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35"/>
        <w:gridCol w:w="7229"/>
      </w:tblGrid>
      <w:tr w:rsidR="00B94804" w:rsidRPr="00C22AC8" w:rsidTr="007F64E6">
        <w:tc>
          <w:tcPr>
            <w:tcW w:w="2235" w:type="dxa"/>
            <w:vAlign w:val="center"/>
          </w:tcPr>
          <w:p w:rsidR="00B94804" w:rsidRPr="00C22AC8" w:rsidRDefault="00B94804" w:rsidP="00AC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AC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90575"/>
                  <wp:effectExtent l="19050" t="0" r="9525" b="0"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68" t="15010" r="83389" b="8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thinThickSmallGap" w:sz="36" w:space="0" w:color="auto"/>
              <w:bottom w:val="thickThinSmallGap" w:sz="36" w:space="0" w:color="auto"/>
            </w:tcBorders>
            <w:vAlign w:val="center"/>
          </w:tcPr>
          <w:p w:rsidR="00B94804" w:rsidRPr="00C22AC8" w:rsidRDefault="00B94804" w:rsidP="00AC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образования и науки </w:t>
            </w:r>
          </w:p>
          <w:p w:rsidR="00B94804" w:rsidRPr="00C22AC8" w:rsidRDefault="00B94804" w:rsidP="00AC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B94804" w:rsidRPr="00C22AC8" w:rsidRDefault="00B94804" w:rsidP="00AC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Брянский государственный технический университет</w:t>
            </w:r>
          </w:p>
        </w:tc>
      </w:tr>
    </w:tbl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Default="00B94804" w:rsidP="00AC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C0D08" w:rsidRDefault="002C0D08" w:rsidP="00AC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C0D08" w:rsidRDefault="002C0D08" w:rsidP="00AC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C0D08" w:rsidRDefault="002C0D08" w:rsidP="00AC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C0D08" w:rsidRDefault="002C0D08" w:rsidP="00AC7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2C0D08" w:rsidRDefault="002C0D08" w:rsidP="002C0D08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0D08">
        <w:rPr>
          <w:rFonts w:ascii="Times New Roman" w:eastAsia="Times New Roman" w:hAnsi="Times New Roman" w:cs="Times New Roman"/>
          <w:b/>
          <w:sz w:val="32"/>
          <w:szCs w:val="32"/>
        </w:rPr>
        <w:t xml:space="preserve">Г.А. </w:t>
      </w:r>
      <w:proofErr w:type="spellStart"/>
      <w:r w:rsidRPr="002C0D08">
        <w:rPr>
          <w:rFonts w:ascii="Times New Roman" w:eastAsia="Times New Roman" w:hAnsi="Times New Roman" w:cs="Times New Roman"/>
          <w:b/>
          <w:sz w:val="32"/>
          <w:szCs w:val="32"/>
        </w:rPr>
        <w:t>Шмулев</w:t>
      </w:r>
      <w:proofErr w:type="spellEnd"/>
      <w:r w:rsidRPr="002C0D08">
        <w:rPr>
          <w:rFonts w:ascii="Times New Roman" w:eastAsia="Times New Roman" w:hAnsi="Times New Roman" w:cs="Times New Roman"/>
          <w:b/>
          <w:sz w:val="32"/>
          <w:szCs w:val="32"/>
        </w:rPr>
        <w:t>, И.Г. Чернышова</w:t>
      </w:r>
    </w:p>
    <w:p w:rsidR="00B94804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C0D08" w:rsidRPr="00C22AC8" w:rsidRDefault="002C0D08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2AC8">
        <w:rPr>
          <w:rFonts w:ascii="Times New Roman" w:hAnsi="Times New Roman" w:cs="Times New Roman"/>
          <w:b/>
          <w:bCs/>
          <w:caps/>
          <w:sz w:val="32"/>
          <w:szCs w:val="32"/>
        </w:rPr>
        <w:t>Мировая экономика</w:t>
      </w:r>
    </w:p>
    <w:p w:rsidR="00B94804" w:rsidRDefault="00B94804" w:rsidP="00AC7FD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C0D08" w:rsidRPr="002C0D08" w:rsidRDefault="002C0D08" w:rsidP="002C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D08">
        <w:rPr>
          <w:rFonts w:ascii="Times New Roman" w:eastAsia="Times New Roman" w:hAnsi="Times New Roman" w:cs="Times New Roman"/>
          <w:sz w:val="28"/>
          <w:szCs w:val="28"/>
        </w:rPr>
        <w:t xml:space="preserve">Утверждено редакционно-издательским советом университета </w:t>
      </w:r>
    </w:p>
    <w:p w:rsidR="002C0D08" w:rsidRPr="002C0D08" w:rsidRDefault="002C0D08" w:rsidP="002C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D08">
        <w:rPr>
          <w:rFonts w:ascii="Times New Roman" w:eastAsia="Times New Roman" w:hAnsi="Times New Roman" w:cs="Times New Roman"/>
          <w:sz w:val="28"/>
          <w:szCs w:val="28"/>
        </w:rPr>
        <w:t>в качестве учебного пособия</w:t>
      </w:r>
    </w:p>
    <w:p w:rsidR="002C0D08" w:rsidRPr="002C0D08" w:rsidRDefault="002C0D08" w:rsidP="002C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078" w:rsidRDefault="00AB6078" w:rsidP="00AC7FD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B6078" w:rsidRPr="00C22AC8" w:rsidRDefault="00AB6078" w:rsidP="00AC7FDD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C0D08" w:rsidRPr="002C0D08" w:rsidRDefault="002C0D08" w:rsidP="002C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0D08">
        <w:rPr>
          <w:rFonts w:ascii="Times New Roman" w:eastAsia="Times New Roman" w:hAnsi="Times New Roman" w:cs="Times New Roman"/>
          <w:sz w:val="32"/>
          <w:szCs w:val="32"/>
        </w:rPr>
        <w:t>Брянск</w:t>
      </w:r>
    </w:p>
    <w:p w:rsidR="002C0D08" w:rsidRPr="002C0D08" w:rsidRDefault="002C0D08" w:rsidP="002C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0D08">
        <w:rPr>
          <w:rFonts w:ascii="Times New Roman" w:eastAsia="Times New Roman" w:hAnsi="Times New Roman" w:cs="Times New Roman"/>
          <w:sz w:val="32"/>
          <w:szCs w:val="32"/>
        </w:rPr>
        <w:t>ИЗДАТЕЛЬСТВО БГТУ</w:t>
      </w:r>
    </w:p>
    <w:p w:rsidR="002C0D08" w:rsidRPr="002C0D08" w:rsidRDefault="002C0D08" w:rsidP="002C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0D08">
        <w:rPr>
          <w:rFonts w:ascii="Times New Roman" w:eastAsia="Times New Roman" w:hAnsi="Times New Roman" w:cs="Times New Roman"/>
          <w:sz w:val="32"/>
          <w:szCs w:val="32"/>
        </w:rPr>
        <w:t>2011</w:t>
      </w:r>
    </w:p>
    <w:p w:rsidR="002C0D08" w:rsidRDefault="002C0D0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F054B2" w:rsidRPr="003D147E" w:rsidRDefault="00962B94" w:rsidP="00F054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2B94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94.65pt;margin-top:-29.45pt;width:90.15pt;height:35.15pt;z-index:251665408" stroked="f">
            <v:textbox style="mso-next-textbox:#_x0000_s1052">
              <w:txbxContent>
                <w:p w:rsidR="00AA3103" w:rsidRDefault="00AA3103" w:rsidP="00F054B2"/>
              </w:txbxContent>
            </v:textbox>
          </v:shape>
        </w:pict>
      </w:r>
      <w:r w:rsidR="00F054B2" w:rsidRPr="003D147E">
        <w:rPr>
          <w:rFonts w:ascii="Times New Roman" w:eastAsia="Times New Roman" w:hAnsi="Times New Roman" w:cs="Times New Roman"/>
          <w:sz w:val="32"/>
          <w:szCs w:val="32"/>
        </w:rPr>
        <w:t>ББК 65.5</w:t>
      </w:r>
    </w:p>
    <w:p w:rsidR="00F054B2" w:rsidRPr="003D147E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54B2" w:rsidRPr="003D147E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Шмулев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Г.</w:t>
      </w:r>
      <w:r w:rsidR="00943A77">
        <w:rPr>
          <w:rFonts w:ascii="Times New Roman" w:eastAsia="Times New Roman" w:hAnsi="Times New Roman" w:cs="Times New Roman"/>
          <w:sz w:val="32"/>
          <w:szCs w:val="32"/>
        </w:rPr>
        <w:t>А.</w:t>
      </w:r>
      <w:r w:rsidRPr="00F054B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Мировая экономика </w:t>
      </w:r>
      <w:r>
        <w:rPr>
          <w:rFonts w:ascii="Times New Roman" w:hAnsi="Times New Roman" w:cs="Times New Roman"/>
          <w:bCs/>
          <w:sz w:val="32"/>
          <w:szCs w:val="32"/>
        </w:rPr>
        <w:t>[</w:t>
      </w:r>
      <w:r w:rsidR="00841B82">
        <w:rPr>
          <w:rFonts w:ascii="Times New Roman" w:hAnsi="Times New Roman" w:cs="Times New Roman"/>
          <w:bCs/>
          <w:sz w:val="32"/>
          <w:szCs w:val="32"/>
        </w:rPr>
        <w:t>Т</w:t>
      </w:r>
      <w:r>
        <w:rPr>
          <w:rFonts w:ascii="Times New Roman" w:hAnsi="Times New Roman" w:cs="Times New Roman"/>
          <w:bCs/>
          <w:sz w:val="32"/>
          <w:szCs w:val="32"/>
        </w:rPr>
        <w:t>екст] + [Электронный р</w:t>
      </w:r>
      <w:r>
        <w:rPr>
          <w:rFonts w:ascii="Times New Roman" w:hAnsi="Times New Roman" w:cs="Times New Roman"/>
          <w:bCs/>
          <w:sz w:val="32"/>
          <w:szCs w:val="32"/>
        </w:rPr>
        <w:t>е</w:t>
      </w:r>
      <w:r>
        <w:rPr>
          <w:rFonts w:ascii="Times New Roman" w:hAnsi="Times New Roman" w:cs="Times New Roman"/>
          <w:bCs/>
          <w:sz w:val="32"/>
          <w:szCs w:val="32"/>
        </w:rPr>
        <w:t>сурс]: учеб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особие.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D147E">
        <w:rPr>
          <w:rFonts w:ascii="Times New Roman" w:eastAsia="Times New Roman" w:hAnsi="Times New Roman" w:cs="Times New Roman"/>
          <w:sz w:val="32"/>
          <w:szCs w:val="32"/>
        </w:rPr>
        <w:t xml:space="preserve">/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Шмулев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И.Г. Чернышова. </w:t>
      </w:r>
      <w:r w:rsidRPr="003D147E">
        <w:rPr>
          <w:rFonts w:ascii="Times New Roman" w:eastAsia="Times New Roman" w:hAnsi="Times New Roman" w:cs="Times New Roman"/>
          <w:sz w:val="32"/>
          <w:szCs w:val="32"/>
        </w:rPr>
        <w:t>– Брянск: БГТУ, 201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3D147E">
        <w:rPr>
          <w:rFonts w:ascii="Times New Roman" w:eastAsia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eastAsia="Times New Roman" w:hAnsi="Times New Roman" w:cs="Times New Roman"/>
          <w:sz w:val="32"/>
          <w:szCs w:val="32"/>
        </w:rPr>
        <w:t>136</w:t>
      </w:r>
      <w:r w:rsidRPr="003D147E">
        <w:rPr>
          <w:rFonts w:ascii="Times New Roman" w:eastAsia="Times New Roman" w:hAnsi="Times New Roman" w:cs="Times New Roman"/>
          <w:sz w:val="32"/>
          <w:szCs w:val="32"/>
        </w:rPr>
        <w:t xml:space="preserve"> с.</w:t>
      </w:r>
    </w:p>
    <w:p w:rsidR="00F054B2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24CBA" w:rsidRPr="002C0D08" w:rsidRDefault="00824CBA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ISBN</w:t>
      </w:r>
      <w:r w:rsidRPr="002C0D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24CBA" w:rsidRPr="003D147E" w:rsidRDefault="00824CBA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54B2" w:rsidRPr="003D147E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54B2" w:rsidRPr="00F054B2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4B2">
        <w:rPr>
          <w:rFonts w:ascii="Times New Roman" w:eastAsia="Times New Roman" w:hAnsi="Times New Roman" w:cs="Times New Roman"/>
          <w:sz w:val="28"/>
          <w:szCs w:val="28"/>
        </w:rPr>
        <w:t>Приведены теоретические основы дисциплины «Мировая экономика»</w:t>
      </w:r>
      <w:r w:rsidR="00841B82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F054B2">
        <w:rPr>
          <w:rFonts w:ascii="Times New Roman" w:eastAsia="Times New Roman" w:hAnsi="Times New Roman" w:cs="Times New Roman"/>
          <w:sz w:val="28"/>
          <w:szCs w:val="28"/>
        </w:rPr>
        <w:t xml:space="preserve"> также представлены практические задания с методикой их выполнения на ко</w:t>
      </w:r>
      <w:r w:rsidRPr="00F054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54B2">
        <w:rPr>
          <w:rFonts w:ascii="Times New Roman" w:eastAsia="Times New Roman" w:hAnsi="Times New Roman" w:cs="Times New Roman"/>
          <w:sz w:val="28"/>
          <w:szCs w:val="28"/>
        </w:rPr>
        <w:t>кретных примерах.</w:t>
      </w:r>
    </w:p>
    <w:p w:rsidR="00F054B2" w:rsidRPr="003D147E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7E">
        <w:rPr>
          <w:rFonts w:ascii="Times New Roman" w:eastAsia="Times New Roman" w:hAnsi="Times New Roman" w:cs="Times New Roman"/>
          <w:sz w:val="28"/>
          <w:szCs w:val="28"/>
        </w:rPr>
        <w:t>Учебное пособие предназначено для студентов, обучающихся по напра</w:t>
      </w:r>
      <w:r w:rsidRPr="003D14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147E">
        <w:rPr>
          <w:rFonts w:ascii="Times New Roman" w:eastAsia="Times New Roman" w:hAnsi="Times New Roman" w:cs="Times New Roman"/>
          <w:sz w:val="28"/>
          <w:szCs w:val="28"/>
        </w:rPr>
        <w:t>лению 080500.62 «Менеджмент» всех форм обучения, других экономических направлений, а также может быть полезно студентам, аспирантам и преподав</w:t>
      </w:r>
      <w:r w:rsidRPr="003D14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147E">
        <w:rPr>
          <w:rFonts w:ascii="Times New Roman" w:eastAsia="Times New Roman" w:hAnsi="Times New Roman" w:cs="Times New Roman"/>
          <w:sz w:val="28"/>
          <w:szCs w:val="28"/>
        </w:rPr>
        <w:t>телям, интересующимся менеджментом и вопросами его преподавания.</w:t>
      </w:r>
    </w:p>
    <w:p w:rsidR="00F054B2" w:rsidRPr="003D147E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4B2" w:rsidRPr="00383699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699">
        <w:rPr>
          <w:rFonts w:ascii="Times New Roman" w:eastAsia="Times New Roman" w:hAnsi="Times New Roman" w:cs="Times New Roman"/>
          <w:sz w:val="28"/>
          <w:szCs w:val="28"/>
        </w:rPr>
        <w:t xml:space="preserve">Ил. 3.    </w:t>
      </w:r>
      <w:proofErr w:type="spellStart"/>
      <w:proofErr w:type="gramStart"/>
      <w:r w:rsidRPr="00383699">
        <w:rPr>
          <w:rFonts w:ascii="Times New Roman" w:eastAsia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Pr="00383699">
        <w:rPr>
          <w:rFonts w:ascii="Times New Roman" w:eastAsia="Times New Roman" w:hAnsi="Times New Roman" w:cs="Times New Roman"/>
          <w:sz w:val="28"/>
          <w:szCs w:val="28"/>
        </w:rPr>
        <w:t xml:space="preserve"> 14.    </w:t>
      </w:r>
      <w:proofErr w:type="spellStart"/>
      <w:r w:rsidRPr="00383699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383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2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4CBA" w:rsidRPr="0038369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83699">
        <w:rPr>
          <w:rFonts w:ascii="Times New Roman" w:eastAsia="Times New Roman" w:hAnsi="Times New Roman" w:cs="Times New Roman"/>
          <w:sz w:val="28"/>
          <w:szCs w:val="28"/>
        </w:rPr>
        <w:t xml:space="preserve"> назв.</w:t>
      </w:r>
    </w:p>
    <w:p w:rsidR="00F054B2" w:rsidRPr="00383699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54B2" w:rsidRPr="00383699" w:rsidRDefault="00F054B2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54B2" w:rsidRPr="00383699" w:rsidRDefault="00824CBA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3699">
        <w:rPr>
          <w:rFonts w:ascii="Times New Roman" w:eastAsia="Times New Roman" w:hAnsi="Times New Roman" w:cs="Times New Roman"/>
          <w:sz w:val="32"/>
          <w:szCs w:val="32"/>
        </w:rPr>
        <w:t xml:space="preserve">Научный редактор </w:t>
      </w:r>
      <w:r w:rsidR="000E2145" w:rsidRPr="00383699">
        <w:rPr>
          <w:rFonts w:ascii="Times New Roman" w:eastAsia="Times New Roman" w:hAnsi="Times New Roman" w:cs="Times New Roman"/>
          <w:sz w:val="32"/>
          <w:szCs w:val="32"/>
        </w:rPr>
        <w:t>Ерохин Д.В.</w:t>
      </w:r>
    </w:p>
    <w:p w:rsidR="00824CBA" w:rsidRPr="00383699" w:rsidRDefault="00824CBA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24CBA" w:rsidRPr="00383699" w:rsidRDefault="00824CBA" w:rsidP="00F054B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54B2" w:rsidRPr="00383699" w:rsidRDefault="00F054B2" w:rsidP="00F054B2">
      <w:pPr>
        <w:shd w:val="clear" w:color="auto" w:fill="FFFFFF"/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3699">
        <w:rPr>
          <w:rFonts w:ascii="Times New Roman" w:eastAsia="Times New Roman" w:hAnsi="Times New Roman" w:cs="Times New Roman"/>
          <w:sz w:val="32"/>
          <w:szCs w:val="32"/>
        </w:rPr>
        <w:t>Рецензенты:</w:t>
      </w:r>
    </w:p>
    <w:p w:rsidR="00F054B2" w:rsidRPr="00383699" w:rsidRDefault="005B72E1" w:rsidP="00F054B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</w:t>
      </w:r>
      <w:r w:rsidR="006504EF" w:rsidRPr="00383699">
        <w:rPr>
          <w:rFonts w:ascii="Times New Roman" w:eastAsia="Times New Roman" w:hAnsi="Times New Roman" w:cs="Times New Roman"/>
          <w:sz w:val="32"/>
          <w:szCs w:val="32"/>
        </w:rPr>
        <w:t xml:space="preserve">афедра </w:t>
      </w:r>
      <w:proofErr w:type="spellStart"/>
      <w:r w:rsidR="006504EF" w:rsidRPr="00383699">
        <w:rPr>
          <w:rFonts w:ascii="Times New Roman" w:eastAsia="Times New Roman" w:hAnsi="Times New Roman" w:cs="Times New Roman"/>
          <w:sz w:val="32"/>
          <w:szCs w:val="32"/>
        </w:rPr>
        <w:t>ЭиУЛП</w:t>
      </w:r>
      <w:proofErr w:type="spellEnd"/>
      <w:r w:rsidR="006504EF" w:rsidRPr="00383699">
        <w:rPr>
          <w:rFonts w:ascii="Times New Roman" w:eastAsia="Times New Roman" w:hAnsi="Times New Roman" w:cs="Times New Roman"/>
          <w:sz w:val="32"/>
          <w:szCs w:val="32"/>
        </w:rPr>
        <w:t xml:space="preserve"> Брянской государственной инженерно-технологической академии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F054B2" w:rsidRPr="003D147E" w:rsidRDefault="00F054B2" w:rsidP="00F054B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3699">
        <w:rPr>
          <w:rFonts w:ascii="Times New Roman" w:eastAsia="Times New Roman" w:hAnsi="Times New Roman" w:cs="Times New Roman"/>
          <w:sz w:val="32"/>
          <w:szCs w:val="32"/>
        </w:rPr>
        <w:t xml:space="preserve">А. </w:t>
      </w:r>
      <w:proofErr w:type="spellStart"/>
      <w:r w:rsidR="00594E2D" w:rsidRPr="00383699">
        <w:rPr>
          <w:rFonts w:ascii="Times New Roman" w:eastAsia="Times New Roman" w:hAnsi="Times New Roman" w:cs="Times New Roman"/>
          <w:sz w:val="32"/>
          <w:szCs w:val="32"/>
        </w:rPr>
        <w:t>Закиров</w:t>
      </w:r>
      <w:proofErr w:type="spellEnd"/>
      <w:r w:rsidRPr="00383699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594E2D" w:rsidRPr="00383699">
        <w:rPr>
          <w:rFonts w:ascii="Times New Roman" w:eastAsia="Times New Roman" w:hAnsi="Times New Roman" w:cs="Times New Roman"/>
          <w:sz w:val="32"/>
          <w:szCs w:val="32"/>
        </w:rPr>
        <w:t>доктор</w:t>
      </w:r>
      <w:r w:rsidRPr="00383699">
        <w:rPr>
          <w:rFonts w:ascii="Times New Roman" w:eastAsia="Times New Roman" w:hAnsi="Times New Roman" w:cs="Times New Roman"/>
          <w:sz w:val="32"/>
          <w:szCs w:val="32"/>
        </w:rPr>
        <w:t xml:space="preserve"> экономических наук, </w:t>
      </w:r>
      <w:r w:rsidR="00594E2D" w:rsidRPr="00383699">
        <w:rPr>
          <w:rFonts w:ascii="Times New Roman" w:eastAsia="Times New Roman" w:hAnsi="Times New Roman" w:cs="Times New Roman"/>
          <w:sz w:val="32"/>
          <w:szCs w:val="32"/>
        </w:rPr>
        <w:t>профессор</w:t>
      </w:r>
      <w:r w:rsidRPr="00383699">
        <w:rPr>
          <w:rFonts w:ascii="Times New Roman" w:eastAsia="Times New Roman" w:hAnsi="Times New Roman" w:cs="Times New Roman"/>
          <w:sz w:val="32"/>
          <w:szCs w:val="32"/>
        </w:rPr>
        <w:t xml:space="preserve"> Брянского гос</w:t>
      </w:r>
      <w:r w:rsidRPr="00383699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383699">
        <w:rPr>
          <w:rFonts w:ascii="Times New Roman" w:eastAsia="Times New Roman" w:hAnsi="Times New Roman" w:cs="Times New Roman"/>
          <w:sz w:val="32"/>
          <w:szCs w:val="32"/>
        </w:rPr>
        <w:t>дарственного университета</w:t>
      </w:r>
      <w:r w:rsidR="00594E2D" w:rsidRPr="00383699">
        <w:rPr>
          <w:rFonts w:ascii="Times New Roman" w:eastAsia="Times New Roman" w:hAnsi="Times New Roman" w:cs="Times New Roman"/>
          <w:sz w:val="32"/>
          <w:szCs w:val="32"/>
        </w:rPr>
        <w:t xml:space="preserve"> им. академика И. Г. Петровского</w:t>
      </w:r>
      <w:r w:rsidRPr="0038369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054B2" w:rsidRPr="003D147E" w:rsidRDefault="00F054B2" w:rsidP="00F0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24CBA" w:rsidRPr="002C0D08" w:rsidRDefault="00824CBA" w:rsidP="00F0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</w:p>
    <w:p w:rsidR="00824CBA" w:rsidRPr="002C0D08" w:rsidRDefault="00824CBA" w:rsidP="00F0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</w:p>
    <w:p w:rsidR="00824CBA" w:rsidRDefault="00824CBA" w:rsidP="00F0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</w:p>
    <w:p w:rsidR="00824CBA" w:rsidRDefault="00824CBA" w:rsidP="00F0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</w:p>
    <w:p w:rsidR="00F054B2" w:rsidRPr="003D147E" w:rsidRDefault="00A158C3" w:rsidP="00F05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ISBN</w:t>
      </w:r>
      <w:r w:rsidR="00F054B2" w:rsidRPr="003D147E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                                                            © Брянский государственный</w:t>
      </w:r>
    </w:p>
    <w:p w:rsidR="00841B82" w:rsidRDefault="00F054B2" w:rsidP="00824CBA">
      <w:pPr>
        <w:jc w:val="right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3D147E">
        <w:rPr>
          <w:rFonts w:ascii="Times New Roman" w:eastAsia="Times New Roman" w:hAnsi="Times New Roman" w:cs="Times New Roman"/>
          <w:spacing w:val="-4"/>
          <w:sz w:val="32"/>
          <w:szCs w:val="32"/>
        </w:rPr>
        <w:t>технический университет, 201</w:t>
      </w:r>
      <w:r w:rsidR="00841B82">
        <w:rPr>
          <w:rFonts w:ascii="Times New Roman" w:eastAsia="Times New Roman" w:hAnsi="Times New Roman" w:cs="Times New Roman"/>
          <w:spacing w:val="-4"/>
          <w:sz w:val="32"/>
          <w:szCs w:val="32"/>
        </w:rPr>
        <w:t>1</w:t>
      </w:r>
    </w:p>
    <w:p w:rsidR="00841B82" w:rsidRPr="002C0D08" w:rsidRDefault="00841B82" w:rsidP="00841B82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054B2" w:rsidRDefault="00F054B2" w:rsidP="00841B8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br w:type="page"/>
      </w:r>
    </w:p>
    <w:p w:rsidR="00364485" w:rsidRPr="00BE64CA" w:rsidRDefault="00364485" w:rsidP="00364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64C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364485" w:rsidRDefault="00364485" w:rsidP="003644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36"/>
          <w:szCs w:val="36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709"/>
      </w:tblGrid>
      <w:tr w:rsidR="00364485" w:rsidTr="001424D9">
        <w:tc>
          <w:tcPr>
            <w:tcW w:w="9464" w:type="dxa"/>
          </w:tcPr>
          <w:p w:rsidR="00364485" w:rsidRDefault="00364485" w:rsidP="00B413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 w:rsidRPr="00CE526F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предисловие</w:t>
            </w: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……………………………………………...</w:t>
            </w:r>
          </w:p>
          <w:p w:rsidR="00364485" w:rsidRPr="00CE526F" w:rsidRDefault="00364485" w:rsidP="00B413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</w:tc>
        <w:tc>
          <w:tcPr>
            <w:tcW w:w="709" w:type="dxa"/>
          </w:tcPr>
          <w:p w:rsidR="00364485" w:rsidRDefault="00142CB0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5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 w:rsidRPr="00CE526F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Введение</w:t>
            </w: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……………………………………………………</w:t>
            </w:r>
          </w:p>
          <w:p w:rsidR="00364485" w:rsidRPr="00CE526F" w:rsidRDefault="00364485" w:rsidP="00B413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</w:tc>
        <w:tc>
          <w:tcPr>
            <w:tcW w:w="709" w:type="dxa"/>
          </w:tcPr>
          <w:p w:rsidR="00364485" w:rsidRDefault="00142CB0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6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2"/>
              </w:rPr>
            </w:pPr>
            <w:r w:rsidRPr="00CE526F">
              <w:rPr>
                <w:rFonts w:ascii="Times New Roman" w:hAnsi="Times New Roman" w:cs="Times New Roman"/>
                <w:caps/>
                <w:sz w:val="36"/>
                <w:szCs w:val="32"/>
              </w:rPr>
              <w:t>Глава 1. Мировая экономика как наука</w:t>
            </w:r>
            <w:r>
              <w:rPr>
                <w:rFonts w:ascii="Times New Roman" w:hAnsi="Times New Roman" w:cs="Times New Roman"/>
                <w:caps/>
                <w:sz w:val="36"/>
                <w:szCs w:val="32"/>
              </w:rPr>
              <w:t>…</w:t>
            </w:r>
            <w:r w:rsidR="003579B0">
              <w:rPr>
                <w:rFonts w:ascii="Times New Roman" w:hAnsi="Times New Roman" w:cs="Times New Roman"/>
                <w:caps/>
                <w:sz w:val="36"/>
                <w:szCs w:val="32"/>
              </w:rPr>
              <w:t>…</w:t>
            </w:r>
            <w:r>
              <w:rPr>
                <w:rFonts w:ascii="Times New Roman" w:hAnsi="Times New Roman" w:cs="Times New Roman"/>
                <w:caps/>
                <w:sz w:val="36"/>
                <w:szCs w:val="32"/>
              </w:rPr>
              <w:t>….</w:t>
            </w:r>
          </w:p>
          <w:p w:rsidR="00364485" w:rsidRPr="00CE526F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2"/>
              </w:rPr>
            </w:pPr>
          </w:p>
        </w:tc>
        <w:tc>
          <w:tcPr>
            <w:tcW w:w="709" w:type="dxa"/>
          </w:tcPr>
          <w:p w:rsidR="00364485" w:rsidRDefault="00142CB0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7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CE526F">
              <w:rPr>
                <w:rFonts w:ascii="Times New Roman" w:hAnsi="Times New Roman" w:cs="Times New Roman"/>
                <w:caps/>
                <w:sz w:val="36"/>
                <w:szCs w:val="36"/>
              </w:rPr>
              <w:t>Глава 2. Глобализация</w:t>
            </w:r>
            <w:r w:rsidR="00142CB0">
              <w:rPr>
                <w:rFonts w:ascii="Times New Roman" w:hAnsi="Times New Roman" w:cs="Times New Roman"/>
                <w:caps/>
                <w:sz w:val="36"/>
                <w:szCs w:val="36"/>
              </w:rPr>
              <w:t>……………………………….</w:t>
            </w:r>
          </w:p>
          <w:p w:rsidR="00364485" w:rsidRPr="00CE526F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</w:p>
        </w:tc>
        <w:tc>
          <w:tcPr>
            <w:tcW w:w="709" w:type="dxa"/>
          </w:tcPr>
          <w:p w:rsidR="00364485" w:rsidRDefault="00142CB0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13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aps/>
                <w:sz w:val="36"/>
                <w:szCs w:val="32"/>
              </w:rPr>
            </w:pPr>
            <w:r w:rsidRPr="00CE526F">
              <w:rPr>
                <w:rFonts w:ascii="Times New Roman" w:hAnsi="Times New Roman" w:cs="Times New Roman"/>
                <w:caps/>
                <w:sz w:val="36"/>
                <w:szCs w:val="36"/>
              </w:rPr>
              <w:t xml:space="preserve">Глава 3. </w:t>
            </w:r>
            <w:r w:rsidRPr="00CE526F">
              <w:rPr>
                <w:rFonts w:ascii="Times New Roman" w:hAnsi="Times New Roman" w:cs="Times New Roman"/>
                <w:caps/>
                <w:sz w:val="36"/>
                <w:szCs w:val="32"/>
              </w:rPr>
              <w:t>Международное разделение труда</w:t>
            </w:r>
            <w:r>
              <w:rPr>
                <w:rFonts w:ascii="Times New Roman" w:hAnsi="Times New Roman" w:cs="Times New Roman"/>
                <w:caps/>
                <w:sz w:val="36"/>
                <w:szCs w:val="32"/>
              </w:rPr>
              <w:t>…</w:t>
            </w:r>
          </w:p>
          <w:p w:rsidR="00364485" w:rsidRPr="00CE526F" w:rsidRDefault="00364485" w:rsidP="00B413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aps/>
                <w:sz w:val="36"/>
                <w:szCs w:val="28"/>
              </w:rPr>
            </w:pP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21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2"/>
              </w:rPr>
            </w:pPr>
            <w:r w:rsidRPr="00CE526F">
              <w:rPr>
                <w:rFonts w:ascii="Times New Roman" w:hAnsi="Times New Roman" w:cs="Times New Roman"/>
                <w:caps/>
                <w:sz w:val="36"/>
                <w:szCs w:val="36"/>
              </w:rPr>
              <w:t>Глава 4</w:t>
            </w:r>
            <w:r w:rsidRPr="00CE526F">
              <w:rPr>
                <w:rFonts w:ascii="Times New Roman" w:hAnsi="Times New Roman" w:cs="Times New Roman"/>
                <w:caps/>
                <w:sz w:val="36"/>
                <w:szCs w:val="32"/>
              </w:rPr>
              <w:t>. Международная торговля</w:t>
            </w:r>
            <w:r>
              <w:rPr>
                <w:rFonts w:ascii="Times New Roman" w:hAnsi="Times New Roman" w:cs="Times New Roman"/>
                <w:caps/>
                <w:sz w:val="36"/>
                <w:szCs w:val="32"/>
              </w:rPr>
              <w:t>…………</w:t>
            </w:r>
            <w:r w:rsidR="003579B0">
              <w:rPr>
                <w:rFonts w:ascii="Times New Roman" w:hAnsi="Times New Roman" w:cs="Times New Roman"/>
                <w:caps/>
                <w:sz w:val="36"/>
                <w:szCs w:val="32"/>
              </w:rPr>
              <w:t>..</w:t>
            </w:r>
            <w:r>
              <w:rPr>
                <w:rFonts w:ascii="Times New Roman" w:hAnsi="Times New Roman" w:cs="Times New Roman"/>
                <w:caps/>
                <w:sz w:val="36"/>
                <w:szCs w:val="32"/>
              </w:rPr>
              <w:t>…..</w:t>
            </w:r>
          </w:p>
          <w:p w:rsidR="00364485" w:rsidRPr="00CE526F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2"/>
              </w:rPr>
            </w:pP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26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64485" w:rsidP="007D0E88">
            <w:pPr>
              <w:pStyle w:val="a5"/>
              <w:numPr>
                <w:ilvl w:val="1"/>
                <w:numId w:val="10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526F">
              <w:rPr>
                <w:rFonts w:ascii="Times New Roman" w:hAnsi="Times New Roman" w:cs="Times New Roman"/>
                <w:sz w:val="32"/>
                <w:szCs w:val="32"/>
              </w:rPr>
              <w:t>Сущность международной торговли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</w:t>
            </w:r>
            <w:r w:rsidR="003579B0">
              <w:rPr>
                <w:rFonts w:ascii="Times New Roman" w:hAnsi="Times New Roman" w:cs="Times New Roman"/>
                <w:sz w:val="32"/>
                <w:szCs w:val="32"/>
              </w:rPr>
              <w:t>…………………</w:t>
            </w: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26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64485" w:rsidP="007D0E88">
            <w:pPr>
              <w:pStyle w:val="a5"/>
              <w:numPr>
                <w:ilvl w:val="1"/>
                <w:numId w:val="10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E526F">
              <w:rPr>
                <w:rFonts w:ascii="Times New Roman" w:eastAsia="Times New Roman" w:hAnsi="Times New Roman" w:cs="Times New Roman"/>
                <w:sz w:val="32"/>
                <w:szCs w:val="32"/>
              </w:rPr>
              <w:t>Международная торговля товарами</w:t>
            </w:r>
            <w:r w:rsidR="003579B0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……………………………...</w:t>
            </w: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33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579B0" w:rsidP="007D0E88">
            <w:pPr>
              <w:pStyle w:val="a5"/>
              <w:numPr>
                <w:ilvl w:val="1"/>
                <w:numId w:val="10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Торговля услугами……………………………………………….</w:t>
            </w: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36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64485" w:rsidP="007D0E88">
            <w:pPr>
              <w:pStyle w:val="a5"/>
              <w:numPr>
                <w:ilvl w:val="1"/>
                <w:numId w:val="10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526F">
              <w:rPr>
                <w:rFonts w:ascii="Times New Roman" w:hAnsi="Times New Roman" w:cs="Times New Roman"/>
                <w:sz w:val="32"/>
                <w:szCs w:val="32"/>
              </w:rPr>
              <w:t>Международная торговля инновациями</w:t>
            </w:r>
            <w:r w:rsidR="003579B0">
              <w:rPr>
                <w:rFonts w:ascii="Times New Roman" w:hAnsi="Times New Roman" w:cs="Times New Roman"/>
                <w:sz w:val="32"/>
                <w:szCs w:val="32"/>
              </w:rPr>
              <w:t>…………………………</w:t>
            </w: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43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</w:p>
          <w:p w:rsidR="00364485" w:rsidRPr="00CE526F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CE526F">
              <w:rPr>
                <w:rFonts w:ascii="Times New Roman" w:hAnsi="Times New Roman" w:cs="Times New Roman"/>
                <w:caps/>
                <w:sz w:val="36"/>
                <w:szCs w:val="36"/>
              </w:rPr>
              <w:t>Глава 5. Международная демографическая ситуация и движение рабочей силы</w:t>
            </w:r>
            <w:r w:rsidR="003579B0">
              <w:rPr>
                <w:rFonts w:ascii="Times New Roman" w:hAnsi="Times New Roman" w:cs="Times New Roman"/>
                <w:caps/>
                <w:sz w:val="36"/>
                <w:szCs w:val="36"/>
              </w:rPr>
              <w:t>……………</w:t>
            </w:r>
          </w:p>
        </w:tc>
        <w:tc>
          <w:tcPr>
            <w:tcW w:w="709" w:type="dxa"/>
          </w:tcPr>
          <w:p w:rsidR="008440BB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  <w:p w:rsidR="008440BB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47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64485" w:rsidP="00B413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526F">
              <w:rPr>
                <w:rFonts w:ascii="Times New Roman" w:hAnsi="Times New Roman" w:cs="Times New Roman"/>
                <w:sz w:val="32"/>
                <w:szCs w:val="32"/>
              </w:rPr>
              <w:t>5.1. Международная демографическая ситуация</w:t>
            </w:r>
            <w:r w:rsidR="003579B0">
              <w:rPr>
                <w:rFonts w:ascii="Times New Roman" w:hAnsi="Times New Roman" w:cs="Times New Roman"/>
                <w:sz w:val="32"/>
                <w:szCs w:val="32"/>
              </w:rPr>
              <w:t>…………………..</w:t>
            </w: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47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64485" w:rsidP="00B413D9">
            <w:pPr>
              <w:pStyle w:val="a5"/>
              <w:tabs>
                <w:tab w:val="left" w:pos="567"/>
                <w:tab w:val="left" w:pos="2127"/>
                <w:tab w:val="left" w:pos="2268"/>
                <w:tab w:val="left" w:pos="3261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526F">
              <w:rPr>
                <w:rFonts w:ascii="Times New Roman" w:hAnsi="Times New Roman" w:cs="Times New Roman"/>
                <w:sz w:val="32"/>
                <w:szCs w:val="32"/>
              </w:rPr>
              <w:t>5.2. Движение рабочей силы</w:t>
            </w:r>
            <w:r w:rsidR="003579B0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………………………………………….</w:t>
            </w: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54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64485" w:rsidP="007D0E88">
            <w:pPr>
              <w:pStyle w:val="a5"/>
              <w:numPr>
                <w:ilvl w:val="1"/>
                <w:numId w:val="109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E526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Урбанизация</w:t>
            </w:r>
            <w:r w:rsidR="003579B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59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pacing w:val="-2"/>
                <w:sz w:val="36"/>
                <w:szCs w:val="28"/>
              </w:rPr>
            </w:pPr>
          </w:p>
          <w:p w:rsidR="00364485" w:rsidRDefault="00364485" w:rsidP="003579B0">
            <w:pPr>
              <w:pStyle w:val="a5"/>
              <w:tabs>
                <w:tab w:val="left" w:pos="567"/>
              </w:tabs>
              <w:ind w:left="0" w:right="-108"/>
              <w:jc w:val="both"/>
              <w:rPr>
                <w:rFonts w:ascii="Times New Roman" w:hAnsi="Times New Roman" w:cs="Times New Roman"/>
                <w:caps/>
                <w:spacing w:val="-2"/>
                <w:sz w:val="36"/>
                <w:szCs w:val="28"/>
              </w:rPr>
            </w:pPr>
            <w:r w:rsidRPr="00CE526F">
              <w:rPr>
                <w:rFonts w:ascii="Times New Roman" w:hAnsi="Times New Roman" w:cs="Times New Roman"/>
                <w:caps/>
                <w:spacing w:val="-2"/>
                <w:sz w:val="36"/>
                <w:szCs w:val="28"/>
              </w:rPr>
              <w:t>Глава 6. Международное движение капитала</w:t>
            </w:r>
            <w:proofErr w:type="gramStart"/>
            <w:r w:rsidR="003579B0">
              <w:rPr>
                <w:rFonts w:ascii="Times New Roman" w:hAnsi="Times New Roman" w:cs="Times New Roman"/>
                <w:caps/>
                <w:spacing w:val="-2"/>
                <w:sz w:val="36"/>
                <w:szCs w:val="28"/>
              </w:rPr>
              <w:t>..</w:t>
            </w:r>
            <w:proofErr w:type="gramEnd"/>
          </w:p>
          <w:p w:rsidR="00364485" w:rsidRPr="00CE526F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pacing w:val="-2"/>
                <w:sz w:val="36"/>
                <w:szCs w:val="28"/>
              </w:rPr>
            </w:pPr>
          </w:p>
        </w:tc>
        <w:tc>
          <w:tcPr>
            <w:tcW w:w="709" w:type="dxa"/>
          </w:tcPr>
          <w:p w:rsidR="008440BB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67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aps/>
                <w:sz w:val="36"/>
                <w:szCs w:val="24"/>
              </w:rPr>
            </w:pPr>
            <w:r w:rsidRPr="00CE526F">
              <w:rPr>
                <w:rFonts w:ascii="Times New Roman" w:eastAsia="Times New Roman" w:hAnsi="Times New Roman" w:cs="Times New Roman"/>
                <w:bCs/>
                <w:caps/>
                <w:sz w:val="36"/>
                <w:szCs w:val="24"/>
              </w:rPr>
              <w:t xml:space="preserve">Глава 7. Международные валютные </w:t>
            </w:r>
            <w:r>
              <w:rPr>
                <w:rFonts w:ascii="Times New Roman" w:eastAsia="Times New Roman" w:hAnsi="Times New Roman" w:cs="Times New Roman"/>
                <w:bCs/>
                <w:caps/>
                <w:sz w:val="36"/>
                <w:szCs w:val="24"/>
              </w:rPr>
              <w:t>отнош</w:t>
            </w:r>
            <w:r>
              <w:rPr>
                <w:rFonts w:ascii="Times New Roman" w:eastAsia="Times New Roman" w:hAnsi="Times New Roman" w:cs="Times New Roman"/>
                <w:bCs/>
                <w:caps/>
                <w:sz w:val="36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aps/>
                <w:sz w:val="36"/>
                <w:szCs w:val="24"/>
              </w:rPr>
              <w:t>ния</w:t>
            </w:r>
            <w:r w:rsidR="003579B0">
              <w:rPr>
                <w:rFonts w:ascii="Times New Roman" w:eastAsia="Times New Roman" w:hAnsi="Times New Roman" w:cs="Times New Roman"/>
                <w:bCs/>
                <w:caps/>
                <w:sz w:val="36"/>
                <w:szCs w:val="24"/>
              </w:rPr>
              <w:t>…………………………………………………………….</w:t>
            </w:r>
          </w:p>
          <w:p w:rsidR="00364485" w:rsidRPr="00CE526F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aps/>
                <w:sz w:val="36"/>
                <w:szCs w:val="24"/>
              </w:rPr>
            </w:pPr>
          </w:p>
        </w:tc>
        <w:tc>
          <w:tcPr>
            <w:tcW w:w="709" w:type="dxa"/>
          </w:tcPr>
          <w:p w:rsidR="008440BB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77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caps/>
                <w:sz w:val="36"/>
                <w:szCs w:val="36"/>
              </w:rPr>
            </w:pPr>
            <w:r w:rsidRPr="00CE526F">
              <w:rPr>
                <w:rFonts w:ascii="Times New Roman" w:hAnsi="Times New Roman"/>
                <w:caps/>
                <w:sz w:val="36"/>
                <w:szCs w:val="36"/>
              </w:rPr>
              <w:t>Глава 8. Рынок ценных бумаг</w:t>
            </w:r>
            <w:r w:rsidR="003579B0">
              <w:rPr>
                <w:rFonts w:ascii="Times New Roman" w:hAnsi="Times New Roman"/>
                <w:caps/>
                <w:sz w:val="36"/>
                <w:szCs w:val="36"/>
              </w:rPr>
              <w:t>………………………</w:t>
            </w:r>
          </w:p>
          <w:p w:rsidR="00364485" w:rsidRPr="00CE526F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caps/>
                <w:sz w:val="36"/>
                <w:szCs w:val="36"/>
              </w:rPr>
            </w:pP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82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64485" w:rsidP="00552D90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E526F">
              <w:rPr>
                <w:rFonts w:ascii="Times New Roman" w:eastAsia="Times New Roman" w:hAnsi="Times New Roman" w:cs="Times New Roman"/>
                <w:bCs/>
                <w:caps/>
                <w:sz w:val="36"/>
                <w:szCs w:val="32"/>
              </w:rPr>
              <w:t>Глава 9. Международная экономическая И</w:t>
            </w:r>
            <w:r w:rsidRPr="00CE526F">
              <w:rPr>
                <w:rFonts w:ascii="Times New Roman" w:eastAsia="Times New Roman" w:hAnsi="Times New Roman" w:cs="Times New Roman"/>
                <w:bCs/>
                <w:caps/>
                <w:sz w:val="36"/>
                <w:szCs w:val="32"/>
              </w:rPr>
              <w:t>н</w:t>
            </w:r>
            <w:r w:rsidRPr="00CE526F">
              <w:rPr>
                <w:rFonts w:ascii="Times New Roman" w:eastAsia="Times New Roman" w:hAnsi="Times New Roman" w:cs="Times New Roman"/>
                <w:bCs/>
                <w:caps/>
                <w:sz w:val="36"/>
                <w:szCs w:val="32"/>
              </w:rPr>
              <w:t>теграц</w:t>
            </w:r>
            <w:r w:rsidRPr="00CE526F">
              <w:rPr>
                <w:rFonts w:ascii="Times New Roman" w:eastAsia="Times New Roman" w:hAnsi="Times New Roman" w:cs="Times New Roman"/>
                <w:bCs/>
                <w:caps/>
                <w:sz w:val="36"/>
                <w:szCs w:val="36"/>
              </w:rPr>
              <w:t>ия</w:t>
            </w:r>
            <w:r w:rsidR="003579B0">
              <w:rPr>
                <w:rFonts w:ascii="Times New Roman" w:eastAsia="Times New Roman" w:hAnsi="Times New Roman" w:cs="Times New Roman"/>
                <w:bCs/>
                <w:caps/>
                <w:sz w:val="36"/>
                <w:szCs w:val="36"/>
              </w:rPr>
              <w:t>…………………………………………………….</w:t>
            </w:r>
          </w:p>
        </w:tc>
        <w:tc>
          <w:tcPr>
            <w:tcW w:w="709" w:type="dxa"/>
          </w:tcPr>
          <w:p w:rsidR="008440BB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86</w:t>
            </w:r>
          </w:p>
        </w:tc>
      </w:tr>
      <w:tr w:rsidR="00364485" w:rsidTr="001424D9">
        <w:tc>
          <w:tcPr>
            <w:tcW w:w="9464" w:type="dxa"/>
          </w:tcPr>
          <w:p w:rsidR="00364485" w:rsidRPr="00CE526F" w:rsidRDefault="00364485" w:rsidP="00B413D9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r w:rsidRPr="00CE526F">
              <w:rPr>
                <w:rFonts w:ascii="Times New Roman" w:hAnsi="Times New Roman" w:cs="Times New Roman"/>
                <w:caps/>
                <w:sz w:val="36"/>
                <w:szCs w:val="36"/>
              </w:rPr>
              <w:lastRenderedPageBreak/>
              <w:t>глава 10. Практические задания</w:t>
            </w:r>
            <w:r w:rsidR="003579B0">
              <w:rPr>
                <w:rFonts w:ascii="Times New Roman" w:hAnsi="Times New Roman" w:cs="Times New Roman"/>
                <w:caps/>
                <w:sz w:val="36"/>
                <w:szCs w:val="36"/>
              </w:rPr>
              <w:t>…………………</w:t>
            </w:r>
          </w:p>
        </w:tc>
        <w:tc>
          <w:tcPr>
            <w:tcW w:w="709" w:type="dxa"/>
          </w:tcPr>
          <w:p w:rsidR="00364485" w:rsidRDefault="008440BB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106</w:t>
            </w:r>
          </w:p>
        </w:tc>
      </w:tr>
      <w:tr w:rsidR="00364485" w:rsidTr="001424D9">
        <w:tc>
          <w:tcPr>
            <w:tcW w:w="9464" w:type="dxa"/>
          </w:tcPr>
          <w:p w:rsidR="00364485" w:rsidRPr="00535E33" w:rsidRDefault="00364485" w:rsidP="007D0E88">
            <w:pPr>
              <w:pStyle w:val="a5"/>
              <w:numPr>
                <w:ilvl w:val="1"/>
                <w:numId w:val="10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5E33">
              <w:rPr>
                <w:rFonts w:ascii="Times New Roman" w:hAnsi="Times New Roman" w:cs="Times New Roman"/>
                <w:sz w:val="32"/>
                <w:szCs w:val="32"/>
              </w:rPr>
              <w:t>Международный рынок и его показатели</w:t>
            </w:r>
            <w:r w:rsidR="003579B0">
              <w:rPr>
                <w:rFonts w:ascii="Times New Roman" w:hAnsi="Times New Roman" w:cs="Times New Roman"/>
                <w:sz w:val="32"/>
                <w:szCs w:val="32"/>
              </w:rPr>
              <w:t>………………………</w:t>
            </w:r>
          </w:p>
        </w:tc>
        <w:tc>
          <w:tcPr>
            <w:tcW w:w="709" w:type="dxa"/>
          </w:tcPr>
          <w:p w:rsidR="00364485" w:rsidRDefault="008440BB" w:rsidP="00535E33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10</w:t>
            </w:r>
            <w:r w:rsidR="00535E33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7</w:t>
            </w:r>
          </w:p>
        </w:tc>
      </w:tr>
      <w:tr w:rsidR="00364485" w:rsidTr="001424D9">
        <w:tc>
          <w:tcPr>
            <w:tcW w:w="9464" w:type="dxa"/>
          </w:tcPr>
          <w:p w:rsidR="00364485" w:rsidRPr="00535E33" w:rsidRDefault="00364485" w:rsidP="00535E33">
            <w:pPr>
              <w:pStyle w:val="a5"/>
              <w:numPr>
                <w:ilvl w:val="1"/>
                <w:numId w:val="10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35E33">
              <w:rPr>
                <w:rFonts w:ascii="Times New Roman" w:hAnsi="Times New Roman" w:cs="Times New Roman"/>
                <w:bCs/>
                <w:sz w:val="32"/>
                <w:szCs w:val="32"/>
              </w:rPr>
              <w:t>Методик</w:t>
            </w:r>
            <w:r w:rsidR="00535E3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а расчета показателей уровня </w:t>
            </w:r>
            <w:r w:rsidRPr="00535E33">
              <w:rPr>
                <w:rFonts w:ascii="Times New Roman" w:hAnsi="Times New Roman" w:cs="Times New Roman"/>
                <w:bCs/>
                <w:sz w:val="32"/>
                <w:szCs w:val="32"/>
              </w:rPr>
              <w:t>и эффективности ме</w:t>
            </w:r>
            <w:r w:rsidRPr="00535E33">
              <w:rPr>
                <w:rFonts w:ascii="Times New Roman" w:hAnsi="Times New Roman" w:cs="Times New Roman"/>
                <w:bCs/>
                <w:sz w:val="32"/>
                <w:szCs w:val="32"/>
              </w:rPr>
              <w:t>ж</w:t>
            </w:r>
            <w:r w:rsidRPr="00535E33">
              <w:rPr>
                <w:rFonts w:ascii="Times New Roman" w:hAnsi="Times New Roman" w:cs="Times New Roman"/>
                <w:bCs/>
                <w:sz w:val="32"/>
                <w:szCs w:val="32"/>
              </w:rPr>
              <w:t>дународного разделения труда</w:t>
            </w:r>
            <w:r w:rsidR="003579B0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709" w:type="dxa"/>
          </w:tcPr>
          <w:p w:rsidR="00364485" w:rsidRDefault="008440BB" w:rsidP="00535E33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11</w:t>
            </w:r>
            <w:r w:rsidR="00535E33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2</w:t>
            </w:r>
          </w:p>
        </w:tc>
      </w:tr>
      <w:tr w:rsidR="00364485" w:rsidTr="001424D9">
        <w:tc>
          <w:tcPr>
            <w:tcW w:w="9464" w:type="dxa"/>
          </w:tcPr>
          <w:p w:rsidR="00364485" w:rsidRPr="00535E33" w:rsidRDefault="00364485" w:rsidP="007D0E88">
            <w:pPr>
              <w:pStyle w:val="a5"/>
              <w:numPr>
                <w:ilvl w:val="1"/>
                <w:numId w:val="105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5E33">
              <w:rPr>
                <w:rFonts w:ascii="Times New Roman" w:hAnsi="Times New Roman" w:cs="Times New Roman"/>
                <w:sz w:val="32"/>
                <w:szCs w:val="32"/>
              </w:rPr>
              <w:t>Методика оценки конкурентоспособности товара</w:t>
            </w:r>
            <w:r w:rsidR="00E218DD">
              <w:rPr>
                <w:rFonts w:ascii="Times New Roman" w:hAnsi="Times New Roman" w:cs="Times New Roman"/>
                <w:sz w:val="32"/>
                <w:szCs w:val="32"/>
              </w:rPr>
              <w:t>…………….</w:t>
            </w:r>
          </w:p>
        </w:tc>
        <w:tc>
          <w:tcPr>
            <w:tcW w:w="709" w:type="dxa"/>
          </w:tcPr>
          <w:p w:rsidR="00364485" w:rsidRDefault="008440BB" w:rsidP="00535E33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11</w:t>
            </w:r>
            <w:r w:rsidR="00535E33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4</w:t>
            </w:r>
          </w:p>
        </w:tc>
      </w:tr>
      <w:tr w:rsidR="00364485" w:rsidTr="001424D9">
        <w:tc>
          <w:tcPr>
            <w:tcW w:w="9464" w:type="dxa"/>
          </w:tcPr>
          <w:p w:rsidR="00364485" w:rsidRPr="00535E33" w:rsidRDefault="00364485" w:rsidP="009F3A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5E33">
              <w:rPr>
                <w:rFonts w:ascii="Times New Roman" w:hAnsi="Times New Roman" w:cs="Times New Roman"/>
                <w:sz w:val="32"/>
                <w:szCs w:val="32"/>
              </w:rPr>
              <w:t xml:space="preserve">10.4. </w:t>
            </w:r>
            <w:r w:rsidR="009F3AD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535E33">
              <w:rPr>
                <w:rFonts w:ascii="Times New Roman" w:hAnsi="Times New Roman" w:cs="Times New Roman"/>
                <w:sz w:val="32"/>
                <w:szCs w:val="32"/>
              </w:rPr>
              <w:t>етодика расчета внешнеторговых цен</w:t>
            </w:r>
            <w:r w:rsidR="00E218DD">
              <w:rPr>
                <w:rFonts w:ascii="Times New Roman" w:hAnsi="Times New Roman" w:cs="Times New Roman"/>
                <w:sz w:val="32"/>
                <w:szCs w:val="32"/>
              </w:rPr>
              <w:t>……………………….</w:t>
            </w:r>
          </w:p>
        </w:tc>
        <w:tc>
          <w:tcPr>
            <w:tcW w:w="709" w:type="dxa"/>
          </w:tcPr>
          <w:p w:rsidR="00364485" w:rsidRDefault="00535E33" w:rsidP="009F3AD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12</w:t>
            </w:r>
            <w:r w:rsidR="009F3AD0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0</w:t>
            </w:r>
          </w:p>
        </w:tc>
      </w:tr>
      <w:tr w:rsidR="00535E33" w:rsidTr="001424D9">
        <w:tc>
          <w:tcPr>
            <w:tcW w:w="9464" w:type="dxa"/>
          </w:tcPr>
          <w:p w:rsidR="00535E33" w:rsidRPr="00535E33" w:rsidRDefault="00535E33" w:rsidP="00B413D9">
            <w:pPr>
              <w:pStyle w:val="a5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5E33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>10.5. Методика расчета валютной эффективности международной  то</w:t>
            </w:r>
            <w:r w:rsidRPr="00535E33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>р</w:t>
            </w:r>
            <w:r w:rsidRPr="00535E33"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 xml:space="preserve">говли </w:t>
            </w:r>
            <w:r w:rsidRPr="00535E33">
              <w:rPr>
                <w:rFonts w:ascii="Times New Roman" w:eastAsia="Times New Roman" w:hAnsi="Times New Roman" w:cs="Times New Roman"/>
                <w:sz w:val="32"/>
                <w:szCs w:val="32"/>
              </w:rPr>
              <w:t>(на примере лесного экспорта)</w:t>
            </w:r>
            <w:r w:rsidR="00E218D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………………………………….</w:t>
            </w:r>
          </w:p>
        </w:tc>
        <w:tc>
          <w:tcPr>
            <w:tcW w:w="709" w:type="dxa"/>
          </w:tcPr>
          <w:p w:rsidR="00535E33" w:rsidRDefault="00535E33" w:rsidP="009F3AD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12</w:t>
            </w:r>
            <w:r w:rsidR="009F3AD0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2</w:t>
            </w:r>
          </w:p>
        </w:tc>
      </w:tr>
      <w:tr w:rsidR="00535E33" w:rsidTr="001424D9">
        <w:tc>
          <w:tcPr>
            <w:tcW w:w="9464" w:type="dxa"/>
          </w:tcPr>
          <w:p w:rsidR="00535E33" w:rsidRPr="00535E33" w:rsidRDefault="00535E33" w:rsidP="00B413D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5E33">
              <w:rPr>
                <w:rFonts w:ascii="Times New Roman" w:hAnsi="Times New Roman" w:cs="Times New Roman"/>
                <w:sz w:val="32"/>
                <w:szCs w:val="32"/>
              </w:rPr>
              <w:t>10.6. Рынок ценных бумаг</w:t>
            </w:r>
            <w:r w:rsidR="00E218DD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709" w:type="dxa"/>
          </w:tcPr>
          <w:p w:rsidR="00535E33" w:rsidRDefault="00535E33" w:rsidP="009F3AD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12</w:t>
            </w:r>
            <w:r w:rsidR="009F3AD0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4</w:t>
            </w:r>
          </w:p>
        </w:tc>
      </w:tr>
      <w:tr w:rsidR="00535E33" w:rsidTr="001424D9">
        <w:tc>
          <w:tcPr>
            <w:tcW w:w="9464" w:type="dxa"/>
          </w:tcPr>
          <w:p w:rsidR="00535E33" w:rsidRPr="00535E33" w:rsidRDefault="00535E33" w:rsidP="009F3AD0">
            <w:pPr>
              <w:pStyle w:val="a5"/>
              <w:numPr>
                <w:ilvl w:val="1"/>
                <w:numId w:val="110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5E33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  <w:r w:rsidR="009F3AD0">
              <w:rPr>
                <w:rFonts w:ascii="Times New Roman" w:hAnsi="Times New Roman" w:cs="Times New Roman"/>
                <w:sz w:val="32"/>
                <w:szCs w:val="32"/>
              </w:rPr>
              <w:t>.……………………..</w:t>
            </w:r>
            <w:r w:rsidR="00E218DD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709" w:type="dxa"/>
          </w:tcPr>
          <w:p w:rsidR="00535E33" w:rsidRDefault="00535E33" w:rsidP="009F3AD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12</w:t>
            </w:r>
            <w:r w:rsidR="009F3AD0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6</w:t>
            </w:r>
          </w:p>
        </w:tc>
      </w:tr>
      <w:tr w:rsidR="00364485" w:rsidTr="001424D9">
        <w:tc>
          <w:tcPr>
            <w:tcW w:w="9464" w:type="dxa"/>
          </w:tcPr>
          <w:p w:rsidR="00364485" w:rsidRDefault="00364485" w:rsidP="00B413D9">
            <w:pPr>
              <w:pStyle w:val="1"/>
              <w:tabs>
                <w:tab w:val="left" w:pos="567"/>
              </w:tabs>
              <w:spacing w:before="0"/>
              <w:jc w:val="both"/>
              <w:outlineLvl w:val="0"/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</w:pPr>
          </w:p>
          <w:p w:rsidR="00364485" w:rsidRPr="00CE526F" w:rsidRDefault="00364485" w:rsidP="00B413D9">
            <w:pPr>
              <w:pStyle w:val="1"/>
              <w:tabs>
                <w:tab w:val="left" w:pos="567"/>
              </w:tabs>
              <w:spacing w:before="0"/>
              <w:jc w:val="both"/>
              <w:outlineLvl w:val="0"/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</w:pPr>
            <w:r w:rsidRPr="00CE526F"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  <w:t>Список использованной и рекомендуемой литературы</w:t>
            </w:r>
            <w:r w:rsidR="00E218DD"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535E33" w:rsidRDefault="00535E33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  <w:p w:rsidR="00535E33" w:rsidRDefault="00535E33" w:rsidP="00142CB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</w:p>
          <w:p w:rsidR="00364485" w:rsidRDefault="00535E33" w:rsidP="009F3AD0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13</w:t>
            </w:r>
            <w:r w:rsidR="009F3AD0">
              <w:rPr>
                <w:rFonts w:ascii="Times New Roman" w:hAnsi="Times New Roman" w:cs="Times New Roman"/>
                <w:bCs/>
                <w:caps/>
                <w:sz w:val="36"/>
                <w:szCs w:val="36"/>
              </w:rPr>
              <w:t>4</w:t>
            </w:r>
          </w:p>
        </w:tc>
      </w:tr>
    </w:tbl>
    <w:p w:rsidR="00364485" w:rsidRDefault="00364485" w:rsidP="003644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36"/>
          <w:szCs w:val="36"/>
        </w:rPr>
      </w:pPr>
    </w:p>
    <w:p w:rsidR="00364485" w:rsidRDefault="00364485">
      <w:pPr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br w:type="page"/>
      </w:r>
    </w:p>
    <w:p w:rsidR="005D26E1" w:rsidRDefault="005D26E1" w:rsidP="00AF70C9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5D26E1">
        <w:rPr>
          <w:rFonts w:ascii="Times New Roman" w:hAnsi="Times New Roman" w:cs="Times New Roman"/>
          <w:b/>
          <w:bCs/>
          <w:caps/>
          <w:sz w:val="36"/>
          <w:szCs w:val="36"/>
        </w:rPr>
        <w:lastRenderedPageBreak/>
        <w:t>предисловие</w:t>
      </w:r>
    </w:p>
    <w:p w:rsidR="00AF70C9" w:rsidRPr="00F021C0" w:rsidRDefault="00AF70C9" w:rsidP="00F021C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1306" w:rsidRPr="00F021C0" w:rsidRDefault="00B11C2F" w:rsidP="00AF7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В новых условиях глобализации экономики сложилась, функци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о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нирует и постоянно развивается современная система международных экономических отношений, с одной стороны наследующая те тенде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н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ции, которые проявились в 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XX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столетии, а с другой отражающая с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о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вершенно новые явления, которые вошли в экономическую жизнь м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и</w:t>
      </w:r>
      <w:r w:rsidRPr="00F021C0">
        <w:rPr>
          <w:rFonts w:ascii="Times New Roman" w:hAnsi="Times New Roman" w:cs="Times New Roman"/>
          <w:bCs/>
          <w:spacing w:val="-2"/>
          <w:sz w:val="32"/>
          <w:szCs w:val="32"/>
        </w:rPr>
        <w:t>рового сообщества уже на рубеже двух веков</w:t>
      </w:r>
      <w:r w:rsidR="00701306" w:rsidRPr="00F021C0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. Вне всяких сомнений начавшийся </w:t>
      </w:r>
      <w:r w:rsidR="00701306" w:rsidRPr="00F021C0">
        <w:rPr>
          <w:rFonts w:ascii="Times New Roman" w:hAnsi="Times New Roman" w:cs="Times New Roman"/>
          <w:bCs/>
          <w:spacing w:val="-2"/>
          <w:sz w:val="32"/>
          <w:szCs w:val="32"/>
          <w:lang w:val="en-US"/>
        </w:rPr>
        <w:t>XXI</w:t>
      </w:r>
      <w:r w:rsidR="00701306" w:rsidRPr="00F021C0">
        <w:rPr>
          <w:rFonts w:ascii="Times New Roman" w:hAnsi="Times New Roman" w:cs="Times New Roman"/>
          <w:bCs/>
          <w:spacing w:val="-2"/>
          <w:sz w:val="32"/>
          <w:szCs w:val="32"/>
        </w:rPr>
        <w:t xml:space="preserve"> век принесет совершенно новые (все </w:t>
      </w:r>
      <w:proofErr w:type="gramStart"/>
      <w:r w:rsidR="00701306"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более синтет</w:t>
      </w:r>
      <w:r w:rsidR="00701306" w:rsidRPr="00F021C0">
        <w:rPr>
          <w:rFonts w:ascii="Times New Roman" w:hAnsi="Times New Roman" w:cs="Times New Roman"/>
          <w:bCs/>
          <w:spacing w:val="-2"/>
          <w:sz w:val="32"/>
          <w:szCs w:val="32"/>
        </w:rPr>
        <w:t>и</w:t>
      </w:r>
      <w:r w:rsidR="00701306" w:rsidRPr="00F021C0">
        <w:rPr>
          <w:rFonts w:ascii="Times New Roman" w:hAnsi="Times New Roman" w:cs="Times New Roman"/>
          <w:bCs/>
          <w:spacing w:val="-2"/>
          <w:sz w:val="32"/>
          <w:szCs w:val="32"/>
        </w:rPr>
        <w:t>ческие</w:t>
      </w:r>
      <w:proofErr w:type="gramEnd"/>
      <w:r w:rsidR="00701306" w:rsidRPr="00F021C0">
        <w:rPr>
          <w:rFonts w:ascii="Times New Roman" w:hAnsi="Times New Roman" w:cs="Times New Roman"/>
          <w:bCs/>
          <w:spacing w:val="-2"/>
          <w:sz w:val="32"/>
          <w:szCs w:val="32"/>
        </w:rPr>
        <w:t>) формы международных экономических отношений, о которых мы можем говорить пока лишь в предположительном плане.</w:t>
      </w:r>
    </w:p>
    <w:p w:rsidR="00B11C2F" w:rsidRDefault="00AF70C9" w:rsidP="00AF7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Х</w:t>
      </w:r>
      <w:r w:rsidR="00701306">
        <w:rPr>
          <w:rFonts w:ascii="Times New Roman" w:hAnsi="Times New Roman" w:cs="Times New Roman"/>
          <w:bCs/>
          <w:sz w:val="32"/>
          <w:szCs w:val="32"/>
        </w:rPr>
        <w:t>очется надеяться, что в мировом сообществе в целом и в эк</w:t>
      </w:r>
      <w:r w:rsidR="00701306">
        <w:rPr>
          <w:rFonts w:ascii="Times New Roman" w:hAnsi="Times New Roman" w:cs="Times New Roman"/>
          <w:bCs/>
          <w:sz w:val="32"/>
          <w:szCs w:val="32"/>
        </w:rPr>
        <w:t>о</w:t>
      </w:r>
      <w:r w:rsidR="00701306">
        <w:rPr>
          <w:rFonts w:ascii="Times New Roman" w:hAnsi="Times New Roman" w:cs="Times New Roman"/>
          <w:bCs/>
          <w:sz w:val="32"/>
          <w:szCs w:val="32"/>
        </w:rPr>
        <w:t xml:space="preserve">номической подсистеме этого сообщества в </w:t>
      </w:r>
      <w:r w:rsidR="00701306">
        <w:rPr>
          <w:rFonts w:ascii="Times New Roman" w:hAnsi="Times New Roman" w:cs="Times New Roman"/>
          <w:bCs/>
          <w:sz w:val="32"/>
          <w:szCs w:val="32"/>
          <w:lang w:val="en-US"/>
        </w:rPr>
        <w:t>XXI</w:t>
      </w:r>
      <w:r w:rsidR="00701306" w:rsidRPr="0070130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01306">
        <w:rPr>
          <w:rFonts w:ascii="Times New Roman" w:hAnsi="Times New Roman" w:cs="Times New Roman"/>
          <w:bCs/>
          <w:sz w:val="32"/>
          <w:szCs w:val="32"/>
        </w:rPr>
        <w:t>веке будет реализ</w:t>
      </w:r>
      <w:r w:rsidR="00701306">
        <w:rPr>
          <w:rFonts w:ascii="Times New Roman" w:hAnsi="Times New Roman" w:cs="Times New Roman"/>
          <w:bCs/>
          <w:sz w:val="32"/>
          <w:szCs w:val="32"/>
        </w:rPr>
        <w:t>о</w:t>
      </w:r>
      <w:r w:rsidR="00701306">
        <w:rPr>
          <w:rFonts w:ascii="Times New Roman" w:hAnsi="Times New Roman" w:cs="Times New Roman"/>
          <w:bCs/>
          <w:sz w:val="32"/>
          <w:szCs w:val="32"/>
        </w:rPr>
        <w:t>ван потенциал созидания и творческого сотрудничества, а не поте</w:t>
      </w:r>
      <w:r w:rsidR="00701306">
        <w:rPr>
          <w:rFonts w:ascii="Times New Roman" w:hAnsi="Times New Roman" w:cs="Times New Roman"/>
          <w:bCs/>
          <w:sz w:val="32"/>
          <w:szCs w:val="32"/>
        </w:rPr>
        <w:t>н</w:t>
      </w:r>
      <w:r w:rsidR="00701306">
        <w:rPr>
          <w:rFonts w:ascii="Times New Roman" w:hAnsi="Times New Roman" w:cs="Times New Roman"/>
          <w:bCs/>
          <w:sz w:val="32"/>
          <w:szCs w:val="32"/>
        </w:rPr>
        <w:t>циал обострения противоречий и разрушения.</w:t>
      </w:r>
    </w:p>
    <w:p w:rsidR="00701306" w:rsidRDefault="00AF70C9" w:rsidP="00AF7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701306">
        <w:rPr>
          <w:rFonts w:ascii="Times New Roman" w:hAnsi="Times New Roman" w:cs="Times New Roman"/>
          <w:bCs/>
          <w:sz w:val="32"/>
          <w:szCs w:val="32"/>
        </w:rPr>
        <w:t>редлагаемое вниманию студентов и всех читателей учебное пособие подготовлено в соответствии с действующим государстве</w:t>
      </w:r>
      <w:r w:rsidR="00701306">
        <w:rPr>
          <w:rFonts w:ascii="Times New Roman" w:hAnsi="Times New Roman" w:cs="Times New Roman"/>
          <w:bCs/>
          <w:sz w:val="32"/>
          <w:szCs w:val="32"/>
        </w:rPr>
        <w:t>н</w:t>
      </w:r>
      <w:r w:rsidR="00701306">
        <w:rPr>
          <w:rFonts w:ascii="Times New Roman" w:hAnsi="Times New Roman" w:cs="Times New Roman"/>
          <w:bCs/>
          <w:sz w:val="32"/>
          <w:szCs w:val="32"/>
        </w:rPr>
        <w:t>ным образовательным стандартом высшего профессионального обр</w:t>
      </w:r>
      <w:r w:rsidR="00701306">
        <w:rPr>
          <w:rFonts w:ascii="Times New Roman" w:hAnsi="Times New Roman" w:cs="Times New Roman"/>
          <w:bCs/>
          <w:sz w:val="32"/>
          <w:szCs w:val="32"/>
        </w:rPr>
        <w:t>а</w:t>
      </w:r>
      <w:r w:rsidR="00701306">
        <w:rPr>
          <w:rFonts w:ascii="Times New Roman" w:hAnsi="Times New Roman" w:cs="Times New Roman"/>
          <w:bCs/>
          <w:sz w:val="32"/>
          <w:szCs w:val="32"/>
        </w:rPr>
        <w:t>зования по дисциплине «Мировая экономика». Однако при подгото</w:t>
      </w:r>
      <w:r w:rsidR="00701306">
        <w:rPr>
          <w:rFonts w:ascii="Times New Roman" w:hAnsi="Times New Roman" w:cs="Times New Roman"/>
          <w:bCs/>
          <w:sz w:val="32"/>
          <w:szCs w:val="32"/>
        </w:rPr>
        <w:t>в</w:t>
      </w:r>
      <w:r w:rsidR="00701306">
        <w:rPr>
          <w:rFonts w:ascii="Times New Roman" w:hAnsi="Times New Roman" w:cs="Times New Roman"/>
          <w:bCs/>
          <w:sz w:val="32"/>
          <w:szCs w:val="32"/>
        </w:rPr>
        <w:t xml:space="preserve">ке данного пособия учтены и новые </w:t>
      </w:r>
      <w:r>
        <w:rPr>
          <w:rFonts w:ascii="Times New Roman" w:hAnsi="Times New Roman" w:cs="Times New Roman"/>
          <w:bCs/>
          <w:sz w:val="32"/>
          <w:szCs w:val="32"/>
        </w:rPr>
        <w:t>требования,</w:t>
      </w:r>
      <w:r w:rsidR="00701306">
        <w:rPr>
          <w:rFonts w:ascii="Times New Roman" w:hAnsi="Times New Roman" w:cs="Times New Roman"/>
          <w:bCs/>
          <w:sz w:val="32"/>
          <w:szCs w:val="32"/>
        </w:rPr>
        <w:t xml:space="preserve"> вытекающие из бо</w:t>
      </w:r>
      <w:r w:rsidR="00701306">
        <w:rPr>
          <w:rFonts w:ascii="Times New Roman" w:hAnsi="Times New Roman" w:cs="Times New Roman"/>
          <w:bCs/>
          <w:sz w:val="32"/>
          <w:szCs w:val="32"/>
        </w:rPr>
        <w:t>с</w:t>
      </w:r>
      <w:r w:rsidR="00701306">
        <w:rPr>
          <w:rFonts w:ascii="Times New Roman" w:hAnsi="Times New Roman" w:cs="Times New Roman"/>
          <w:bCs/>
          <w:sz w:val="32"/>
          <w:szCs w:val="32"/>
        </w:rPr>
        <w:t>тонского учебного процесса и отражающие требования современного мирового высшего образования.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F70C9" w:rsidRPr="00F021C0" w:rsidRDefault="00701306" w:rsidP="00AF7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Учебное пособие подготовлено проф. Г.А. </w:t>
      </w:r>
      <w:proofErr w:type="spellStart"/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>Шмулевым</w:t>
      </w:r>
      <w:proofErr w:type="spellEnd"/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и ассисте</w:t>
      </w:r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>н</w:t>
      </w:r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том И.Г. </w:t>
      </w:r>
      <w:proofErr w:type="spellStart"/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>Чернышовой</w:t>
      </w:r>
      <w:proofErr w:type="spellEnd"/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. При этом проф. </w:t>
      </w:r>
      <w:proofErr w:type="spellStart"/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>Шмулев</w:t>
      </w:r>
      <w:proofErr w:type="spellEnd"/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Г.А. подготовлены пр</w:t>
      </w:r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>е</w:t>
      </w:r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дисловие, введение, а также </w:t>
      </w:r>
      <w:r w:rsidR="004C42BF"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параграфы </w:t>
      </w:r>
      <w:r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  <w:r w:rsidR="00AF70C9" w:rsidRPr="00F021C0">
        <w:rPr>
          <w:rFonts w:ascii="Times New Roman" w:hAnsi="Times New Roman" w:cs="Times New Roman"/>
          <w:bCs/>
          <w:spacing w:val="-6"/>
          <w:sz w:val="32"/>
          <w:szCs w:val="32"/>
        </w:rPr>
        <w:t>4.1-4.3, 10.2-10.4, 10.7. Асс</w:t>
      </w:r>
      <w:r w:rsidR="00AF70C9" w:rsidRPr="00F021C0">
        <w:rPr>
          <w:rFonts w:ascii="Times New Roman" w:hAnsi="Times New Roman" w:cs="Times New Roman"/>
          <w:bCs/>
          <w:spacing w:val="-6"/>
          <w:sz w:val="32"/>
          <w:szCs w:val="32"/>
        </w:rPr>
        <w:t>и</w:t>
      </w:r>
      <w:r w:rsidR="00AF70C9" w:rsidRPr="00F021C0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стент Чернышова И.Г. является автором 1-3, 4.4, 5-9, 10.1, 10.5, 10.6 </w:t>
      </w:r>
      <w:r w:rsidR="004C42BF" w:rsidRPr="00F021C0">
        <w:rPr>
          <w:rFonts w:ascii="Times New Roman" w:hAnsi="Times New Roman" w:cs="Times New Roman"/>
          <w:bCs/>
          <w:spacing w:val="-6"/>
          <w:sz w:val="32"/>
          <w:szCs w:val="32"/>
        </w:rPr>
        <w:t>п</w:t>
      </w:r>
      <w:r w:rsidR="004C42BF" w:rsidRPr="00F021C0">
        <w:rPr>
          <w:rFonts w:ascii="Times New Roman" w:hAnsi="Times New Roman" w:cs="Times New Roman"/>
          <w:bCs/>
          <w:spacing w:val="-6"/>
          <w:sz w:val="32"/>
          <w:szCs w:val="32"/>
        </w:rPr>
        <w:t>а</w:t>
      </w:r>
      <w:r w:rsidR="004C42BF" w:rsidRPr="00F021C0">
        <w:rPr>
          <w:rFonts w:ascii="Times New Roman" w:hAnsi="Times New Roman" w:cs="Times New Roman"/>
          <w:bCs/>
          <w:spacing w:val="-6"/>
          <w:sz w:val="32"/>
          <w:szCs w:val="32"/>
        </w:rPr>
        <w:t>раграф</w:t>
      </w:r>
      <w:r w:rsidR="00AF70C9" w:rsidRPr="00F021C0">
        <w:rPr>
          <w:rFonts w:ascii="Times New Roman" w:hAnsi="Times New Roman" w:cs="Times New Roman"/>
          <w:bCs/>
          <w:spacing w:val="-6"/>
          <w:sz w:val="32"/>
          <w:szCs w:val="32"/>
        </w:rPr>
        <w:t>ов.</w:t>
      </w:r>
    </w:p>
    <w:p w:rsidR="00F021C0" w:rsidRDefault="00F021C0" w:rsidP="00F021C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Пособие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предназначено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студентам всех форм об</w:t>
      </w:r>
      <w:r>
        <w:rPr>
          <w:rFonts w:ascii="Times New Roman" w:eastAsia="Times New Roman" w:hAnsi="Times New Roman" w:cs="Times New Roman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z w:val="32"/>
          <w:szCs w:val="32"/>
        </w:rPr>
        <w:t>чения, однако может быть полезн</w:t>
      </w:r>
      <w:r w:rsidR="003A4FFE"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преподавателям при разработке структуры и методики изложения материала.</w:t>
      </w:r>
    </w:p>
    <w:p w:rsidR="005D26E1" w:rsidRDefault="00F021C0" w:rsidP="00F021C0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Данное пособие является первым издание такого рода на кафе</w:t>
      </w:r>
      <w:r>
        <w:rPr>
          <w:rFonts w:ascii="Times New Roman" w:eastAsia="Times New Roman" w:hAnsi="Times New Roman" w:cs="Times New Roman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sz w:val="32"/>
          <w:szCs w:val="32"/>
        </w:rPr>
        <w:t>ре «Экономика и менеджмент». Оно прошло апробацию в рамках р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нее изданных «Методических указаний по выполнению практических работ» (БГТУ, 2009г.) и «Практикума по выполнению расчетных з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даний по дисциплине «Мировая экономика» (БГТУ, 2010). </w:t>
      </w:r>
      <w:r w:rsidRPr="00F021C0">
        <w:rPr>
          <w:rFonts w:ascii="Times New Roman" w:eastAsia="Times New Roman" w:hAnsi="Times New Roman" w:cs="Times New Roman"/>
          <w:spacing w:val="-4"/>
          <w:sz w:val="32"/>
          <w:szCs w:val="32"/>
        </w:rPr>
        <w:t>В насто</w:t>
      </w:r>
      <w:r w:rsidRPr="00F021C0">
        <w:rPr>
          <w:rFonts w:ascii="Times New Roman" w:eastAsia="Times New Roman" w:hAnsi="Times New Roman" w:cs="Times New Roman"/>
          <w:spacing w:val="-4"/>
          <w:sz w:val="32"/>
          <w:szCs w:val="32"/>
        </w:rPr>
        <w:t>я</w:t>
      </w:r>
      <w:r w:rsidRPr="00F021C0">
        <w:rPr>
          <w:rFonts w:ascii="Times New Roman" w:eastAsia="Times New Roman" w:hAnsi="Times New Roman" w:cs="Times New Roman"/>
          <w:spacing w:val="-4"/>
          <w:sz w:val="32"/>
          <w:szCs w:val="32"/>
        </w:rPr>
        <w:t>щем издании изложены как теоретические положения изучаемой ди</w:t>
      </w:r>
      <w:r w:rsidRPr="00F021C0">
        <w:rPr>
          <w:rFonts w:ascii="Times New Roman" w:eastAsia="Times New Roman" w:hAnsi="Times New Roman" w:cs="Times New Roman"/>
          <w:spacing w:val="-4"/>
          <w:sz w:val="32"/>
          <w:szCs w:val="32"/>
        </w:rPr>
        <w:t>с</w:t>
      </w:r>
      <w:r w:rsidRPr="00F021C0">
        <w:rPr>
          <w:rFonts w:ascii="Times New Roman" w:eastAsia="Times New Roman" w:hAnsi="Times New Roman" w:cs="Times New Roman"/>
          <w:spacing w:val="-4"/>
          <w:sz w:val="32"/>
          <w:szCs w:val="32"/>
        </w:rPr>
        <w:t>циплины, так и практические задания с методикой их выполнения на конкретных примерах, а также тесты и рекомендуемая литература.</w:t>
      </w:r>
      <w:r w:rsidR="005D26E1">
        <w:rPr>
          <w:rFonts w:ascii="Times New Roman" w:hAnsi="Times New Roman" w:cs="Times New Roman"/>
          <w:b/>
          <w:bCs/>
          <w:caps/>
          <w:sz w:val="32"/>
          <w:szCs w:val="32"/>
        </w:rPr>
        <w:br w:type="page"/>
      </w:r>
    </w:p>
    <w:p w:rsidR="00452211" w:rsidRPr="005D26E1" w:rsidRDefault="00452211" w:rsidP="00AC7FDD">
      <w:pPr>
        <w:spacing w:line="48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5D26E1">
        <w:rPr>
          <w:rFonts w:ascii="Times New Roman" w:hAnsi="Times New Roman" w:cs="Times New Roman"/>
          <w:b/>
          <w:bCs/>
          <w:caps/>
          <w:sz w:val="36"/>
          <w:szCs w:val="36"/>
        </w:rPr>
        <w:lastRenderedPageBreak/>
        <w:t>Введение</w:t>
      </w:r>
    </w:p>
    <w:p w:rsidR="00697459" w:rsidRDefault="00697459" w:rsidP="00AC7FD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F70C9" w:rsidRDefault="00AF70C9" w:rsidP="00AC7FD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Дисциплина «Мировая экономика» имеет целью познакомить студентов с сущностью, закономерностями формирования мирового хозяйства, основными региональными структурами и интеграцио</w:t>
      </w:r>
      <w:r>
        <w:rPr>
          <w:rFonts w:ascii="Times New Roman" w:eastAsia="Times New Roman" w:hAnsi="Times New Roman" w:cs="Times New Roman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ными организациями стран и системой экономических отношений между ними.</w:t>
      </w:r>
    </w:p>
    <w:p w:rsidR="00AF70C9" w:rsidRDefault="00AF70C9" w:rsidP="00AC7FDD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итогам изучения дисциплины студенты должны:</w:t>
      </w:r>
    </w:p>
    <w:p w:rsidR="00FE0EFA" w:rsidRDefault="00FE0EFA" w:rsidP="007D0E88">
      <w:pPr>
        <w:pStyle w:val="a5"/>
        <w:numPr>
          <w:ilvl w:val="0"/>
          <w:numId w:val="112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знать:</w:t>
      </w:r>
    </w:p>
    <w:p w:rsidR="00AF70C9" w:rsidRPr="00FE0EFA" w:rsidRDefault="00AF70C9" w:rsidP="00FE0EFA">
      <w:pPr>
        <w:pStyle w:val="a5"/>
        <w:numPr>
          <w:ilvl w:val="0"/>
          <w:numId w:val="114"/>
        </w:numPr>
        <w:tabs>
          <w:tab w:val="left" w:pos="1134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0EFA">
        <w:rPr>
          <w:rFonts w:ascii="Times New Roman" w:eastAsia="Times New Roman" w:hAnsi="Times New Roman" w:cs="Times New Roman"/>
          <w:sz w:val="32"/>
          <w:szCs w:val="32"/>
        </w:rPr>
        <w:t xml:space="preserve"> современную отраслевую структуру мирового хозяйства, ее состояние и динамику в различных группах стран;</w:t>
      </w:r>
    </w:p>
    <w:p w:rsidR="00AF70C9" w:rsidRPr="00FE0EFA" w:rsidRDefault="00AF70C9" w:rsidP="00FE0EFA">
      <w:pPr>
        <w:pStyle w:val="a5"/>
        <w:numPr>
          <w:ilvl w:val="0"/>
          <w:numId w:val="114"/>
        </w:numPr>
        <w:tabs>
          <w:tab w:val="left" w:pos="1134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0EFA">
        <w:rPr>
          <w:rFonts w:ascii="Times New Roman" w:eastAsia="Times New Roman" w:hAnsi="Times New Roman" w:cs="Times New Roman"/>
          <w:sz w:val="32"/>
          <w:szCs w:val="32"/>
        </w:rPr>
        <w:t>основные формы международных экономических отнош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ний и особенности их привлечения и развития на совр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менном этапе;</w:t>
      </w:r>
    </w:p>
    <w:p w:rsidR="00FE0EFA" w:rsidRDefault="00AF70C9" w:rsidP="00FE0EFA">
      <w:pPr>
        <w:pStyle w:val="a5"/>
        <w:numPr>
          <w:ilvl w:val="0"/>
          <w:numId w:val="115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0EFA">
        <w:rPr>
          <w:rFonts w:ascii="Times New Roman" w:eastAsia="Times New Roman" w:hAnsi="Times New Roman" w:cs="Times New Roman"/>
          <w:sz w:val="32"/>
          <w:szCs w:val="32"/>
        </w:rPr>
        <w:t>уметь</w:t>
      </w:r>
      <w:r w:rsidR="00FE0EFA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AF70C9" w:rsidRPr="00FE0EFA" w:rsidRDefault="00AF70C9" w:rsidP="00FE0EFA">
      <w:pPr>
        <w:pStyle w:val="a5"/>
        <w:numPr>
          <w:ilvl w:val="0"/>
          <w:numId w:val="116"/>
        </w:numPr>
        <w:tabs>
          <w:tab w:val="left" w:pos="1134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0EFA">
        <w:rPr>
          <w:rFonts w:ascii="Times New Roman" w:eastAsia="Times New Roman" w:hAnsi="Times New Roman" w:cs="Times New Roman"/>
          <w:sz w:val="32"/>
          <w:szCs w:val="32"/>
        </w:rPr>
        <w:t xml:space="preserve"> анализировать и обобщать статистические данные, хара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теризующие основные аспекты развития мирового хозя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ства;</w:t>
      </w:r>
    </w:p>
    <w:p w:rsidR="00F769C4" w:rsidRDefault="00F769C4" w:rsidP="00FE0EFA">
      <w:pPr>
        <w:pStyle w:val="a5"/>
        <w:numPr>
          <w:ilvl w:val="0"/>
          <w:numId w:val="116"/>
        </w:numPr>
        <w:tabs>
          <w:tab w:val="left" w:pos="1134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0EFA">
        <w:rPr>
          <w:rFonts w:ascii="Times New Roman" w:eastAsia="Times New Roman" w:hAnsi="Times New Roman" w:cs="Times New Roman"/>
          <w:sz w:val="32"/>
          <w:szCs w:val="32"/>
        </w:rPr>
        <w:t>самостоятельно работать с основными источниками лит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ратуры по</w:t>
      </w:r>
      <w:r w:rsidR="00FE0EFA">
        <w:rPr>
          <w:rFonts w:ascii="Times New Roman" w:eastAsia="Times New Roman" w:hAnsi="Times New Roman" w:cs="Times New Roman"/>
          <w:sz w:val="32"/>
          <w:szCs w:val="32"/>
        </w:rPr>
        <w:t xml:space="preserve"> курсу «Мировая экономика»;</w:t>
      </w:r>
    </w:p>
    <w:p w:rsidR="00FE0EFA" w:rsidRPr="00FE0EFA" w:rsidRDefault="00FE0EFA" w:rsidP="00FE0EFA">
      <w:pPr>
        <w:pStyle w:val="a5"/>
        <w:numPr>
          <w:ilvl w:val="0"/>
          <w:numId w:val="117"/>
        </w:numPr>
        <w:tabs>
          <w:tab w:val="left" w:pos="1134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0EFA">
        <w:rPr>
          <w:rFonts w:ascii="Times New Roman" w:eastAsia="Times New Roman" w:hAnsi="Times New Roman" w:cs="Times New Roman"/>
          <w:sz w:val="32"/>
          <w:szCs w:val="32"/>
        </w:rPr>
        <w:t>иметь практические навыки расчета показателей уровня и эффективности международного разделения труда, конкурентосп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собности товара, уровня внешнеторговых цен, валютной эффекти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FE0EFA">
        <w:rPr>
          <w:rFonts w:ascii="Times New Roman" w:eastAsia="Times New Roman" w:hAnsi="Times New Roman" w:cs="Times New Roman"/>
          <w:sz w:val="32"/>
          <w:szCs w:val="32"/>
        </w:rPr>
        <w:t>ности российского экспорта и др.</w:t>
      </w:r>
    </w:p>
    <w:p w:rsidR="00B94804" w:rsidRPr="00C22AC8" w:rsidRDefault="00B94804" w:rsidP="00AC7FDD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br w:type="page"/>
      </w:r>
    </w:p>
    <w:p w:rsidR="00B94804" w:rsidRPr="005D26E1" w:rsidRDefault="005D26E1" w:rsidP="00AC7FDD">
      <w:pPr>
        <w:pStyle w:val="a5"/>
        <w:spacing w:after="0" w:line="240" w:lineRule="auto"/>
        <w:rPr>
          <w:rFonts w:ascii="Times New Roman" w:hAnsi="Times New Roman" w:cs="Times New Roman"/>
          <w:b/>
          <w:caps/>
          <w:sz w:val="36"/>
          <w:szCs w:val="32"/>
        </w:rPr>
      </w:pPr>
      <w:r w:rsidRPr="005D26E1">
        <w:rPr>
          <w:rFonts w:ascii="Times New Roman" w:hAnsi="Times New Roman" w:cs="Times New Roman"/>
          <w:b/>
          <w:caps/>
          <w:sz w:val="36"/>
          <w:szCs w:val="32"/>
        </w:rPr>
        <w:lastRenderedPageBreak/>
        <w:t xml:space="preserve">Глава 1. </w:t>
      </w:r>
      <w:r w:rsidR="00B94804" w:rsidRPr="005D26E1">
        <w:rPr>
          <w:rFonts w:ascii="Times New Roman" w:hAnsi="Times New Roman" w:cs="Times New Roman"/>
          <w:b/>
          <w:caps/>
          <w:sz w:val="36"/>
          <w:szCs w:val="32"/>
        </w:rPr>
        <w:t>Мировая экономика как наука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В начале изучения мировой экономики необходимо дать опр</w:t>
      </w: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 xml:space="preserve">деление этому термину. </w:t>
      </w:r>
    </w:p>
    <w:p w:rsidR="00B94804" w:rsidRPr="00C22AC8" w:rsidRDefault="00B94804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В экономической литературе встречаются различные определ</w:t>
      </w: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ния мировой экономики:</w:t>
      </w:r>
    </w:p>
    <w:p w:rsidR="00B94804" w:rsidRPr="00C22AC8" w:rsidRDefault="00B94804" w:rsidP="00AC7FDD">
      <w:pPr>
        <w:shd w:val="clear" w:color="auto" w:fill="FFFFFF"/>
        <w:tabs>
          <w:tab w:val="left" w:pos="993"/>
          <w:tab w:val="left" w:pos="3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 xml:space="preserve">Мировая экономика </w:t>
      </w:r>
      <w:r w:rsidRPr="00C22AC8">
        <w:rPr>
          <w:rFonts w:ascii="Times New Roman" w:hAnsi="Times New Roman" w:cs="Times New Roman"/>
          <w:sz w:val="32"/>
          <w:szCs w:val="32"/>
        </w:rPr>
        <w:t>- совокупность национальных хозяйств, взаимосвязанных системой международного разделения труда, эк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номических и политических отношений</w:t>
      </w:r>
      <w:r w:rsidR="00B57618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shd w:val="clear" w:color="auto" w:fill="FFFFFF"/>
        <w:tabs>
          <w:tab w:val="left" w:pos="7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 xml:space="preserve">Мировая экономика </w:t>
      </w:r>
      <w:r w:rsidRPr="00C22AC8">
        <w:rPr>
          <w:rFonts w:ascii="Times New Roman" w:hAnsi="Times New Roman" w:cs="Times New Roman"/>
          <w:sz w:val="32"/>
          <w:szCs w:val="32"/>
        </w:rPr>
        <w:t>- глобальная экономическая система, сам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воспроизводящаяся на уровне производительных сил, производс</w:t>
      </w:r>
      <w:r w:rsidRPr="00C22AC8">
        <w:rPr>
          <w:rFonts w:ascii="Times New Roman" w:hAnsi="Times New Roman" w:cs="Times New Roman"/>
          <w:sz w:val="32"/>
          <w:szCs w:val="32"/>
        </w:rPr>
        <w:t>т</w:t>
      </w:r>
      <w:r w:rsidRPr="00C22AC8">
        <w:rPr>
          <w:rFonts w:ascii="Times New Roman" w:hAnsi="Times New Roman" w:cs="Times New Roman"/>
          <w:sz w:val="32"/>
          <w:szCs w:val="32"/>
        </w:rPr>
        <w:t>венных отношений и правовых и политических отношений в той м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ре, в какой </w:t>
      </w:r>
      <w:proofErr w:type="gramStart"/>
      <w:r w:rsidR="00943D9B" w:rsidRPr="00C22AC8">
        <w:rPr>
          <w:rFonts w:ascii="Times New Roman" w:hAnsi="Times New Roman" w:cs="Times New Roman"/>
          <w:sz w:val="32"/>
          <w:szCs w:val="32"/>
        </w:rPr>
        <w:t>входящие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в него хозяйствующие субъекты обладают о</w:t>
      </w:r>
      <w:r w:rsidRPr="00C22AC8">
        <w:rPr>
          <w:rFonts w:ascii="Times New Roman" w:hAnsi="Times New Roman" w:cs="Times New Roman"/>
          <w:sz w:val="32"/>
          <w:szCs w:val="32"/>
        </w:rPr>
        <w:t>п</w:t>
      </w:r>
      <w:r w:rsidRPr="00C22AC8">
        <w:rPr>
          <w:rFonts w:ascii="Times New Roman" w:hAnsi="Times New Roman" w:cs="Times New Roman"/>
          <w:sz w:val="32"/>
          <w:szCs w:val="32"/>
        </w:rPr>
        <w:t>ределенной совместимостью  на каждом из трех названных уровней</w:t>
      </w:r>
      <w:r w:rsidR="00B57618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 xml:space="preserve">Мировая экономика </w:t>
      </w:r>
      <w:r w:rsidRPr="00C22AC8">
        <w:rPr>
          <w:rFonts w:ascii="Times New Roman" w:hAnsi="Times New Roman" w:cs="Times New Roman"/>
          <w:sz w:val="32"/>
          <w:szCs w:val="32"/>
        </w:rPr>
        <w:t>- совокупность всех национальных экон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мик мира, обладающих взаимосвязью и находящихся в постоянной взаимозависимости, обеспечивающая так называемый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синергический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эффект, способствующий экономическому росту стран, в результате чего достигается больший эффект мирового развития, чем при пр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стом механическом суммировании национальных экономик.</w:t>
      </w:r>
      <w:proofErr w:type="gramEnd"/>
    </w:p>
    <w:p w:rsidR="00B94804" w:rsidRPr="00C22AC8" w:rsidRDefault="00B94804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Мировая экономика – это совокупность национальных хозяйств,  взаимосвязанных друг с другом системой международного раздел</w:t>
      </w: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ния труда и международных экономических отношений и подч</w:t>
      </w: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bCs/>
          <w:sz w:val="32"/>
          <w:szCs w:val="32"/>
        </w:rPr>
        <w:t xml:space="preserve">няющихся объективным законам рыночной экономики. </w:t>
      </w:r>
    </w:p>
    <w:p w:rsidR="00B94804" w:rsidRPr="00C22AC8" w:rsidRDefault="00B94804" w:rsidP="00AC7FDD">
      <w:p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Все эти определения сходятся в </w:t>
      </w:r>
      <w:r w:rsidR="00B57618" w:rsidRPr="00C22AC8">
        <w:rPr>
          <w:rFonts w:ascii="Times New Roman" w:hAnsi="Times New Roman" w:cs="Times New Roman"/>
          <w:sz w:val="32"/>
          <w:szCs w:val="32"/>
        </w:rPr>
        <w:t>том,</w:t>
      </w:r>
      <w:r w:rsidRPr="00C22AC8">
        <w:rPr>
          <w:rFonts w:ascii="Times New Roman" w:hAnsi="Times New Roman" w:cs="Times New Roman"/>
          <w:sz w:val="32"/>
          <w:szCs w:val="32"/>
        </w:rPr>
        <w:t xml:space="preserve"> что мировая экономика </w:t>
      </w:r>
      <w:r w:rsidR="00B57618">
        <w:rPr>
          <w:rFonts w:ascii="Times New Roman" w:hAnsi="Times New Roman" w:cs="Times New Roman"/>
          <w:sz w:val="32"/>
          <w:szCs w:val="32"/>
        </w:rPr>
        <w:t xml:space="preserve">- </w:t>
      </w:r>
      <w:r w:rsidRPr="00C22AC8">
        <w:rPr>
          <w:rFonts w:ascii="Times New Roman" w:hAnsi="Times New Roman" w:cs="Times New Roman"/>
          <w:sz w:val="32"/>
          <w:szCs w:val="32"/>
        </w:rPr>
        <w:t>это система множества взаимодействующих субъектов.</w:t>
      </w:r>
    </w:p>
    <w:p w:rsidR="00B94804" w:rsidRPr="00C22AC8" w:rsidRDefault="00B94804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b/>
          <w:sz w:val="32"/>
          <w:szCs w:val="32"/>
        </w:rPr>
        <w:t>Характерные черты мировой экономики.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noProof/>
          <w:sz w:val="32"/>
          <w:szCs w:val="32"/>
        </w:rPr>
        <w:t>•</w:t>
      </w:r>
      <w:r w:rsidRPr="00C22AC8">
        <w:rPr>
          <w:rFonts w:ascii="Times New Roman" w:hAnsi="Times New Roman" w:cs="Times New Roman"/>
          <w:sz w:val="32"/>
          <w:szCs w:val="32"/>
        </w:rPr>
        <w:t xml:space="preserve"> целостность, </w:t>
      </w:r>
      <w:r w:rsidR="00C41D56" w:rsidRPr="00C22AC8">
        <w:rPr>
          <w:rFonts w:ascii="Times New Roman" w:hAnsi="Times New Roman" w:cs="Times New Roman"/>
          <w:sz w:val="32"/>
          <w:szCs w:val="32"/>
        </w:rPr>
        <w:t>что</w:t>
      </w:r>
      <w:r w:rsidRPr="00C22AC8">
        <w:rPr>
          <w:rFonts w:ascii="Times New Roman" w:hAnsi="Times New Roman" w:cs="Times New Roman"/>
          <w:sz w:val="32"/>
          <w:szCs w:val="32"/>
        </w:rPr>
        <w:t xml:space="preserve"> предполагает экономическое взаимодействие всех составных частей системы на достаточно устойчивом уровне. </w:t>
      </w:r>
    </w:p>
    <w:p w:rsidR="00B94804" w:rsidRPr="00C22AC8" w:rsidRDefault="00B94804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noProof/>
          <w:sz w:val="32"/>
          <w:szCs w:val="32"/>
        </w:rPr>
        <w:t>•</w:t>
      </w:r>
      <w:r w:rsidRPr="00C22AC8">
        <w:rPr>
          <w:rFonts w:ascii="Times New Roman" w:hAnsi="Times New Roman" w:cs="Times New Roman"/>
          <w:sz w:val="32"/>
          <w:szCs w:val="32"/>
        </w:rPr>
        <w:t xml:space="preserve"> сложный характер (мировая экономика включает в себя мн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жества элементов</w:t>
      </w:r>
      <w:r w:rsidR="00B57618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составляющих оп</w:t>
      </w:r>
      <w:r w:rsidR="00C41D56" w:rsidRPr="00C22AC8">
        <w:rPr>
          <w:rFonts w:ascii="Times New Roman" w:hAnsi="Times New Roman" w:cs="Times New Roman"/>
          <w:sz w:val="32"/>
          <w:szCs w:val="32"/>
        </w:rPr>
        <w:t>ределенную структуру и иера</w:t>
      </w:r>
      <w:r w:rsidR="00C41D56" w:rsidRPr="00C22AC8">
        <w:rPr>
          <w:rFonts w:ascii="Times New Roman" w:hAnsi="Times New Roman" w:cs="Times New Roman"/>
          <w:sz w:val="32"/>
          <w:szCs w:val="32"/>
        </w:rPr>
        <w:t>р</w:t>
      </w:r>
      <w:r w:rsidR="00C41D56" w:rsidRPr="00C22AC8">
        <w:rPr>
          <w:rFonts w:ascii="Times New Roman" w:hAnsi="Times New Roman" w:cs="Times New Roman"/>
          <w:sz w:val="32"/>
          <w:szCs w:val="32"/>
        </w:rPr>
        <w:t>хию</w:t>
      </w:r>
      <w:r w:rsidRPr="00C22AC8">
        <w:rPr>
          <w:rFonts w:ascii="Times New Roman" w:hAnsi="Times New Roman" w:cs="Times New Roman"/>
          <w:sz w:val="32"/>
          <w:szCs w:val="32"/>
        </w:rPr>
        <w:t>)</w:t>
      </w:r>
      <w:r w:rsidR="00C41D56" w:rsidRPr="00C22AC8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noProof/>
          <w:sz w:val="32"/>
          <w:szCs w:val="32"/>
        </w:rPr>
        <w:t>•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noProof/>
          <w:sz w:val="32"/>
          <w:szCs w:val="32"/>
        </w:rPr>
        <w:t xml:space="preserve">общая цель </w:t>
      </w:r>
      <w:r w:rsidR="00C41D56" w:rsidRPr="00C22AC8">
        <w:rPr>
          <w:rFonts w:ascii="Times New Roman" w:hAnsi="Times New Roman" w:cs="Times New Roman"/>
          <w:noProof/>
          <w:sz w:val="32"/>
          <w:szCs w:val="32"/>
        </w:rPr>
        <w:t>- ф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ункционирование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мировой экономики напра</w:t>
      </w:r>
      <w:r w:rsidRPr="00C22AC8">
        <w:rPr>
          <w:rFonts w:ascii="Times New Roman" w:hAnsi="Times New Roman" w:cs="Times New Roman"/>
          <w:sz w:val="32"/>
          <w:szCs w:val="32"/>
        </w:rPr>
        <w:t>в</w:t>
      </w:r>
      <w:r w:rsidRPr="00C22AC8">
        <w:rPr>
          <w:rFonts w:ascii="Times New Roman" w:hAnsi="Times New Roman" w:cs="Times New Roman"/>
          <w:sz w:val="32"/>
          <w:szCs w:val="32"/>
        </w:rPr>
        <w:t xml:space="preserve">лено на удовлетворение потребностей (спроса)  </w:t>
      </w:r>
    </w:p>
    <w:p w:rsidR="00B94804" w:rsidRPr="00C22AC8" w:rsidRDefault="00B94804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noProof/>
          <w:sz w:val="32"/>
          <w:szCs w:val="32"/>
        </w:rPr>
        <w:t>•</w:t>
      </w:r>
      <w:r w:rsidRPr="00C22AC8">
        <w:rPr>
          <w:rFonts w:ascii="Times New Roman" w:hAnsi="Times New Roman" w:cs="Times New Roman"/>
          <w:sz w:val="32"/>
          <w:szCs w:val="32"/>
        </w:rPr>
        <w:t xml:space="preserve"> регулируемость международным публичным правом </w:t>
      </w:r>
    </w:p>
    <w:p w:rsidR="00B94804" w:rsidRPr="00C22AC8" w:rsidRDefault="00B94804" w:rsidP="00AC7FDD">
      <w:p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Субъекты мировой экономики - хозяйствующие единицы, обл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дающие необходимым капиталом, способны</w:t>
      </w:r>
      <w:r w:rsidR="00B5761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 организовать произво</w:t>
      </w:r>
      <w:r w:rsidRPr="00C22AC8">
        <w:rPr>
          <w:rFonts w:ascii="Times New Roman" w:hAnsi="Times New Roman" w:cs="Times New Roman"/>
          <w:sz w:val="32"/>
          <w:szCs w:val="32"/>
        </w:rPr>
        <w:t>д</w:t>
      </w:r>
      <w:r w:rsidRPr="00C22AC8">
        <w:rPr>
          <w:rFonts w:ascii="Times New Roman" w:hAnsi="Times New Roman" w:cs="Times New Roman"/>
          <w:sz w:val="32"/>
          <w:szCs w:val="32"/>
        </w:rPr>
        <w:t>ственную деятельность на международном хозяйственном простра</w:t>
      </w:r>
      <w:r w:rsidRPr="00C22AC8">
        <w:rPr>
          <w:rFonts w:ascii="Times New Roman" w:hAnsi="Times New Roman" w:cs="Times New Roman"/>
          <w:sz w:val="32"/>
          <w:szCs w:val="32"/>
        </w:rPr>
        <w:t>н</w:t>
      </w:r>
      <w:r w:rsidRPr="00C22AC8">
        <w:rPr>
          <w:rFonts w:ascii="Times New Roman" w:hAnsi="Times New Roman" w:cs="Times New Roman"/>
          <w:sz w:val="32"/>
          <w:szCs w:val="32"/>
        </w:rPr>
        <w:lastRenderedPageBreak/>
        <w:t>стве и обладающие определенными международными правами и об</w:t>
      </w:r>
      <w:r w:rsidRPr="00C22AC8">
        <w:rPr>
          <w:rFonts w:ascii="Times New Roman" w:hAnsi="Times New Roman" w:cs="Times New Roman"/>
          <w:sz w:val="32"/>
          <w:szCs w:val="32"/>
        </w:rPr>
        <w:t>я</w:t>
      </w:r>
      <w:r w:rsidRPr="00C22AC8">
        <w:rPr>
          <w:rFonts w:ascii="Times New Roman" w:hAnsi="Times New Roman" w:cs="Times New Roman"/>
          <w:sz w:val="32"/>
          <w:szCs w:val="32"/>
        </w:rPr>
        <w:t xml:space="preserve">занностями. </w:t>
      </w:r>
    </w:p>
    <w:p w:rsidR="00B94804" w:rsidRPr="00C22AC8" w:rsidRDefault="00B94804" w:rsidP="00AC7FDD">
      <w:p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К субъектам мировой экономики относятся:</w:t>
      </w:r>
    </w:p>
    <w:p w:rsidR="00B94804" w:rsidRPr="00C22AC8" w:rsidRDefault="00B94804" w:rsidP="00AC7FDD">
      <w:pPr>
        <w:pStyle w:val="a5"/>
        <w:numPr>
          <w:ilvl w:val="0"/>
          <w:numId w:val="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национальные государства, </w:t>
      </w:r>
    </w:p>
    <w:p w:rsidR="00B94804" w:rsidRPr="00C22AC8" w:rsidRDefault="00B94804" w:rsidP="00AC7FDD">
      <w:pPr>
        <w:pStyle w:val="a5"/>
        <w:numPr>
          <w:ilvl w:val="0"/>
          <w:numId w:val="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ТНК, </w:t>
      </w:r>
    </w:p>
    <w:p w:rsidR="00B94804" w:rsidRPr="00C22AC8" w:rsidRDefault="00B94804" w:rsidP="00AC7FDD">
      <w:pPr>
        <w:pStyle w:val="a5"/>
        <w:numPr>
          <w:ilvl w:val="0"/>
          <w:numId w:val="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региональные интеграционные хозяйственные объединения, </w:t>
      </w:r>
    </w:p>
    <w:p w:rsidR="00B94804" w:rsidRPr="00C22AC8" w:rsidRDefault="00B94804" w:rsidP="00AC7FDD">
      <w:pPr>
        <w:pStyle w:val="a5"/>
        <w:numPr>
          <w:ilvl w:val="0"/>
          <w:numId w:val="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международные экономические организации.</w:t>
      </w:r>
    </w:p>
    <w:p w:rsidR="00B94804" w:rsidRPr="00C22AC8" w:rsidRDefault="00B94804" w:rsidP="00AC7FDD">
      <w:p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1</w:t>
      </w:r>
      <w:r w:rsidR="00B57618">
        <w:rPr>
          <w:rFonts w:ascii="Times New Roman" w:hAnsi="Times New Roman" w:cs="Times New Roman"/>
          <w:sz w:val="32"/>
          <w:szCs w:val="32"/>
        </w:rPr>
        <w:t>.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Pr="00B57618">
        <w:rPr>
          <w:rFonts w:ascii="Times New Roman" w:hAnsi="Times New Roman" w:cs="Times New Roman"/>
          <w:b/>
          <w:sz w:val="32"/>
          <w:szCs w:val="32"/>
        </w:rPr>
        <w:t xml:space="preserve">Национальное </w:t>
      </w:r>
      <w:r w:rsidRPr="00C22AC8">
        <w:rPr>
          <w:rFonts w:ascii="Times New Roman" w:hAnsi="Times New Roman" w:cs="Times New Roman"/>
          <w:b/>
          <w:sz w:val="32"/>
          <w:szCs w:val="32"/>
        </w:rPr>
        <w:t xml:space="preserve">государство </w:t>
      </w:r>
      <w:r w:rsidR="00C41D56" w:rsidRPr="00C22AC8">
        <w:rPr>
          <w:rFonts w:ascii="Times New Roman" w:hAnsi="Times New Roman" w:cs="Times New Roman"/>
          <w:b/>
          <w:sz w:val="32"/>
          <w:szCs w:val="32"/>
        </w:rPr>
        <w:t>-</w:t>
      </w:r>
      <w:r w:rsidRPr="00C22AC8">
        <w:rPr>
          <w:rFonts w:ascii="Times New Roman" w:hAnsi="Times New Roman" w:cs="Times New Roman"/>
          <w:b/>
          <w:sz w:val="32"/>
          <w:szCs w:val="32"/>
        </w:rPr>
        <w:t xml:space="preserve"> основной субъект мирового хозяйства.</w:t>
      </w:r>
      <w:r w:rsidRPr="00C22AC8">
        <w:rPr>
          <w:rFonts w:ascii="Times New Roman" w:hAnsi="Times New Roman" w:cs="Times New Roman"/>
          <w:sz w:val="32"/>
          <w:szCs w:val="32"/>
        </w:rPr>
        <w:t xml:space="preserve"> Оно представляет собой форму политической и эконом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ческой организации общества. В экономике государство должно:</w:t>
      </w:r>
    </w:p>
    <w:p w:rsidR="00B94804" w:rsidRPr="00C22AC8" w:rsidRDefault="00B94804" w:rsidP="00AC7FDD">
      <w:pPr>
        <w:pStyle w:val="a5"/>
        <w:numPr>
          <w:ilvl w:val="0"/>
          <w:numId w:val="8"/>
        </w:numPr>
        <w:shd w:val="clear" w:color="auto" w:fill="FFFFFF"/>
        <w:tabs>
          <w:tab w:val="left" w:pos="21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защищать пропорциональность хозяйства, </w:t>
      </w:r>
    </w:p>
    <w:p w:rsidR="00B94804" w:rsidRPr="00C22AC8" w:rsidRDefault="00B94804" w:rsidP="00AC7FDD">
      <w:pPr>
        <w:pStyle w:val="a5"/>
        <w:numPr>
          <w:ilvl w:val="0"/>
          <w:numId w:val="8"/>
        </w:numPr>
        <w:shd w:val="clear" w:color="auto" w:fill="FFFFFF"/>
        <w:tabs>
          <w:tab w:val="left" w:pos="21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отвечать за сохранение или создание структурообразующих производств, </w:t>
      </w:r>
    </w:p>
    <w:p w:rsidR="00B94804" w:rsidRPr="00C22AC8" w:rsidRDefault="00B94804" w:rsidP="00AC7FDD">
      <w:pPr>
        <w:pStyle w:val="a5"/>
        <w:numPr>
          <w:ilvl w:val="0"/>
          <w:numId w:val="8"/>
        </w:numPr>
        <w:shd w:val="clear" w:color="auto" w:fill="FFFFFF"/>
        <w:tabs>
          <w:tab w:val="left" w:pos="21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обеспечивать их защиту от разрушающего внешнего возде</w:t>
      </w:r>
      <w:r w:rsidRPr="00C22AC8">
        <w:rPr>
          <w:rFonts w:ascii="Times New Roman" w:hAnsi="Times New Roman" w:cs="Times New Roman"/>
          <w:sz w:val="32"/>
          <w:szCs w:val="32"/>
        </w:rPr>
        <w:t>й</w:t>
      </w:r>
      <w:r w:rsidRPr="00C22AC8">
        <w:rPr>
          <w:rFonts w:ascii="Times New Roman" w:hAnsi="Times New Roman" w:cs="Times New Roman"/>
          <w:sz w:val="32"/>
          <w:szCs w:val="32"/>
        </w:rPr>
        <w:t xml:space="preserve">ствия, </w:t>
      </w:r>
    </w:p>
    <w:p w:rsidR="00B94804" w:rsidRPr="00A10CA0" w:rsidRDefault="00B94804" w:rsidP="00AC7FDD">
      <w:pPr>
        <w:pStyle w:val="a5"/>
        <w:numPr>
          <w:ilvl w:val="0"/>
          <w:numId w:val="8"/>
        </w:numPr>
        <w:shd w:val="clear" w:color="auto" w:fill="FFFFFF"/>
        <w:tabs>
          <w:tab w:val="left" w:pos="21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A10CA0">
        <w:rPr>
          <w:rFonts w:ascii="Times New Roman" w:hAnsi="Times New Roman" w:cs="Times New Roman"/>
          <w:spacing w:val="-2"/>
          <w:sz w:val="32"/>
          <w:szCs w:val="32"/>
        </w:rPr>
        <w:t>улучшать структуру эконо</w:t>
      </w:r>
      <w:r w:rsidR="00B57618">
        <w:rPr>
          <w:rFonts w:ascii="Times New Roman" w:hAnsi="Times New Roman" w:cs="Times New Roman"/>
          <w:spacing w:val="-2"/>
          <w:sz w:val="32"/>
          <w:szCs w:val="32"/>
        </w:rPr>
        <w:t>мики и повышать ее эффективность</w:t>
      </w:r>
      <w:r w:rsidRPr="00A10CA0">
        <w:rPr>
          <w:rFonts w:ascii="Times New Roman" w:hAnsi="Times New Roman" w:cs="Times New Roman"/>
          <w:spacing w:val="-2"/>
          <w:sz w:val="32"/>
          <w:szCs w:val="32"/>
        </w:rPr>
        <w:t>.</w:t>
      </w:r>
    </w:p>
    <w:p w:rsidR="00B94804" w:rsidRPr="00C22AC8" w:rsidRDefault="00B94804" w:rsidP="00AC7FDD">
      <w:pPr>
        <w:pStyle w:val="a5"/>
        <w:numPr>
          <w:ilvl w:val="0"/>
          <w:numId w:val="8"/>
        </w:numPr>
        <w:shd w:val="clear" w:color="auto" w:fill="FFFFFF"/>
        <w:tabs>
          <w:tab w:val="left" w:pos="21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создавать рынки для компаний внутри страны и за рубежом, </w:t>
      </w:r>
    </w:p>
    <w:p w:rsidR="00B94804" w:rsidRPr="00C22AC8" w:rsidRDefault="00B94804" w:rsidP="00AC7FDD">
      <w:pPr>
        <w:pStyle w:val="a5"/>
        <w:numPr>
          <w:ilvl w:val="0"/>
          <w:numId w:val="8"/>
        </w:numPr>
        <w:shd w:val="clear" w:color="auto" w:fill="FFFFFF"/>
        <w:tabs>
          <w:tab w:val="left" w:pos="21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регулировать внутренние и внешние экономические связи в общенациональных интересах, непосредственно в производстве ВВП.</w:t>
      </w: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B5761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C22AC8">
        <w:rPr>
          <w:rFonts w:ascii="Times New Roman" w:eastAsia="Times New Roman" w:hAnsi="Times New Roman" w:cs="Times New Roman"/>
          <w:b/>
          <w:sz w:val="32"/>
          <w:szCs w:val="32"/>
        </w:rPr>
        <w:t xml:space="preserve"> Транснациональные компании</w:t>
      </w:r>
      <w:bookmarkStart w:id="0" w:name="1011526-A-101"/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ТНК </w:t>
      </w:r>
      <w:bookmarkEnd w:id="0"/>
      <w:r w:rsidRPr="00C22AC8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transnational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corporation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, TNC) – крупная фирма (или объединение фирм разных стран), имеющая зарубежные активы (капиталовложения) и оказ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вающая сильное влияние на какую-либо сферу экономики (или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сколько сфер) в международном масштабе.</w:t>
      </w: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Выделяют следующие основные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качественные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признаки ТНК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– особенности реализации: фирма реализует значительную часть своей продукции за рубежом, оказывая тем самым заметное влияние на мировой рынок;</w:t>
      </w: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– особенности размещения производства: в зарубежных странах находятся некоторые ее дочерние предприятия и филиалы;</w:t>
      </w: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– особенности прав собственности: собственники этой фирмы являются резидентами (гражданами) различных стран.</w:t>
      </w: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Фирме достаточно иметь хотя бы один из перечисленных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знаков, чтобы попасть в категорию транснациональных корпораций. Некоторые крупные компании обладают всеми этими тремя призн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ками одновременно. 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284"/>
        <w:jc w:val="both"/>
        <w:rPr>
          <w:sz w:val="32"/>
          <w:szCs w:val="32"/>
        </w:rPr>
      </w:pPr>
      <w:bookmarkStart w:id="1" w:name="1011526-L-103"/>
      <w:r w:rsidRPr="00C22AC8">
        <w:rPr>
          <w:b/>
          <w:bCs/>
          <w:sz w:val="32"/>
          <w:szCs w:val="32"/>
        </w:rPr>
        <w:t xml:space="preserve">Организация Объединенных Наций </w:t>
      </w:r>
      <w:bookmarkEnd w:id="1"/>
      <w:r w:rsidRPr="00C22AC8">
        <w:rPr>
          <w:sz w:val="32"/>
          <w:szCs w:val="32"/>
        </w:rPr>
        <w:t>считает транснациональн</w:t>
      </w:r>
      <w:r w:rsidRPr="00C22AC8">
        <w:rPr>
          <w:sz w:val="32"/>
          <w:szCs w:val="32"/>
        </w:rPr>
        <w:t>ы</w:t>
      </w:r>
      <w:r w:rsidRPr="00C22AC8">
        <w:rPr>
          <w:sz w:val="32"/>
          <w:szCs w:val="32"/>
        </w:rPr>
        <w:t>ми те корпорации, которые обладают следующими формальными признаками: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C22AC8">
        <w:rPr>
          <w:sz w:val="32"/>
          <w:szCs w:val="32"/>
        </w:rPr>
        <w:lastRenderedPageBreak/>
        <w:t>– они имеют производственные ячейки не менее чем в двух стр</w:t>
      </w:r>
      <w:r w:rsidRPr="00C22AC8">
        <w:rPr>
          <w:sz w:val="32"/>
          <w:szCs w:val="32"/>
        </w:rPr>
        <w:t>а</w:t>
      </w:r>
      <w:r w:rsidRPr="00C22AC8">
        <w:rPr>
          <w:sz w:val="32"/>
          <w:szCs w:val="32"/>
        </w:rPr>
        <w:t xml:space="preserve">нах; 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– они проводят согласованную экономическую политику под це</w:t>
      </w:r>
      <w:r w:rsidRPr="00C22AC8">
        <w:rPr>
          <w:sz w:val="32"/>
          <w:szCs w:val="32"/>
        </w:rPr>
        <w:t>н</w:t>
      </w:r>
      <w:r w:rsidRPr="00C22AC8">
        <w:rPr>
          <w:sz w:val="32"/>
          <w:szCs w:val="32"/>
        </w:rPr>
        <w:t xml:space="preserve">трализованным руководством; 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C22AC8">
        <w:rPr>
          <w:sz w:val="32"/>
          <w:szCs w:val="32"/>
        </w:rPr>
        <w:t xml:space="preserve">– ее производственные ячейки активно взаимодействуют друг с другом – обмениваются ресурсами и ответственностью. 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Среди российских экономистов принято делить все ТНК по крит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рию национальной принадлежности на две подгруппы: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C22AC8">
        <w:rPr>
          <w:sz w:val="32"/>
          <w:szCs w:val="32"/>
        </w:rPr>
        <w:t xml:space="preserve">1) собственно транснациональные корпорации – национальные фирмы, чья деятельность «выплескивается» за границы той страны, где находится их штаб-квартира; 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C22AC8">
        <w:rPr>
          <w:sz w:val="32"/>
          <w:szCs w:val="32"/>
        </w:rPr>
        <w:t xml:space="preserve">2) многонациональные фирмы – объединения национальных </w:t>
      </w:r>
      <w:proofErr w:type="spellStart"/>
      <w:proofErr w:type="gramStart"/>
      <w:r w:rsidRPr="00C22AC8">
        <w:rPr>
          <w:sz w:val="32"/>
          <w:szCs w:val="32"/>
        </w:rPr>
        <w:t>би</w:t>
      </w:r>
      <w:r w:rsidRPr="00C22AC8">
        <w:rPr>
          <w:sz w:val="32"/>
          <w:szCs w:val="32"/>
        </w:rPr>
        <w:t>з</w:t>
      </w:r>
      <w:r w:rsidRPr="00C22AC8">
        <w:rPr>
          <w:sz w:val="32"/>
          <w:szCs w:val="32"/>
        </w:rPr>
        <w:t>нес-организаций</w:t>
      </w:r>
      <w:proofErr w:type="spellEnd"/>
      <w:proofErr w:type="gramEnd"/>
      <w:r w:rsidRPr="00C22AC8">
        <w:rPr>
          <w:sz w:val="32"/>
          <w:szCs w:val="32"/>
        </w:rPr>
        <w:t xml:space="preserve"> разных государств.</w:t>
      </w:r>
    </w:p>
    <w:p w:rsidR="00B94804" w:rsidRPr="00C22AC8" w:rsidRDefault="00B94804" w:rsidP="00AC7FDD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ТНК имеют свои позитивные и негативные стороны. </w:t>
      </w:r>
    </w:p>
    <w:p w:rsidR="00B94804" w:rsidRPr="00C22AC8" w:rsidRDefault="00B94804" w:rsidP="00AC7FDD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К позитивным сторонам (для принимающей и вывозящей кап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тал страны) следует отнести: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ускорение экономического роста;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получение дополнительных ресурсов принимающей страной;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снижение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безработици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в принимающей стране 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образование добавочного капитала;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совершенствование технологий;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повышение организации труда;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усиление влияния страны</w:t>
      </w:r>
      <w:r w:rsidR="00B57618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вывозящей капитал</w:t>
      </w:r>
      <w:r w:rsidR="00B57618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на прин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мающие страны (для страны</w:t>
      </w:r>
      <w:r w:rsidR="00B57618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вывозящей капитал)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режим экономии;</w:t>
      </w:r>
    </w:p>
    <w:p w:rsidR="00B94804" w:rsidRPr="00C22AC8" w:rsidRDefault="00B94804" w:rsidP="007D0E88">
      <w:pPr>
        <w:pStyle w:val="a5"/>
        <w:numPr>
          <w:ilvl w:val="0"/>
          <w:numId w:val="26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содействие экономической интеграции</w:t>
      </w:r>
    </w:p>
    <w:p w:rsidR="00B94804" w:rsidRPr="00C22AC8" w:rsidRDefault="00B94804" w:rsidP="00AC7FDD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К негативным сторонам относятся: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установление монопольных цен;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загрязнение окружающей среды;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оказание политического давления на национальные прав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тельства.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возможность навязывания компаниям принимающей страны неперспективных направлений в международной системе разделения труда, опасность превращения принимающей страны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в место сброса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устаревших и экологически опасных технологий;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захват иностранными фирмами наиболее развитых и перспе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тивных сегментов промышленного производства и научно-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исследовательских структур принимающей страны, оттеснение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ционального бизнеса;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возрастание рисков в развитии инвестиционного и произво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ственного процессов;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рост неустойчивости национальной экономики; 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снижение государственного контроля (для страны</w:t>
      </w:r>
      <w:r w:rsidR="00B57618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вывозящей капитал);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уклонение большого бизнеса от налогов</w:t>
      </w:r>
    </w:p>
    <w:p w:rsidR="00B94804" w:rsidRPr="00C22AC8" w:rsidRDefault="00B94804" w:rsidP="007D0E88">
      <w:pPr>
        <w:pStyle w:val="a5"/>
        <w:numPr>
          <w:ilvl w:val="0"/>
          <w:numId w:val="27"/>
        </w:numPr>
        <w:shd w:val="clear" w:color="auto" w:fill="FFFFFF"/>
        <w:tabs>
          <w:tab w:val="left" w:pos="2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появление мощных центров экономической власти, дейс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вующих в частных интересах, которые могут не совпадать с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общеч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ловеческими</w:t>
      </w:r>
      <w:proofErr w:type="gramEnd"/>
      <w:r w:rsidR="00B5761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3</w:t>
      </w:r>
      <w:r w:rsidR="00B57618">
        <w:rPr>
          <w:rFonts w:ascii="Times New Roman" w:eastAsia="Times New Roman" w:hAnsi="Times New Roman" w:cs="Times New Roman"/>
          <w:bCs/>
          <w:iCs/>
          <w:sz w:val="32"/>
          <w:szCs w:val="32"/>
        </w:rPr>
        <w:t>.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  <w:r w:rsidR="00B57618" w:rsidRPr="00B5761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</w:t>
      </w:r>
      <w:r w:rsidRPr="00B5761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егиональные интеграционные объединения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формируют для их участников благоприятную внешнеполитическую среду. </w:t>
      </w:r>
      <w:r w:rsidR="00B57618">
        <w:rPr>
          <w:rFonts w:ascii="Times New Roman" w:eastAsia="Times New Roman" w:hAnsi="Times New Roman" w:cs="Times New Roman"/>
          <w:bCs/>
          <w:iCs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гиональные объединения различаются по глубине и характеру в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ы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бранной интеграционной стратегии и институциональному устройс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т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ву, по сферам и масштабам их деятельности, по числу государств – членов. В Северной Америке это НАФТА, в Азиатско-Тихоокеанском регионе — АСЕАН, в Евразии-СНГ, так Евросоюз – </w:t>
      </w:r>
      <w:r w:rsidR="00C41D56"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ЕС - 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ведущая и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теграционная группировка западноевропейских стран</w:t>
      </w:r>
      <w:r w:rsidR="00B57618">
        <w:rPr>
          <w:rFonts w:ascii="Times New Roman" w:eastAsia="Times New Roman" w:hAnsi="Times New Roman" w:cs="Times New Roman"/>
          <w:bCs/>
          <w:iCs/>
          <w:sz w:val="32"/>
          <w:szCs w:val="32"/>
        </w:rPr>
        <w:t>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4</w:t>
      </w:r>
      <w:r w:rsidR="00B5761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  <w:r w:rsidRPr="00C22AC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Международные организации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— объединения межгосуда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ственного или негосударственного характера, созданные на основе соглашений для достижения определенных целей. Международные организации делятся на международные межправительственные (межгосударственные) организации и международные неправител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bCs/>
          <w:iCs/>
          <w:sz w:val="32"/>
          <w:szCs w:val="32"/>
        </w:rPr>
        <w:t>ственные (негосударственные, общественные) организации (табл. 1).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Таблица 1</w:t>
      </w:r>
    </w:p>
    <w:p w:rsidR="00B94804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Общепринятая классификация международных организаций по ряду критериев (признаков)</w:t>
      </w:r>
    </w:p>
    <w:tbl>
      <w:tblPr>
        <w:tblStyle w:val="ae"/>
        <w:tblW w:w="0" w:type="auto"/>
        <w:tblLook w:val="04A0"/>
      </w:tblPr>
      <w:tblGrid>
        <w:gridCol w:w="3638"/>
        <w:gridCol w:w="6216"/>
      </w:tblGrid>
      <w:tr w:rsidR="00A10CA0" w:rsidTr="002F7598"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Признак</w:t>
            </w: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Разновидность</w:t>
            </w:r>
          </w:p>
        </w:tc>
      </w:tr>
      <w:tr w:rsidR="00A10CA0" w:rsidTr="002F7598">
        <w:tc>
          <w:tcPr>
            <w:tcW w:w="0" w:type="auto"/>
            <w:vMerge w:val="restart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международной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Межправительственные</w:t>
            </w:r>
          </w:p>
        </w:tc>
      </w:tr>
      <w:tr w:rsidR="00A10CA0" w:rsidTr="002F7598">
        <w:tc>
          <w:tcPr>
            <w:tcW w:w="0" w:type="auto"/>
            <w:vMerge/>
            <w:vAlign w:val="center"/>
          </w:tcPr>
          <w:p w:rsidR="00A10CA0" w:rsidRDefault="00A10CA0" w:rsidP="00AC7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Неправительственные</w:t>
            </w:r>
          </w:p>
        </w:tc>
      </w:tr>
      <w:tr w:rsidR="00A10CA0" w:rsidTr="002F7598">
        <w:tc>
          <w:tcPr>
            <w:tcW w:w="0" w:type="auto"/>
            <w:vMerge w:val="restart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По кругу ведения</w:t>
            </w: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Универсальные</w:t>
            </w:r>
          </w:p>
        </w:tc>
      </w:tr>
      <w:tr w:rsidR="00A10CA0" w:rsidTr="002F7598">
        <w:tc>
          <w:tcPr>
            <w:tcW w:w="0" w:type="auto"/>
            <w:vMerge/>
            <w:vAlign w:val="center"/>
          </w:tcPr>
          <w:p w:rsidR="00A10CA0" w:rsidRDefault="00A10CA0" w:rsidP="00AC7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отраслевые (товарные), 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проблемные</w:t>
            </w:r>
          </w:p>
        </w:tc>
      </w:tr>
      <w:tr w:rsidR="00A10CA0" w:rsidTr="002F7598">
        <w:tc>
          <w:tcPr>
            <w:tcW w:w="0" w:type="auto"/>
            <w:vMerge w:val="restart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территориальному охв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Всемирные</w:t>
            </w:r>
          </w:p>
        </w:tc>
      </w:tr>
      <w:tr w:rsidR="00A10CA0" w:rsidTr="002F7598">
        <w:tc>
          <w:tcPr>
            <w:tcW w:w="0" w:type="auto"/>
            <w:vMerge/>
            <w:vAlign w:val="center"/>
          </w:tcPr>
          <w:p w:rsidR="00A10CA0" w:rsidRDefault="00A10CA0" w:rsidP="00AC7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Межрегиональные</w:t>
            </w:r>
          </w:p>
        </w:tc>
      </w:tr>
      <w:tr w:rsidR="00A10CA0" w:rsidTr="002F7598">
        <w:tc>
          <w:tcPr>
            <w:tcW w:w="0" w:type="auto"/>
            <w:vMerge/>
            <w:vAlign w:val="center"/>
          </w:tcPr>
          <w:p w:rsidR="00A10CA0" w:rsidRDefault="00A10CA0" w:rsidP="00AC7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</w:tr>
      <w:tr w:rsidR="00A10CA0" w:rsidTr="002F7598">
        <w:tc>
          <w:tcPr>
            <w:tcW w:w="0" w:type="auto"/>
            <w:vMerge/>
            <w:vAlign w:val="center"/>
          </w:tcPr>
          <w:p w:rsidR="00A10CA0" w:rsidRDefault="00A10CA0" w:rsidP="00AC7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Двух-, </w:t>
            </w:r>
            <w:proofErr w:type="gramStart"/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многосторонние</w:t>
            </w:r>
            <w:proofErr w:type="gramEnd"/>
          </w:p>
        </w:tc>
      </w:tr>
      <w:tr w:rsidR="00A10CA0" w:rsidTr="002F7598">
        <w:tc>
          <w:tcPr>
            <w:tcW w:w="0" w:type="auto"/>
            <w:vMerge w:val="restart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По юридическому статусу</w:t>
            </w: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Формальные</w:t>
            </w:r>
          </w:p>
        </w:tc>
      </w:tr>
      <w:tr w:rsidR="00A10CA0" w:rsidTr="002F7598">
        <w:tc>
          <w:tcPr>
            <w:tcW w:w="0" w:type="auto"/>
            <w:vMerge/>
          </w:tcPr>
          <w:p w:rsidR="00A10CA0" w:rsidRDefault="00A10CA0" w:rsidP="00AC7F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10CA0" w:rsidRPr="00C22AC8" w:rsidRDefault="00A10CA0" w:rsidP="00AC7F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Неформальные (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полуформальные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44E2F" w:rsidRPr="00C22AC8" w:rsidRDefault="00344E2F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Международные межправительственные организации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(ММПО) создаются на базе межгосударственных договоров, их чл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нами являются государства (в лице высших государственных чино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ников). Они имеют постоянно действующие органы и обладают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ме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дународной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правосубъектностью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Международные неправительственные организации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созд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ются без межправительственного соглашения. Членство в них откр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то для любого лица, согласного с целями и задачами организации. Такие организации являются некоммерческими и часто имеют ко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сультативный статус при ММПО. Примером может служить Межд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народная ассоциация рекламы (отраслевая), расположенная в Нью-Йорке, или Международная ассоциация переводчиков (професси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нальная), расположенная в Женеве. Международная торговая палата является межотраслевой международной организацией.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мировой практике в качестве показателей развития мировой экономики используются такие понятия, как</w:t>
      </w:r>
      <w:r w:rsidR="001511DB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валовый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мировой продукт;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валовый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внутренний продукт;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валовый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национальный продукт;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Валовый</w:t>
      </w:r>
      <w:proofErr w:type="spellEnd"/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мировой продукт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- основной показатель динамики 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ровой экономики, выражающий общий объем конечных товаров и услуг, произведенных на территории всех стран мира, независимо от национальной принадлежности действующих там предприятий в 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ределенный  период времени.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Валовый</w:t>
      </w:r>
      <w:proofErr w:type="spellEnd"/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внутренний продукт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(ВВП) - центральный показатель </w:t>
      </w:r>
      <w:r w:rsidR="001511DB">
        <w:rPr>
          <w:rFonts w:ascii="Times New Roman" w:eastAsia="Times New Roman" w:hAnsi="Times New Roman" w:cs="Times New Roman"/>
          <w:sz w:val="32"/>
          <w:szCs w:val="32"/>
        </w:rPr>
        <w:t>системы национальных счетов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, выражающий стоимость конечных товаров и услуг, произведенных резидентами данной страны за опр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деленный период времени, в ценах конечного покупателя.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Валовый</w:t>
      </w:r>
      <w:proofErr w:type="spellEnd"/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национальный продукт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(ВНП) - показатель </w:t>
      </w:r>
      <w:r w:rsidR="001511DB">
        <w:rPr>
          <w:rFonts w:ascii="Times New Roman" w:eastAsia="Times New Roman" w:hAnsi="Times New Roman" w:cs="Times New Roman"/>
          <w:sz w:val="32"/>
          <w:szCs w:val="32"/>
        </w:rPr>
        <w:t>системы национальных счетов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, выражающий стоимость всего объема проду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ции и услуг в национальной экономике независимо от местонахожд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ния национальных предприятий (в своей стране или за рубежом).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Национальный доход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(НД) - показатель </w:t>
      </w:r>
      <w:r w:rsidR="001511DB">
        <w:rPr>
          <w:rFonts w:ascii="Times New Roman" w:eastAsia="Times New Roman" w:hAnsi="Times New Roman" w:cs="Times New Roman"/>
          <w:sz w:val="32"/>
          <w:szCs w:val="32"/>
        </w:rPr>
        <w:t>системы национальных счетов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, выражающий сумму первичных доходов (оплата труда,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быль, доходы от собственности, налоги на производство и импорт), полученных резидентами данной страны.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Основное различие между внутренним продуктом (как валовым, так и национальным) и национальным доходом заключатся в том, что: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- ВВП характеризует поток товаров и услуг (конечных);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- НД - поток доходов (первичных).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Подсчет ВВП производится по трем принципам: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- принципу использования:</w:t>
      </w:r>
    </w:p>
    <w:p w:rsidR="00B94804" w:rsidRPr="002F759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Y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=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C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+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I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+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G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+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X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-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IM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 xml:space="preserve">, </w:t>
      </w:r>
      <w:r w:rsidR="00F51323" w:rsidRPr="002F7598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   (1)</w:t>
      </w:r>
    </w:p>
    <w:p w:rsidR="00B94804" w:rsidRPr="002F759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7598">
        <w:rPr>
          <w:rFonts w:ascii="Times New Roman" w:eastAsia="Times New Roman" w:hAnsi="Times New Roman" w:cs="Times New Roman"/>
          <w:sz w:val="32"/>
          <w:szCs w:val="32"/>
        </w:rPr>
        <w:t>где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Y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 - ВВП в сбалансированной экономике; </w:t>
      </w:r>
      <w:proofErr w:type="gramStart"/>
      <w:r w:rsidRPr="002F7598">
        <w:rPr>
          <w:rFonts w:ascii="Times New Roman" w:eastAsia="Times New Roman" w:hAnsi="Times New Roman" w:cs="Times New Roman"/>
          <w:sz w:val="32"/>
          <w:szCs w:val="32"/>
        </w:rPr>
        <w:t>С-</w:t>
      </w:r>
      <w:proofErr w:type="gramEnd"/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 доходы на личное п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требление;  </w:t>
      </w:r>
      <w:r w:rsidRPr="002F7598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- капиталовложения; 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G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 - государственное потребление; Х- экспорт товаров и услуг; </w:t>
      </w:r>
      <w:r w:rsidRPr="002F7598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М -импорт товаров и услуг; </w:t>
      </w:r>
    </w:p>
    <w:p w:rsidR="00B94804" w:rsidRPr="002F759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 xml:space="preserve">- </w:t>
      </w:r>
      <w:r w:rsidRPr="002F7598">
        <w:rPr>
          <w:rFonts w:ascii="Times New Roman" w:eastAsia="Times New Roman" w:hAnsi="Times New Roman" w:cs="Times New Roman"/>
          <w:i/>
          <w:iCs/>
          <w:sz w:val="32"/>
          <w:szCs w:val="32"/>
        </w:rPr>
        <w:t>доходам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94804" w:rsidRPr="002F759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Y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=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W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+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OS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+</w:t>
      </w:r>
      <w:r w:rsidRPr="002F759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ITS</w:t>
      </w:r>
      <w:proofErr w:type="gramStart"/>
      <w:r w:rsidRPr="002F7598">
        <w:rPr>
          <w:rFonts w:ascii="Times New Roman" w:eastAsia="Times New Roman" w:hAnsi="Times New Roman" w:cs="Times New Roman"/>
          <w:iCs/>
          <w:sz w:val="32"/>
          <w:szCs w:val="32"/>
        </w:rPr>
        <w:t>,</w:t>
      </w:r>
      <w:r w:rsidR="00F51323" w:rsidRPr="002F7598">
        <w:rPr>
          <w:rFonts w:ascii="Times New Roman" w:eastAsia="Times New Roman" w:hAnsi="Times New Roman" w:cs="Times New Roman"/>
          <w:iCs/>
          <w:sz w:val="32"/>
          <w:szCs w:val="32"/>
        </w:rPr>
        <w:t xml:space="preserve"> ,</w:t>
      </w:r>
      <w:proofErr w:type="gramEnd"/>
      <w:r w:rsidR="00F51323" w:rsidRPr="002F7598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    (2)</w:t>
      </w:r>
    </w:p>
    <w:p w:rsidR="00B94804" w:rsidRPr="002F759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где  </w:t>
      </w:r>
      <w:r w:rsidRPr="002F7598">
        <w:rPr>
          <w:rFonts w:ascii="Times New Roman" w:eastAsia="Times New Roman" w:hAnsi="Times New Roman" w:cs="Times New Roman"/>
          <w:sz w:val="32"/>
          <w:szCs w:val="32"/>
          <w:lang w:val="en-US"/>
        </w:rPr>
        <w:t>W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- сумма выплат; </w:t>
      </w:r>
      <w:r w:rsidRPr="002F7598">
        <w:rPr>
          <w:rFonts w:ascii="Times New Roman" w:eastAsia="Times New Roman" w:hAnsi="Times New Roman" w:cs="Times New Roman"/>
          <w:sz w:val="32"/>
          <w:szCs w:val="32"/>
          <w:lang w:val="en-US"/>
        </w:rPr>
        <w:t>OS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-операционный избыток;  </w:t>
      </w:r>
      <w:r w:rsidRPr="002F7598">
        <w:rPr>
          <w:rFonts w:ascii="Times New Roman" w:eastAsia="Times New Roman" w:hAnsi="Times New Roman" w:cs="Times New Roman"/>
          <w:sz w:val="32"/>
          <w:szCs w:val="32"/>
          <w:lang w:val="en-US"/>
        </w:rPr>
        <w:t>ITS</w:t>
      </w:r>
      <w:r w:rsidRPr="002F7598">
        <w:rPr>
          <w:rFonts w:ascii="Times New Roman" w:eastAsia="Times New Roman" w:hAnsi="Times New Roman" w:cs="Times New Roman"/>
          <w:sz w:val="32"/>
          <w:szCs w:val="32"/>
        </w:rPr>
        <w:t xml:space="preserve"> - субсидии; 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- производству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ВВП равен разнице между стоимостью валовой продукции и суммой текущих производственных затрат, т. е. стоимости, привн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сенной в процессе производства на том или ином этапе производства.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i/>
          <w:sz w:val="32"/>
          <w:szCs w:val="32"/>
        </w:rPr>
        <w:t>Отраслевая структура ВВП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показывает, какой сектор эконом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ки страны превалирует в данный момент. Так, для стран с высоки</w:t>
      </w:r>
      <w:r w:rsidR="007D038F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уровнем развития типична ситуация, когда в структуре их ВВП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обладает третичный сектор (сфера услуг), вторичный сектор (пр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мышленность и строительство)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представлен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обрабат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вающей промышленностью, доля первичного сектора (сельское х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зяйство и лесное хозяйство, охота и рыболовство) невелика.</w:t>
      </w:r>
    </w:p>
    <w:p w:rsidR="00B94804" w:rsidRPr="00C22AC8" w:rsidRDefault="00B94804" w:rsidP="00AC7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Структура мирового хозяйства представлена </w:t>
      </w:r>
      <w:r w:rsidRPr="00C22AC8">
        <w:rPr>
          <w:rFonts w:ascii="Times New Roman" w:hAnsi="Times New Roman" w:cs="Times New Roman"/>
          <w:iCs/>
          <w:sz w:val="32"/>
          <w:szCs w:val="32"/>
        </w:rPr>
        <w:t>формами междун</w:t>
      </w:r>
      <w:r w:rsidRPr="00C22AC8">
        <w:rPr>
          <w:rFonts w:ascii="Times New Roman" w:hAnsi="Times New Roman" w:cs="Times New Roman"/>
          <w:iCs/>
          <w:sz w:val="32"/>
          <w:szCs w:val="32"/>
        </w:rPr>
        <w:t>а</w:t>
      </w:r>
      <w:r w:rsidRPr="00C22AC8">
        <w:rPr>
          <w:rFonts w:ascii="Times New Roman" w:hAnsi="Times New Roman" w:cs="Times New Roman"/>
          <w:iCs/>
          <w:sz w:val="32"/>
          <w:szCs w:val="32"/>
        </w:rPr>
        <w:t>родных экономических отношений,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к которым относят:</w:t>
      </w:r>
    </w:p>
    <w:p w:rsidR="00B94804" w:rsidRPr="00C22AC8" w:rsidRDefault="00B94804" w:rsidP="00AC7FDD">
      <w:pPr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международную торговлю товарами и услугами; </w:t>
      </w:r>
    </w:p>
    <w:p w:rsidR="00B94804" w:rsidRPr="00C22AC8" w:rsidRDefault="00B94804" w:rsidP="00AC7FDD">
      <w:pPr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международный обмен знаниями (международная передача технологий);</w:t>
      </w:r>
    </w:p>
    <w:p w:rsidR="00B94804" w:rsidRPr="00C22AC8" w:rsidRDefault="00B94804" w:rsidP="00AC7FDD">
      <w:pPr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международная миграция капиталов;</w:t>
      </w:r>
    </w:p>
    <w:p w:rsidR="00B94804" w:rsidRPr="00C22AC8" w:rsidRDefault="00B94804" w:rsidP="00AC7FDD">
      <w:pPr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международную миграцию рабочей силы;</w:t>
      </w:r>
    </w:p>
    <w:p w:rsidR="00B94804" w:rsidRDefault="00B94804" w:rsidP="00AC7FDD">
      <w:pPr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международные валютно-кредитные отношения.</w:t>
      </w:r>
    </w:p>
    <w:p w:rsidR="008F2DA0" w:rsidRPr="002826BF" w:rsidRDefault="008F2DA0" w:rsidP="005D1D23">
      <w:p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26BF">
        <w:rPr>
          <w:rFonts w:ascii="Times New Roman" w:hAnsi="Times New Roman" w:cs="Times New Roman"/>
          <w:sz w:val="32"/>
          <w:szCs w:val="32"/>
        </w:rPr>
        <w:t>Изучение мировой экономики подразумевает изучение всех ее элементов, их взаимосвязей</w:t>
      </w:r>
      <w:r w:rsidR="009869D5" w:rsidRPr="002826BF">
        <w:rPr>
          <w:rFonts w:ascii="Times New Roman" w:hAnsi="Times New Roman" w:cs="Times New Roman"/>
          <w:sz w:val="32"/>
          <w:szCs w:val="32"/>
        </w:rPr>
        <w:t>, расчет показателей развития мировой экономики, а также анализ новейших тенденций развития.</w:t>
      </w:r>
    </w:p>
    <w:p w:rsidR="0047280E" w:rsidRPr="00C22AC8" w:rsidRDefault="0047280E" w:rsidP="0047280E">
      <w:p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C8">
        <w:rPr>
          <w:rFonts w:ascii="Times New Roman" w:hAnsi="Times New Roman" w:cs="Times New Roman"/>
          <w:sz w:val="28"/>
          <w:szCs w:val="28"/>
        </w:rPr>
        <w:br w:type="page"/>
      </w:r>
    </w:p>
    <w:p w:rsidR="00B94804" w:rsidRPr="005D26E1" w:rsidRDefault="005D26E1" w:rsidP="00AC7FDD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D26E1">
        <w:rPr>
          <w:rFonts w:ascii="Times New Roman" w:hAnsi="Times New Roman" w:cs="Times New Roman"/>
          <w:b/>
          <w:caps/>
          <w:sz w:val="36"/>
          <w:szCs w:val="36"/>
        </w:rPr>
        <w:lastRenderedPageBreak/>
        <w:t xml:space="preserve">Глава 2. </w:t>
      </w:r>
      <w:r w:rsidR="00B94804" w:rsidRPr="005D26E1">
        <w:rPr>
          <w:rFonts w:ascii="Times New Roman" w:hAnsi="Times New Roman" w:cs="Times New Roman"/>
          <w:b/>
          <w:caps/>
          <w:sz w:val="36"/>
          <w:szCs w:val="36"/>
        </w:rPr>
        <w:t>Глобализация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Глобализация международных отношений — это усиление взаимозависимости и взаимовлияния различных сфер общественной жизни и деятельности в области международных отношений.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Она з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трагивает практически все сферы общественной жизни: экономику, политику, идеологию, социальную сферу, культуру, экологию, без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пасность, образ жизни, сами условия существования человечества. </w:t>
      </w:r>
      <w:proofErr w:type="gramEnd"/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Глобализация в экономике выражается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:</w:t>
      </w:r>
    </w:p>
    <w:p w:rsidR="00B94804" w:rsidRPr="00C22AC8" w:rsidRDefault="00B94804" w:rsidP="007D0E88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углублении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="00FC0336">
        <w:rPr>
          <w:rFonts w:ascii="Times New Roman" w:hAnsi="Times New Roman" w:cs="Times New Roman"/>
          <w:sz w:val="32"/>
          <w:szCs w:val="32"/>
        </w:rPr>
        <w:t>интернационализации производств;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7D0E88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росте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международного движения капитала</w:t>
      </w:r>
      <w:r w:rsidR="00FC0336">
        <w:rPr>
          <w:rFonts w:ascii="Times New Roman" w:hAnsi="Times New Roman" w:cs="Times New Roman"/>
          <w:sz w:val="32"/>
          <w:szCs w:val="32"/>
        </w:rPr>
        <w:t>;</w:t>
      </w:r>
    </w:p>
    <w:p w:rsidR="00B94804" w:rsidRPr="00C22AC8" w:rsidRDefault="00B94804" w:rsidP="007D0E88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активизации обмена технологиями</w:t>
      </w:r>
      <w:r w:rsidR="00FC0336">
        <w:rPr>
          <w:rFonts w:ascii="Times New Roman" w:hAnsi="Times New Roman" w:cs="Times New Roman"/>
          <w:sz w:val="32"/>
          <w:szCs w:val="32"/>
        </w:rPr>
        <w:t>;</w:t>
      </w:r>
    </w:p>
    <w:p w:rsidR="00B94804" w:rsidRPr="00C22AC8" w:rsidRDefault="00B94804" w:rsidP="007D0E88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международной специализации и кооперации</w:t>
      </w:r>
      <w:r w:rsidR="00FC0336">
        <w:rPr>
          <w:rFonts w:ascii="Times New Roman" w:hAnsi="Times New Roman" w:cs="Times New Roman"/>
          <w:sz w:val="32"/>
          <w:szCs w:val="32"/>
        </w:rPr>
        <w:t>;</w:t>
      </w:r>
    </w:p>
    <w:p w:rsidR="00B94804" w:rsidRPr="00C22AC8" w:rsidRDefault="00B94804" w:rsidP="007D0E88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формировании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глобальной материальной, информационной, организационно-экономической инфраструктуры, обеспечивающей осуществление международного сотрудничества</w:t>
      </w:r>
      <w:r w:rsidR="00FC0336">
        <w:rPr>
          <w:rFonts w:ascii="Times New Roman" w:hAnsi="Times New Roman" w:cs="Times New Roman"/>
          <w:sz w:val="32"/>
          <w:szCs w:val="32"/>
        </w:rPr>
        <w:t>;</w:t>
      </w:r>
    </w:p>
    <w:p w:rsidR="00B94804" w:rsidRPr="00C22AC8" w:rsidRDefault="00B94804" w:rsidP="007D0E88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возрастании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масштабов международной миграции</w:t>
      </w:r>
      <w:r w:rsidR="00FC0336">
        <w:rPr>
          <w:rFonts w:ascii="Times New Roman" w:hAnsi="Times New Roman" w:cs="Times New Roman"/>
          <w:sz w:val="32"/>
          <w:szCs w:val="32"/>
        </w:rPr>
        <w:t>;</w:t>
      </w:r>
    </w:p>
    <w:p w:rsidR="00B94804" w:rsidRPr="00C22AC8" w:rsidRDefault="00B94804" w:rsidP="007D0E88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усиление интернационализации экологических проблем</w:t>
      </w:r>
      <w:r w:rsidR="00FC0336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мировой экономике глобализация охватывает:</w:t>
      </w:r>
    </w:p>
    <w:p w:rsidR="00B94804" w:rsidRPr="00C22AC8" w:rsidRDefault="00B94804" w:rsidP="00AC7F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мировую торговлю; </w:t>
      </w:r>
    </w:p>
    <w:p w:rsidR="00B94804" w:rsidRPr="00C22AC8" w:rsidRDefault="00B94804" w:rsidP="00AC7F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международное движение факторов производства; </w:t>
      </w:r>
    </w:p>
    <w:p w:rsidR="00B94804" w:rsidRPr="00C22AC8" w:rsidRDefault="00B94804" w:rsidP="00AC7F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международные финансово-кредитные и валютные опер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 xml:space="preserve">ции; </w:t>
      </w:r>
    </w:p>
    <w:p w:rsidR="00B94804" w:rsidRPr="00C22AC8" w:rsidRDefault="00B94804" w:rsidP="00AC7F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производственное, научно-техническое, технологическое, инжиниринговое и информационное сотрудничество.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b/>
          <w:bCs/>
          <w:sz w:val="32"/>
          <w:szCs w:val="32"/>
        </w:rPr>
        <w:t xml:space="preserve">Предпосылки развития </w:t>
      </w:r>
      <w:proofErr w:type="spellStart"/>
      <w:r w:rsidRPr="00C22AC8">
        <w:rPr>
          <w:rFonts w:ascii="Times New Roman" w:hAnsi="Times New Roman" w:cs="Times New Roman"/>
          <w:b/>
          <w:bCs/>
          <w:sz w:val="32"/>
          <w:szCs w:val="32"/>
        </w:rPr>
        <w:t>глобализационных</w:t>
      </w:r>
      <w:proofErr w:type="spellEnd"/>
      <w:r w:rsidRPr="00C22AC8">
        <w:rPr>
          <w:rFonts w:ascii="Times New Roman" w:hAnsi="Times New Roman" w:cs="Times New Roman"/>
          <w:b/>
          <w:bCs/>
          <w:sz w:val="32"/>
          <w:szCs w:val="32"/>
        </w:rPr>
        <w:t xml:space="preserve"> процессов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AC7FD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резкое возрастание масштабов производства; </w:t>
      </w:r>
    </w:p>
    <w:p w:rsidR="00B94804" w:rsidRPr="00C22AC8" w:rsidRDefault="00B94804" w:rsidP="00AC7FD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переход к высоким, наукоемким технологиям; </w:t>
      </w:r>
    </w:p>
    <w:p w:rsidR="00B94804" w:rsidRPr="00C22AC8" w:rsidRDefault="00B94804" w:rsidP="00AC7FD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совершенствование сре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дств тр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анспорта и связи, позволя</w:t>
      </w:r>
      <w:r w:rsidRPr="00C22AC8">
        <w:rPr>
          <w:rFonts w:ascii="Times New Roman" w:hAnsi="Times New Roman" w:cs="Times New Roman"/>
          <w:sz w:val="32"/>
          <w:szCs w:val="32"/>
        </w:rPr>
        <w:t>ю</w:t>
      </w:r>
      <w:r w:rsidRPr="00C22AC8">
        <w:rPr>
          <w:rFonts w:ascii="Times New Roman" w:hAnsi="Times New Roman" w:cs="Times New Roman"/>
          <w:sz w:val="32"/>
          <w:szCs w:val="32"/>
        </w:rPr>
        <w:t>щее ускорить обмен товарами и информацией и упростить сотрудн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чество с партнерами из разных стран:</w:t>
      </w:r>
    </w:p>
    <w:p w:rsidR="00B94804" w:rsidRPr="00C22AC8" w:rsidRDefault="00B94804" w:rsidP="00AC7FD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сокращение транспортных, телекоммуникационных изде</w:t>
      </w:r>
      <w:r w:rsidRPr="00C22AC8">
        <w:rPr>
          <w:rFonts w:ascii="Times New Roman" w:hAnsi="Times New Roman" w:cs="Times New Roman"/>
          <w:sz w:val="32"/>
          <w:szCs w:val="32"/>
        </w:rPr>
        <w:t>р</w:t>
      </w:r>
      <w:r w:rsidRPr="00C22AC8">
        <w:rPr>
          <w:rFonts w:ascii="Times New Roman" w:hAnsi="Times New Roman" w:cs="Times New Roman"/>
          <w:sz w:val="32"/>
          <w:szCs w:val="32"/>
        </w:rPr>
        <w:t xml:space="preserve">жек; </w:t>
      </w:r>
    </w:p>
    <w:p w:rsidR="00B94804" w:rsidRPr="00C22AC8" w:rsidRDefault="00B94804" w:rsidP="00AC7F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увеличение численности ТНК  и превращение их в осно</w:t>
      </w:r>
      <w:r w:rsidRPr="00C22AC8">
        <w:rPr>
          <w:rFonts w:ascii="Times New Roman" w:hAnsi="Times New Roman" w:cs="Times New Roman"/>
          <w:sz w:val="32"/>
          <w:szCs w:val="32"/>
        </w:rPr>
        <w:t>в</w:t>
      </w:r>
      <w:r w:rsidRPr="00C22AC8">
        <w:rPr>
          <w:rFonts w:ascii="Times New Roman" w:hAnsi="Times New Roman" w:cs="Times New Roman"/>
          <w:sz w:val="32"/>
          <w:szCs w:val="32"/>
        </w:rPr>
        <w:t xml:space="preserve">ные субъекты мировой экономики; </w:t>
      </w:r>
    </w:p>
    <w:p w:rsidR="00B94804" w:rsidRPr="00C22AC8" w:rsidRDefault="00B94804" w:rsidP="00AC7F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выход неправительственных организаций на многонаци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нальный или мировой уровень; </w:t>
      </w:r>
    </w:p>
    <w:p w:rsidR="00B94804" w:rsidRPr="00C22AC8" w:rsidRDefault="00B94804" w:rsidP="00AC7F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>либерализация торговли товарами и услугами, рынков к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питала и другие формы экономической либерализации, вызвавшие ограничение политики протекционизма и сделавшие мировую то</w:t>
      </w:r>
      <w:r w:rsidRPr="00C22AC8">
        <w:rPr>
          <w:rFonts w:ascii="Times New Roman" w:hAnsi="Times New Roman" w:cs="Times New Roman"/>
          <w:sz w:val="32"/>
          <w:szCs w:val="32"/>
        </w:rPr>
        <w:t>р</w:t>
      </w:r>
      <w:r w:rsidRPr="00C22AC8">
        <w:rPr>
          <w:rFonts w:ascii="Times New Roman" w:hAnsi="Times New Roman" w:cs="Times New Roman"/>
          <w:sz w:val="32"/>
          <w:szCs w:val="32"/>
        </w:rPr>
        <w:t xml:space="preserve">говлю более свободной; </w:t>
      </w:r>
    </w:p>
    <w:p w:rsidR="00B94804" w:rsidRPr="00C22AC8" w:rsidRDefault="00B94804" w:rsidP="00AC7F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небывалая концентрация и централизация капитала; </w:t>
      </w:r>
    </w:p>
    <w:p w:rsidR="00B94804" w:rsidRPr="00C22AC8" w:rsidRDefault="00B94804" w:rsidP="00AC7F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усиление тенденции к унификации и стандартизации;</w:t>
      </w:r>
    </w:p>
    <w:p w:rsidR="00B94804" w:rsidRPr="00C22AC8" w:rsidRDefault="00B94804" w:rsidP="00AC7FD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ослабление жесткости государственных границ, облегчение свободы передвижения граждан, товаров и услуг, капиталов;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t>В мировой экономике принято оперировать таким понятием</w:t>
      </w:r>
      <w:r w:rsidR="004B2BFB">
        <w:rPr>
          <w:rFonts w:ascii="Times New Roman" w:eastAsiaTheme="minorHAnsi" w:hAnsi="Times New Roman" w:cs="Times New Roman"/>
          <w:sz w:val="32"/>
          <w:szCs w:val="32"/>
        </w:rPr>
        <w:t>,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как уровень глобализации. Можно перечислить ряд показателей</w:t>
      </w:r>
      <w:r w:rsidR="004B2BFB">
        <w:rPr>
          <w:rFonts w:ascii="Times New Roman" w:eastAsiaTheme="minorHAnsi" w:hAnsi="Times New Roman" w:cs="Times New Roman"/>
          <w:sz w:val="32"/>
          <w:szCs w:val="32"/>
        </w:rPr>
        <w:t>,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характ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е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ризующих уровень глобализации</w:t>
      </w:r>
      <w:r w:rsidR="004B2BFB">
        <w:rPr>
          <w:rFonts w:ascii="Times New Roman" w:eastAsiaTheme="minorHAnsi" w:hAnsi="Times New Roman" w:cs="Times New Roman"/>
          <w:sz w:val="32"/>
          <w:szCs w:val="32"/>
        </w:rPr>
        <w:t>,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предложенных С.И.Долговым: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объем интернационализации производства товаров и услуг и темпы его роста в сравнении с объемом и темпами роста всего ВВП в мире;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объем и динамику прямых иностранных инвестиций в сравн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е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нии с объемом и динамикой всех инвестиций (внутренних и межд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у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народных);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объем и динамику международной централизации капитала (в виде иностранных слияний и поглощений компаний) в сравнении с общими данными о централизации капитала (включая </w:t>
      </w:r>
      <w:proofErr w:type="spellStart"/>
      <w:r w:rsidRPr="00C22AC8">
        <w:rPr>
          <w:rFonts w:ascii="Times New Roman" w:eastAsiaTheme="minorHAnsi" w:hAnsi="Times New Roman" w:cs="Times New Roman"/>
          <w:sz w:val="32"/>
          <w:szCs w:val="32"/>
        </w:rPr>
        <w:t>внутристран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о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вые</w:t>
      </w:r>
      <w:proofErr w:type="spellEnd"/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слияния и поглощения);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объем и динамику крупных, сложных комплексных междун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а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родных инвестиционных проектов в сравнении с общими масштаб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а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ми подобных проектов;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объем всей торговли товарами и услугами, темпы роста то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р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говли в сравнении с валовым продуктом (необходимо рассматривать товары и услуги не только в их совокупности, но и раздельно, ибо и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н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тернационализация товарного производства и обращения в силу ест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е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ственных причин существенно выше, чем в сфере услуг);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данные о международных операциях с патентами, лицензиями, ноу-хау;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объем и динамика международных операций банков и других кредитных учреждений в сравнении с общим объемом и динамикой всех их операций;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объем и динамику международных фондовых рынков в сра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в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нении с общими размерами этих рынков и темпами их роста, при этом целесообразно различать основные сегменты этих рынков: о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б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лигации и другие долговые обязательства (государственные и час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т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lastRenderedPageBreak/>
        <w:t>ные), акции, производные ценные бумаги (фьючерсы, опционы), оп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е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рации своп и </w:t>
      </w:r>
      <w:proofErr w:type="spellStart"/>
      <w:r w:rsidRPr="00C22AC8">
        <w:rPr>
          <w:rFonts w:ascii="Times New Roman" w:eastAsiaTheme="minorHAnsi" w:hAnsi="Times New Roman" w:cs="Times New Roman"/>
          <w:sz w:val="32"/>
          <w:szCs w:val="32"/>
        </w:rPr>
        <w:t>репо</w:t>
      </w:r>
      <w:proofErr w:type="spellEnd"/>
      <w:r w:rsidRPr="00C22AC8">
        <w:rPr>
          <w:rFonts w:ascii="Times New Roman" w:eastAsiaTheme="minorHAnsi" w:hAnsi="Times New Roman" w:cs="Times New Roman"/>
          <w:sz w:val="32"/>
          <w:szCs w:val="32"/>
        </w:rPr>
        <w:t>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sym w:font="Symbol" w:char="F0B7"/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объем и динамику валютных рынков в сравнении с общими масштабами денежных рынков.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t>В целом в экономической сфере глобализация наиболее ярко проявилась в области финансов, торговли, инвестиций и производс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т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ва. При этом глобализация финансовых потоков и рынков имеет на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>и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более значительные масштабы.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t>В табл</w:t>
      </w:r>
      <w:r w:rsidR="004B2BFB">
        <w:rPr>
          <w:rFonts w:ascii="Times New Roman" w:eastAsiaTheme="minorHAnsi" w:hAnsi="Times New Roman" w:cs="Times New Roman"/>
          <w:sz w:val="32"/>
          <w:szCs w:val="32"/>
        </w:rPr>
        <w:t>.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2 отражен такой важнейший показатель</w:t>
      </w:r>
      <w:r w:rsidR="00C4081B">
        <w:rPr>
          <w:rFonts w:ascii="Times New Roman" w:eastAsiaTheme="minorHAnsi" w:hAnsi="Times New Roman" w:cs="Times New Roman"/>
          <w:sz w:val="32"/>
          <w:szCs w:val="32"/>
        </w:rPr>
        <w:t>,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как отношение всего объема торговли к ВВП крупнейших стран мира.</w:t>
      </w:r>
    </w:p>
    <w:p w:rsidR="00B94804" w:rsidRPr="00C22AC8" w:rsidRDefault="00B94804" w:rsidP="00AC7FDD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t>Таблица 2</w:t>
      </w:r>
    </w:p>
    <w:p w:rsidR="00B94804" w:rsidRPr="00C22AC8" w:rsidRDefault="00B94804" w:rsidP="00AC7FDD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t>Отношение всего объема торговли товарами и услугами к ВВП, %</w:t>
      </w:r>
    </w:p>
    <w:tbl>
      <w:tblPr>
        <w:tblStyle w:val="12"/>
        <w:tblW w:w="9847" w:type="dxa"/>
        <w:tblLook w:val="04A0"/>
      </w:tblPr>
      <w:tblGrid>
        <w:gridCol w:w="1846"/>
        <w:gridCol w:w="876"/>
        <w:gridCol w:w="876"/>
        <w:gridCol w:w="876"/>
        <w:gridCol w:w="876"/>
        <w:gridCol w:w="993"/>
        <w:gridCol w:w="876"/>
        <w:gridCol w:w="876"/>
        <w:gridCol w:w="876"/>
        <w:gridCol w:w="876"/>
      </w:tblGrid>
      <w:tr w:rsidR="00B94804" w:rsidRPr="00C22AC8" w:rsidTr="00601B93">
        <w:trPr>
          <w:trHeight w:val="394"/>
        </w:trPr>
        <w:tc>
          <w:tcPr>
            <w:tcW w:w="1846" w:type="dxa"/>
            <w:vMerge w:val="restart"/>
            <w:tcBorders>
              <w:top w:val="single" w:sz="4" w:space="0" w:color="auto"/>
            </w:tcBorders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Страна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</w:tcBorders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4804" w:rsidRPr="00C22AC8" w:rsidTr="00601B93">
        <w:trPr>
          <w:trHeight w:val="383"/>
        </w:trPr>
        <w:tc>
          <w:tcPr>
            <w:tcW w:w="1846" w:type="dxa"/>
            <w:vMerge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  <w:hideMark/>
          </w:tcPr>
          <w:p w:rsidR="00B94804" w:rsidRPr="00C22AC8" w:rsidRDefault="00B94804" w:rsidP="00601B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B94804" w:rsidRPr="00C22AC8" w:rsidTr="004A7137">
        <w:tc>
          <w:tcPr>
            <w:tcW w:w="1846" w:type="dxa"/>
            <w:tcBorders>
              <w:top w:val="single" w:sz="4" w:space="0" w:color="auto"/>
            </w:tcBorders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Австрия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96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Бельгия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143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Канада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Чили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68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B94804" w:rsidRPr="00C22AC8" w:rsidTr="0026426E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Чешская Республика</w:t>
            </w:r>
          </w:p>
        </w:tc>
        <w:tc>
          <w:tcPr>
            <w:tcW w:w="876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876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876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876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993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876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876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876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876" w:type="dxa"/>
            <w:noWrap/>
            <w:vAlign w:val="bottom"/>
            <w:hideMark/>
          </w:tcPr>
          <w:p w:rsidR="00B94804" w:rsidRPr="00C22AC8" w:rsidRDefault="00B94804" w:rsidP="00264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132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Дания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91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05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Эстония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135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83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Финляндия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Франция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48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04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Германия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76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Греция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47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37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Венгрия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148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Исландия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96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51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Ирландия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164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Израиль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01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Италия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99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48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Япония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Корея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95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88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Нидерланды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131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37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Норвегия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69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Польша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77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66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Португалия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96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63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B94804" w:rsidRPr="00C22AC8" w:rsidTr="004A7137">
        <w:tc>
          <w:tcPr>
            <w:tcW w:w="1846" w:type="dxa"/>
            <w:hideMark/>
          </w:tcPr>
          <w:p w:rsidR="00B94804" w:rsidRPr="00C22AC8" w:rsidRDefault="00B94804" w:rsidP="0022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Словацк</w:t>
            </w:r>
            <w:r w:rsidR="00224B7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ая</w:t>
            </w: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Республик</w:t>
            </w:r>
            <w:r w:rsidR="00224B7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876" w:type="dxa"/>
            <w:noWrap/>
            <w:hideMark/>
          </w:tcPr>
          <w:p w:rsidR="00B94804" w:rsidRPr="00C22AC8" w:rsidRDefault="00B94804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140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</w:p>
        </w:tc>
      </w:tr>
      <w:tr w:rsidR="00881597" w:rsidRPr="00C22AC8" w:rsidTr="00224B75">
        <w:tc>
          <w:tcPr>
            <w:tcW w:w="1846" w:type="dxa"/>
            <w:tcBorders>
              <w:bottom w:val="single" w:sz="4" w:space="0" w:color="000000" w:themeColor="text1"/>
            </w:tcBorders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Словения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noWrap/>
            <w:hideMark/>
          </w:tcPr>
          <w:p w:rsidR="00881597" w:rsidRPr="00C22AC8" w:rsidRDefault="0088159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116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</w:t>
            </w:r>
          </w:p>
        </w:tc>
      </w:tr>
      <w:tr w:rsidR="00881597" w:rsidRPr="00C22AC8" w:rsidTr="00224B75">
        <w:tc>
          <w:tcPr>
            <w:tcW w:w="1846" w:type="dxa"/>
            <w:tcBorders>
              <w:bottom w:val="nil"/>
            </w:tcBorders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Испания</w:t>
            </w:r>
          </w:p>
        </w:tc>
        <w:tc>
          <w:tcPr>
            <w:tcW w:w="876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876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76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876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993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876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04</w:t>
            </w:r>
          </w:p>
        </w:tc>
        <w:tc>
          <w:tcPr>
            <w:tcW w:w="876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876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876" w:type="dxa"/>
            <w:tcBorders>
              <w:bottom w:val="nil"/>
            </w:tcBorders>
            <w:noWrap/>
            <w:hideMark/>
          </w:tcPr>
          <w:p w:rsidR="00881597" w:rsidRPr="00C22AC8" w:rsidRDefault="0088159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41</w:t>
            </w:r>
          </w:p>
        </w:tc>
      </w:tr>
    </w:tbl>
    <w:p w:rsidR="00B94804" w:rsidRPr="00C22AC8" w:rsidRDefault="004A7137" w:rsidP="00AC7FDD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Окончание табл</w:t>
      </w:r>
      <w:r w:rsidR="00D948AB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2</w:t>
      </w:r>
    </w:p>
    <w:tbl>
      <w:tblPr>
        <w:tblStyle w:val="12"/>
        <w:tblW w:w="9847" w:type="dxa"/>
        <w:tblLook w:val="04A0"/>
      </w:tblPr>
      <w:tblGrid>
        <w:gridCol w:w="1846"/>
        <w:gridCol w:w="876"/>
        <w:gridCol w:w="876"/>
        <w:gridCol w:w="876"/>
        <w:gridCol w:w="876"/>
        <w:gridCol w:w="993"/>
        <w:gridCol w:w="876"/>
        <w:gridCol w:w="876"/>
        <w:gridCol w:w="876"/>
        <w:gridCol w:w="876"/>
      </w:tblGrid>
      <w:tr w:rsidR="00091AAC" w:rsidRPr="00C22AC8" w:rsidTr="00601B93">
        <w:trPr>
          <w:trHeight w:val="364"/>
        </w:trPr>
        <w:tc>
          <w:tcPr>
            <w:tcW w:w="1846" w:type="dxa"/>
            <w:vMerge w:val="restart"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Страна</w:t>
            </w:r>
          </w:p>
        </w:tc>
        <w:tc>
          <w:tcPr>
            <w:tcW w:w="8001" w:type="dxa"/>
            <w:gridSpan w:val="9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91AAC" w:rsidRPr="00C22AC8" w:rsidTr="00601B93">
        <w:trPr>
          <w:trHeight w:val="270"/>
        </w:trPr>
        <w:tc>
          <w:tcPr>
            <w:tcW w:w="1846" w:type="dxa"/>
            <w:vMerge/>
            <w:hideMark/>
          </w:tcPr>
          <w:p w:rsidR="00091AAC" w:rsidRDefault="00091AAC" w:rsidP="00AC7FDD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76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091AAC" w:rsidRPr="00C22AC8" w:rsidRDefault="00091AAC" w:rsidP="006628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4A7137" w:rsidRPr="00C22AC8" w:rsidTr="002120ED">
        <w:trPr>
          <w:trHeight w:val="312"/>
        </w:trPr>
        <w:tc>
          <w:tcPr>
            <w:tcW w:w="1846" w:type="dxa"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Швеция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99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993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4A7137" w:rsidRPr="00C22AC8" w:rsidTr="004A7137">
        <w:tc>
          <w:tcPr>
            <w:tcW w:w="1846" w:type="dxa"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Швейцария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993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103,25</w:t>
            </w:r>
          </w:p>
        </w:tc>
      </w:tr>
      <w:tr w:rsidR="004A7137" w:rsidRPr="00C22AC8" w:rsidTr="004A7137">
        <w:tc>
          <w:tcPr>
            <w:tcW w:w="1846" w:type="dxa"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Турция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47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51</w:t>
            </w:r>
          </w:p>
        </w:tc>
      </w:tr>
      <w:tr w:rsidR="004A7137" w:rsidRPr="00C22AC8" w:rsidTr="00D948AB">
        <w:trPr>
          <w:trHeight w:val="737"/>
        </w:trPr>
        <w:tc>
          <w:tcPr>
            <w:tcW w:w="1846" w:type="dxa"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Соединенное Королевство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993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04</w:t>
            </w:r>
          </w:p>
        </w:tc>
      </w:tr>
      <w:tr w:rsidR="004A7137" w:rsidRPr="00C22AC8" w:rsidTr="00D948AB">
        <w:tc>
          <w:tcPr>
            <w:tcW w:w="1846" w:type="dxa"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Соединенные Штаты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993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46</w:t>
            </w:r>
          </w:p>
        </w:tc>
      </w:tr>
      <w:tr w:rsidR="004A7137" w:rsidRPr="00C22AC8" w:rsidTr="00D948AB">
        <w:trPr>
          <w:trHeight w:val="841"/>
        </w:trPr>
        <w:tc>
          <w:tcPr>
            <w:tcW w:w="1846" w:type="dxa"/>
            <w:hideMark/>
          </w:tcPr>
          <w:p w:rsidR="004A7137" w:rsidRPr="00C22AC8" w:rsidRDefault="004A7137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Российская  Федерация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61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59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993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54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52</w:t>
            </w:r>
            <w:r w:rsidR="004B2B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95</w:t>
            </w:r>
          </w:p>
        </w:tc>
        <w:tc>
          <w:tcPr>
            <w:tcW w:w="876" w:type="dxa"/>
            <w:noWrap/>
            <w:vAlign w:val="bottom"/>
            <w:hideMark/>
          </w:tcPr>
          <w:p w:rsidR="004A7137" w:rsidRPr="00C22AC8" w:rsidRDefault="004A7137" w:rsidP="00D9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53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38</w:t>
            </w:r>
          </w:p>
        </w:tc>
      </w:tr>
      <w:tr w:rsidR="004A7137" w:rsidRPr="00C22AC8" w:rsidTr="002120ED">
        <w:trPr>
          <w:trHeight w:val="467"/>
        </w:trPr>
        <w:tc>
          <w:tcPr>
            <w:tcW w:w="1846" w:type="dxa"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Люксембург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275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261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250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280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993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286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09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306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321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313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</w:t>
            </w:r>
          </w:p>
        </w:tc>
        <w:tc>
          <w:tcPr>
            <w:tcW w:w="876" w:type="dxa"/>
            <w:noWrap/>
            <w:hideMark/>
          </w:tcPr>
          <w:p w:rsidR="004A7137" w:rsidRPr="00C22AC8" w:rsidRDefault="004A7137" w:rsidP="00AC7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288</w:t>
            </w:r>
            <w:r w:rsidR="004B2B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51</w:t>
            </w:r>
          </w:p>
        </w:tc>
      </w:tr>
    </w:tbl>
    <w:p w:rsidR="004A7137" w:rsidRDefault="004A7137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По данным табл</w:t>
      </w:r>
      <w:r w:rsidR="00D948AB">
        <w:rPr>
          <w:rFonts w:ascii="Times New Roman" w:eastAsiaTheme="minorHAnsi" w:hAnsi="Times New Roman" w:cs="Times New Roman"/>
          <w:sz w:val="32"/>
          <w:szCs w:val="32"/>
          <w:lang w:eastAsia="en-US"/>
        </w:rPr>
        <w:t>. 2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можно выделить страны, в которых объем торговли товарами и услугами в значительной степени превышает ВВП этих стран. К ним относятся Бельгия, Чехия, Венгрия, Ирла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н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дия, Словакия, Люксембург.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В первой половине XX века динамика роста мирового ВВП и мирового экспорта практически совпадала. Однако, начиная с 60-х годов прошлого века и в данный момент, экспорт стал увеличиваться существенно быстрее ВВП. Это означает, что народное хозяйство о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т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дельных стран мира во все возрастающей мере работает не на вну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т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ренний, а на мировой рынок, что подтверждает и отношение миров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о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го экспорта товаров и услуг к валовому внутреннему продукту всех стран. Оно свидетельствует о степени вовлеченности национальной экономики в международный обмен.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Данный показатель не надо воспринимать буквально как долю всей массы произведенных в стране товаров и услуг, поставляемых на мировой рынок. </w:t>
      </w:r>
      <w:proofErr w:type="gramStart"/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ВВП отражает вновь созданную стоимость, тогда как стоимость всех произведенных в стране за год товаров, как, впрочем, и стоимость ее годового экспорта включает помимо вновь добавле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н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ной еще и ранее созданную стоимость использованных в производс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т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ве сырья, топлива, материалов и комплектующих изделий.</w:t>
      </w:r>
      <w:proofErr w:type="gramEnd"/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Поэтому это некая условная величина, принятая за критерий интернационал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и</w:t>
      </w: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зации экономики.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Другим наиважнейшим показателем, по которому оценивают уровень глобализации, являются прямые иностранные инвестиции.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Повышательный тренд прямых иностранных инвестиций (ПИИ), начавшийся в 2004 г., продолжился</w:t>
      </w:r>
      <w:r w:rsidR="00CA6795"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в 2005-2007г.г.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В 2005 г. притоки глобальных ПИИ выросли на 29% до 916 </w:t>
      </w:r>
      <w:proofErr w:type="spellStart"/>
      <w:proofErr w:type="gramStart"/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млрд</w:t>
      </w:r>
      <w:proofErr w:type="spellEnd"/>
      <w:proofErr w:type="gramEnd"/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долл., что на 27% в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ы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ше, чем в 2004 г. В 2006 г. мировые ПИИ росли и достигли 1 306 </w:t>
      </w:r>
      <w:proofErr w:type="spellStart"/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млрд</w:t>
      </w:r>
      <w:proofErr w:type="spellEnd"/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долл. Объем инвестиций приблизился к рекордной отметке в </w:t>
      </w:r>
      <w:r w:rsidR="00631D7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2 017 млрд. долл., зафиксированной в 2007 г. Приток иностранных инвестиций увеличился во все группы стран — развитые, развива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ю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щиеся и страны с переходной экономикой, но темпы роста были ра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з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личны. Подобный рост отражал довольно стабильное развитие эк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о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номик многих стран мира. За последние же три года мы видим пост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е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пенное сокращение потоков инвестиций до 1 029 </w:t>
      </w:r>
      <w:proofErr w:type="spellStart"/>
      <w:proofErr w:type="gramStart"/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>млрд</w:t>
      </w:r>
      <w:proofErr w:type="spellEnd"/>
      <w:proofErr w:type="gramEnd"/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долларов в 2010. Общая картина потоков мировых инвестиций представлена в табл</w:t>
      </w:r>
      <w:r w:rsidR="00631D71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Pr="00CA679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3.</w:t>
      </w:r>
    </w:p>
    <w:p w:rsidR="00B94804" w:rsidRPr="00C22AC8" w:rsidRDefault="00B94804" w:rsidP="00AC7FDD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Таблица 3</w:t>
      </w:r>
    </w:p>
    <w:p w:rsidR="00B94804" w:rsidRDefault="00B94804" w:rsidP="00AC7FDD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Мировые потоки ПИИ в 2006-2010 гг., </w:t>
      </w:r>
      <w:proofErr w:type="spellStart"/>
      <w:proofErr w:type="gramStart"/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млрд</w:t>
      </w:r>
      <w:proofErr w:type="spellEnd"/>
      <w:proofErr w:type="gramEnd"/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долл.</w:t>
      </w:r>
    </w:p>
    <w:tbl>
      <w:tblPr>
        <w:tblStyle w:val="ae"/>
        <w:tblW w:w="9104" w:type="dxa"/>
        <w:jc w:val="center"/>
        <w:tblInd w:w="-1687" w:type="dxa"/>
        <w:tblLayout w:type="fixed"/>
        <w:tblLook w:val="04A0"/>
      </w:tblPr>
      <w:tblGrid>
        <w:gridCol w:w="3469"/>
        <w:gridCol w:w="1187"/>
        <w:gridCol w:w="1275"/>
        <w:gridCol w:w="1076"/>
        <w:gridCol w:w="959"/>
        <w:gridCol w:w="1138"/>
      </w:tblGrid>
      <w:tr w:rsidR="00C47335" w:rsidRPr="00F74ECF" w:rsidTr="00C47335">
        <w:trPr>
          <w:trHeight w:val="435"/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AC7FDD">
            <w:pPr>
              <w:tabs>
                <w:tab w:val="left" w:pos="1134"/>
              </w:tabs>
              <w:ind w:hanging="14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187" w:type="dxa"/>
            <w:vAlign w:val="center"/>
          </w:tcPr>
          <w:p w:rsidR="00C47335" w:rsidRPr="00C22AC8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5" w:type="dxa"/>
            <w:vAlign w:val="center"/>
          </w:tcPr>
          <w:p w:rsidR="00C47335" w:rsidRPr="00C22AC8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76" w:type="dxa"/>
            <w:vAlign w:val="center"/>
          </w:tcPr>
          <w:p w:rsidR="00C47335" w:rsidRPr="00C22AC8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  <w:vAlign w:val="center"/>
          </w:tcPr>
          <w:p w:rsidR="00C47335" w:rsidRPr="00C22AC8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8" w:type="dxa"/>
            <w:vAlign w:val="center"/>
          </w:tcPr>
          <w:p w:rsidR="00C47335" w:rsidRPr="00C22AC8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2010</w:t>
            </w:r>
          </w:p>
        </w:tc>
      </w:tr>
      <w:tr w:rsidR="00C47335" w:rsidRPr="00F74ECF" w:rsidTr="00254DB5">
        <w:trPr>
          <w:trHeight w:val="240"/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AC7FDD">
            <w:pPr>
              <w:tabs>
                <w:tab w:val="left" w:pos="1134"/>
              </w:tabs>
              <w:ind w:hanging="14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gridSpan w:val="5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8"/>
                <w:szCs w:val="28"/>
              </w:rPr>
              <w:t>Ввоз ПИИ</w:t>
            </w:r>
          </w:p>
        </w:tc>
      </w:tr>
      <w:tr w:rsidR="00C47335" w:rsidRPr="00F74ECF" w:rsidTr="00C47335">
        <w:trPr>
          <w:trHeight w:val="473"/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AC7FDD">
            <w:pPr>
              <w:tabs>
                <w:tab w:val="left" w:pos="1134"/>
              </w:tabs>
              <w:ind w:hanging="14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Мировые</w:t>
            </w:r>
          </w:p>
        </w:tc>
        <w:tc>
          <w:tcPr>
            <w:tcW w:w="1187" w:type="dxa"/>
            <w:vAlign w:val="center"/>
          </w:tcPr>
          <w:p w:rsidR="00C47335" w:rsidRPr="00F74ECF" w:rsidRDefault="00C47335" w:rsidP="00AC7FDD">
            <w:pPr>
              <w:ind w:right="-142" w:hanging="81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1407,3</w:t>
            </w:r>
          </w:p>
        </w:tc>
        <w:tc>
          <w:tcPr>
            <w:tcW w:w="1275" w:type="dxa"/>
            <w:vAlign w:val="center"/>
          </w:tcPr>
          <w:p w:rsidR="00C47335" w:rsidRPr="00F74ECF" w:rsidRDefault="00C47335" w:rsidP="00AC7FDD">
            <w:pPr>
              <w:ind w:right="-250" w:hanging="196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2017,5</w:t>
            </w:r>
          </w:p>
        </w:tc>
        <w:tc>
          <w:tcPr>
            <w:tcW w:w="1076" w:type="dxa"/>
            <w:vAlign w:val="center"/>
          </w:tcPr>
          <w:p w:rsidR="00C47335" w:rsidRPr="00F74ECF" w:rsidRDefault="00C47335" w:rsidP="00AC7FDD">
            <w:pPr>
              <w:ind w:right="-185" w:hanging="108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1735,8</w:t>
            </w:r>
          </w:p>
        </w:tc>
        <w:tc>
          <w:tcPr>
            <w:tcW w:w="959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1125,5</w:t>
            </w:r>
          </w:p>
        </w:tc>
        <w:tc>
          <w:tcPr>
            <w:tcW w:w="1138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1029,2</w:t>
            </w:r>
          </w:p>
        </w:tc>
      </w:tr>
      <w:tr w:rsidR="00C47335" w:rsidRPr="00F74ECF" w:rsidTr="00254DB5">
        <w:trPr>
          <w:trHeight w:val="549"/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254DB5">
            <w:pPr>
              <w:tabs>
                <w:tab w:val="left" w:pos="1134"/>
              </w:tabs>
              <w:ind w:right="-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Европейский</w:t>
            </w:r>
            <w:r w:rsidR="00254D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союз</w:t>
            </w:r>
          </w:p>
        </w:tc>
        <w:tc>
          <w:tcPr>
            <w:tcW w:w="1187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562,9</w:t>
            </w:r>
          </w:p>
        </w:tc>
        <w:tc>
          <w:tcPr>
            <w:tcW w:w="1275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852,9</w:t>
            </w:r>
          </w:p>
        </w:tc>
        <w:tc>
          <w:tcPr>
            <w:tcW w:w="1076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502,3</w:t>
            </w:r>
          </w:p>
        </w:tc>
        <w:tc>
          <w:tcPr>
            <w:tcW w:w="959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366,4</w:t>
            </w:r>
          </w:p>
        </w:tc>
        <w:tc>
          <w:tcPr>
            <w:tcW w:w="1138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281,8</w:t>
            </w:r>
          </w:p>
        </w:tc>
      </w:tr>
      <w:tr w:rsidR="00C47335" w:rsidRPr="00F74ECF" w:rsidTr="00C47335">
        <w:trPr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AC7FDD">
            <w:pPr>
              <w:tabs>
                <w:tab w:val="left" w:pos="1134"/>
              </w:tabs>
              <w:ind w:hanging="14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ОЭСР</w:t>
            </w:r>
          </w:p>
        </w:tc>
        <w:tc>
          <w:tcPr>
            <w:tcW w:w="1187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694,6</w:t>
            </w:r>
          </w:p>
        </w:tc>
        <w:tc>
          <w:tcPr>
            <w:tcW w:w="1275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921,2</w:t>
            </w:r>
          </w:p>
        </w:tc>
        <w:tc>
          <w:tcPr>
            <w:tcW w:w="1076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667,2</w:t>
            </w:r>
          </w:p>
        </w:tc>
        <w:tc>
          <w:tcPr>
            <w:tcW w:w="959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400,7</w:t>
            </w:r>
          </w:p>
        </w:tc>
        <w:tc>
          <w:tcPr>
            <w:tcW w:w="1138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399,8</w:t>
            </w:r>
          </w:p>
        </w:tc>
      </w:tr>
      <w:tr w:rsidR="00C47335" w:rsidRPr="00F74ECF" w:rsidTr="00254DB5">
        <w:trPr>
          <w:trHeight w:val="364"/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AC7FDD">
            <w:pPr>
              <w:tabs>
                <w:tab w:val="left" w:pos="1134"/>
              </w:tabs>
              <w:ind w:hanging="14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gridSpan w:val="5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8"/>
                <w:szCs w:val="28"/>
              </w:rPr>
              <w:t>Вывоз ПИИ</w:t>
            </w:r>
          </w:p>
        </w:tc>
      </w:tr>
      <w:tr w:rsidR="00C47335" w:rsidRPr="00F74ECF" w:rsidTr="00C47335">
        <w:trPr>
          <w:trHeight w:val="511"/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AC7FDD">
            <w:pPr>
              <w:tabs>
                <w:tab w:val="left" w:pos="1134"/>
              </w:tabs>
              <w:ind w:hanging="14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Мировые</w:t>
            </w:r>
          </w:p>
        </w:tc>
        <w:tc>
          <w:tcPr>
            <w:tcW w:w="1187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1375,7</w:t>
            </w:r>
          </w:p>
        </w:tc>
        <w:tc>
          <w:tcPr>
            <w:tcW w:w="1275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2150,5</w:t>
            </w:r>
          </w:p>
        </w:tc>
        <w:tc>
          <w:tcPr>
            <w:tcW w:w="1076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1888,4</w:t>
            </w:r>
          </w:p>
        </w:tc>
        <w:tc>
          <w:tcPr>
            <w:tcW w:w="959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1113,9</w:t>
            </w:r>
          </w:p>
        </w:tc>
        <w:tc>
          <w:tcPr>
            <w:tcW w:w="1138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1197,4</w:t>
            </w:r>
          </w:p>
        </w:tc>
      </w:tr>
      <w:tr w:rsidR="00C47335" w:rsidRPr="00F74ECF" w:rsidTr="00254DB5">
        <w:trPr>
          <w:trHeight w:val="475"/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254DB5">
            <w:pPr>
              <w:tabs>
                <w:tab w:val="left" w:pos="1134"/>
              </w:tabs>
              <w:ind w:right="-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Европейский</w:t>
            </w:r>
            <w:r w:rsidR="00254D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союз</w:t>
            </w:r>
          </w:p>
        </w:tc>
        <w:tc>
          <w:tcPr>
            <w:tcW w:w="1187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685,9</w:t>
            </w:r>
          </w:p>
        </w:tc>
        <w:tc>
          <w:tcPr>
            <w:tcW w:w="1275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1244,4</w:t>
            </w:r>
          </w:p>
        </w:tc>
        <w:tc>
          <w:tcPr>
            <w:tcW w:w="1076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967,3</w:t>
            </w:r>
          </w:p>
        </w:tc>
        <w:tc>
          <w:tcPr>
            <w:tcW w:w="959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417,7</w:t>
            </w:r>
          </w:p>
        </w:tc>
        <w:tc>
          <w:tcPr>
            <w:tcW w:w="1138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441,6</w:t>
            </w:r>
          </w:p>
        </w:tc>
      </w:tr>
      <w:tr w:rsidR="00C47335" w:rsidRPr="00F74ECF" w:rsidTr="00C47335">
        <w:trPr>
          <w:trHeight w:val="408"/>
          <w:jc w:val="center"/>
        </w:trPr>
        <w:tc>
          <w:tcPr>
            <w:tcW w:w="3469" w:type="dxa"/>
            <w:vAlign w:val="center"/>
          </w:tcPr>
          <w:p w:rsidR="00C47335" w:rsidRPr="00C22AC8" w:rsidRDefault="00C47335" w:rsidP="00AC7FDD">
            <w:pPr>
              <w:tabs>
                <w:tab w:val="left" w:pos="1134"/>
              </w:tabs>
              <w:ind w:hanging="142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Страны ОЭСР</w:t>
            </w:r>
          </w:p>
        </w:tc>
        <w:tc>
          <w:tcPr>
            <w:tcW w:w="1187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737,2</w:t>
            </w:r>
          </w:p>
        </w:tc>
        <w:tc>
          <w:tcPr>
            <w:tcW w:w="1275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1335,3</w:t>
            </w:r>
          </w:p>
        </w:tc>
        <w:tc>
          <w:tcPr>
            <w:tcW w:w="1076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1139,4</w:t>
            </w:r>
          </w:p>
        </w:tc>
        <w:tc>
          <w:tcPr>
            <w:tcW w:w="959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717,6</w:t>
            </w:r>
          </w:p>
        </w:tc>
        <w:tc>
          <w:tcPr>
            <w:tcW w:w="1138" w:type="dxa"/>
            <w:vAlign w:val="center"/>
          </w:tcPr>
          <w:p w:rsidR="00C47335" w:rsidRPr="00F74ECF" w:rsidRDefault="00C47335" w:rsidP="00AC7FDD">
            <w:pPr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F74E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765,1</w:t>
            </w:r>
          </w:p>
        </w:tc>
      </w:tr>
    </w:tbl>
    <w:p w:rsidR="002F7598" w:rsidRDefault="002F7598" w:rsidP="00AC7FDD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t>Инвестиции, поступившие в Россию</w:t>
      </w:r>
      <w:r w:rsidR="00631D71">
        <w:rPr>
          <w:rFonts w:ascii="Times New Roman" w:eastAsiaTheme="minorHAnsi" w:hAnsi="Times New Roman" w:cs="Times New Roman"/>
          <w:sz w:val="32"/>
          <w:szCs w:val="32"/>
        </w:rPr>
        <w:t>,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по основным типам можно отразить в табл</w:t>
      </w:r>
      <w:r w:rsidR="00631D71">
        <w:rPr>
          <w:rFonts w:ascii="Times New Roman" w:eastAsiaTheme="minorHAnsi" w:hAnsi="Times New Roman" w:cs="Times New Roman"/>
          <w:sz w:val="32"/>
          <w:szCs w:val="32"/>
        </w:rPr>
        <w:t>.</w:t>
      </w:r>
      <w:r w:rsidRPr="00C22AC8">
        <w:rPr>
          <w:rFonts w:ascii="Times New Roman" w:eastAsiaTheme="minorHAnsi" w:hAnsi="Times New Roman" w:cs="Times New Roman"/>
          <w:sz w:val="32"/>
          <w:szCs w:val="32"/>
        </w:rPr>
        <w:t xml:space="preserve"> 4.</w:t>
      </w:r>
    </w:p>
    <w:p w:rsidR="00B94804" w:rsidRPr="00C22AC8" w:rsidRDefault="00B94804" w:rsidP="00AC7FDD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t>Таблица 4</w:t>
      </w:r>
    </w:p>
    <w:p w:rsidR="00B94804" w:rsidRDefault="00B94804" w:rsidP="00AC7FDD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Объем инвестиций по типам </w:t>
      </w:r>
      <w:proofErr w:type="spellStart"/>
      <w:proofErr w:type="gramStart"/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>млн</w:t>
      </w:r>
      <w:proofErr w:type="spellEnd"/>
      <w:proofErr w:type="gramEnd"/>
      <w:r w:rsidRPr="00C22AC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долл.</w:t>
      </w:r>
    </w:p>
    <w:tbl>
      <w:tblPr>
        <w:tblStyle w:val="ae"/>
        <w:tblW w:w="9292" w:type="dxa"/>
        <w:tblInd w:w="250" w:type="dxa"/>
        <w:tblLayout w:type="fixed"/>
        <w:tblLook w:val="04A0"/>
      </w:tblPr>
      <w:tblGrid>
        <w:gridCol w:w="3402"/>
        <w:gridCol w:w="1134"/>
        <w:gridCol w:w="1276"/>
        <w:gridCol w:w="1134"/>
        <w:gridCol w:w="1212"/>
        <w:gridCol w:w="1134"/>
      </w:tblGrid>
      <w:tr w:rsidR="00F74ECF" w:rsidTr="00254DB5">
        <w:trPr>
          <w:trHeight w:val="555"/>
        </w:trPr>
        <w:tc>
          <w:tcPr>
            <w:tcW w:w="340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инвестиций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76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1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2010</w:t>
            </w:r>
          </w:p>
        </w:tc>
      </w:tr>
      <w:tr w:rsidR="00F74ECF" w:rsidTr="00254DB5">
        <w:trPr>
          <w:trHeight w:val="693"/>
        </w:trPr>
        <w:tc>
          <w:tcPr>
            <w:tcW w:w="340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Иностранные </w:t>
            </w: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инвестиции - всего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55109</w:t>
            </w:r>
          </w:p>
        </w:tc>
        <w:tc>
          <w:tcPr>
            <w:tcW w:w="1276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120941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103769</w:t>
            </w:r>
          </w:p>
        </w:tc>
        <w:tc>
          <w:tcPr>
            <w:tcW w:w="121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81927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</w:rPr>
              <w:t>114746</w:t>
            </w:r>
          </w:p>
        </w:tc>
      </w:tr>
      <w:tr w:rsidR="00F74ECF" w:rsidTr="00254DB5">
        <w:trPr>
          <w:trHeight w:val="561"/>
        </w:trPr>
        <w:tc>
          <w:tcPr>
            <w:tcW w:w="340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Прямые инвестиции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13678</w:t>
            </w:r>
          </w:p>
        </w:tc>
        <w:tc>
          <w:tcPr>
            <w:tcW w:w="1276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27797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27027</w:t>
            </w:r>
          </w:p>
        </w:tc>
        <w:tc>
          <w:tcPr>
            <w:tcW w:w="121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15906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13810</w:t>
            </w:r>
          </w:p>
        </w:tc>
      </w:tr>
      <w:tr w:rsidR="00F74ECF" w:rsidTr="00254DB5">
        <w:trPr>
          <w:trHeight w:val="561"/>
        </w:trPr>
        <w:tc>
          <w:tcPr>
            <w:tcW w:w="340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Портфельные инвестиции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3182</w:t>
            </w:r>
          </w:p>
        </w:tc>
        <w:tc>
          <w:tcPr>
            <w:tcW w:w="1276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4194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1415</w:t>
            </w:r>
          </w:p>
        </w:tc>
        <w:tc>
          <w:tcPr>
            <w:tcW w:w="121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882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1076</w:t>
            </w:r>
          </w:p>
        </w:tc>
      </w:tr>
      <w:tr w:rsidR="00F74ECF" w:rsidTr="00254DB5">
        <w:trPr>
          <w:trHeight w:val="705"/>
        </w:trPr>
        <w:tc>
          <w:tcPr>
            <w:tcW w:w="340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инвестиции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38249</w:t>
            </w:r>
          </w:p>
        </w:tc>
        <w:tc>
          <w:tcPr>
            <w:tcW w:w="1276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88950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75327</w:t>
            </w:r>
          </w:p>
        </w:tc>
        <w:tc>
          <w:tcPr>
            <w:tcW w:w="1212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65139</w:t>
            </w:r>
          </w:p>
        </w:tc>
        <w:tc>
          <w:tcPr>
            <w:tcW w:w="1134" w:type="dxa"/>
            <w:vAlign w:val="center"/>
          </w:tcPr>
          <w:p w:rsidR="00F74ECF" w:rsidRPr="00C22AC8" w:rsidRDefault="00F74ECF" w:rsidP="00AC7FD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22A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99860</w:t>
            </w:r>
          </w:p>
        </w:tc>
      </w:tr>
    </w:tbl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</w:rPr>
      </w:pPr>
      <w:r w:rsidRPr="00C22AC8">
        <w:rPr>
          <w:rFonts w:ascii="Times New Roman" w:eastAsiaTheme="minorHAnsi" w:hAnsi="Times New Roman" w:cs="Times New Roman"/>
          <w:sz w:val="32"/>
          <w:szCs w:val="32"/>
        </w:rPr>
        <w:lastRenderedPageBreak/>
        <w:t xml:space="preserve">По сравнению с резким снижением иностранных инвестиций в 2009 году на 21 %, в 2010 году отмечается рост инвестиций на 12 %, что достигается путем роста прочих инвестиций.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 xml:space="preserve">Необходимо также </w:t>
      </w:r>
      <w:r w:rsidR="00943D9B" w:rsidRPr="00C22AC8">
        <w:rPr>
          <w:rFonts w:ascii="Times New Roman" w:hAnsi="Times New Roman" w:cs="Times New Roman"/>
          <w:bCs/>
          <w:sz w:val="32"/>
          <w:szCs w:val="32"/>
        </w:rPr>
        <w:t>отметить,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 что глобализация </w:t>
      </w:r>
      <w:r w:rsidR="00631D71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C22AC8">
        <w:rPr>
          <w:rFonts w:ascii="Times New Roman" w:hAnsi="Times New Roman" w:cs="Times New Roman"/>
          <w:bCs/>
          <w:sz w:val="32"/>
          <w:szCs w:val="32"/>
        </w:rPr>
        <w:t>явление не о</w:t>
      </w:r>
      <w:r w:rsidRPr="00C22AC8">
        <w:rPr>
          <w:rFonts w:ascii="Times New Roman" w:hAnsi="Times New Roman" w:cs="Times New Roman"/>
          <w:bCs/>
          <w:sz w:val="32"/>
          <w:szCs w:val="32"/>
        </w:rPr>
        <w:t>д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нозначное и имеет как </w:t>
      </w:r>
      <w:r w:rsidR="00943D9B" w:rsidRPr="00C22AC8">
        <w:rPr>
          <w:rFonts w:ascii="Times New Roman" w:hAnsi="Times New Roman" w:cs="Times New Roman"/>
          <w:bCs/>
          <w:sz w:val="32"/>
          <w:szCs w:val="32"/>
        </w:rPr>
        <w:t>плюсы,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 так и минусы, они представлены в та</w:t>
      </w:r>
      <w:r w:rsidRPr="00C22AC8">
        <w:rPr>
          <w:rFonts w:ascii="Times New Roman" w:hAnsi="Times New Roman" w:cs="Times New Roman"/>
          <w:bCs/>
          <w:sz w:val="32"/>
          <w:szCs w:val="32"/>
        </w:rPr>
        <w:t>б</w:t>
      </w:r>
      <w:r w:rsidRPr="00C22AC8">
        <w:rPr>
          <w:rFonts w:ascii="Times New Roman" w:hAnsi="Times New Roman" w:cs="Times New Roman"/>
          <w:bCs/>
          <w:sz w:val="32"/>
          <w:szCs w:val="32"/>
        </w:rPr>
        <w:t>лице 5.</w:t>
      </w:r>
    </w:p>
    <w:p w:rsidR="00B94804" w:rsidRPr="00C22AC8" w:rsidRDefault="00B9480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>Таблица 5</w:t>
      </w:r>
    </w:p>
    <w:p w:rsidR="00B94804" w:rsidRPr="00C22AC8" w:rsidRDefault="00B94804" w:rsidP="00AC7F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>Позитивные и негативные последствия глобализации</w:t>
      </w:r>
    </w:p>
    <w:tbl>
      <w:tblPr>
        <w:tblStyle w:val="ae"/>
        <w:tblW w:w="0" w:type="auto"/>
        <w:tblLayout w:type="fixed"/>
        <w:tblLook w:val="04A0"/>
      </w:tblPr>
      <w:tblGrid>
        <w:gridCol w:w="5070"/>
        <w:gridCol w:w="4677"/>
      </w:tblGrid>
      <w:tr w:rsidR="00B94804" w:rsidRPr="00C22AC8" w:rsidTr="0015292C">
        <w:trPr>
          <w:trHeight w:val="910"/>
        </w:trPr>
        <w:tc>
          <w:tcPr>
            <w:tcW w:w="5070" w:type="dxa"/>
          </w:tcPr>
          <w:p w:rsidR="0015292C" w:rsidRDefault="00B94804" w:rsidP="00AC7F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Позитивные последствия</w:t>
            </w:r>
          </w:p>
          <w:p w:rsidR="00B94804" w:rsidRPr="00F74ECF" w:rsidRDefault="00B94804" w:rsidP="00AC7F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глобализационных</w:t>
            </w:r>
            <w:proofErr w:type="spellEnd"/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процессов</w:t>
            </w:r>
          </w:p>
        </w:tc>
        <w:tc>
          <w:tcPr>
            <w:tcW w:w="4677" w:type="dxa"/>
          </w:tcPr>
          <w:p w:rsidR="0015292C" w:rsidRDefault="00B94804" w:rsidP="00AC7F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Негативные последствия,</w:t>
            </w:r>
          </w:p>
          <w:p w:rsidR="0015292C" w:rsidRDefault="00B94804" w:rsidP="00AC7F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потенциальные проблемы </w:t>
            </w:r>
          </w:p>
          <w:p w:rsidR="00B94804" w:rsidRPr="00F74ECF" w:rsidRDefault="00B94804" w:rsidP="00AC7F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и опасности глобализации</w:t>
            </w:r>
          </w:p>
        </w:tc>
      </w:tr>
      <w:tr w:rsidR="00B94804" w:rsidRPr="00C22AC8" w:rsidTr="0015292C">
        <w:trPr>
          <w:trHeight w:val="1394"/>
        </w:trPr>
        <w:tc>
          <w:tcPr>
            <w:tcW w:w="5070" w:type="dxa"/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способствует углублению специализ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ции и международного разделения тр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да. Позволяет более эффективно ра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средства и ресурсы. </w:t>
            </w:r>
          </w:p>
        </w:tc>
        <w:tc>
          <w:tcPr>
            <w:tcW w:w="4677" w:type="dxa"/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неравномерность распределения преимуществ от глобализации в ра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резе отдельных отраслей национал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ной экономики</w:t>
            </w:r>
          </w:p>
        </w:tc>
      </w:tr>
      <w:tr w:rsidR="00B94804" w:rsidRPr="00C22AC8" w:rsidTr="0015292C">
        <w:trPr>
          <w:trHeight w:val="1697"/>
        </w:trPr>
        <w:tc>
          <w:tcPr>
            <w:tcW w:w="5070" w:type="dxa"/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экономия на масштабах производства, что потенциально может привести к с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кращению издержек и снижению цен, а, следовательно, к устойчивому экон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мическому росту. </w:t>
            </w:r>
          </w:p>
        </w:tc>
        <w:tc>
          <w:tcPr>
            <w:tcW w:w="4677" w:type="dxa"/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возможная</w:t>
            </w:r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деиндустриализация</w:t>
            </w:r>
            <w:proofErr w:type="spell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циональных экономик; </w:t>
            </w:r>
          </w:p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804" w:rsidRPr="00C22AC8" w:rsidTr="0015292C">
        <w:trPr>
          <w:trHeight w:val="1976"/>
        </w:trPr>
        <w:tc>
          <w:tcPr>
            <w:tcW w:w="5070" w:type="dxa"/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выигрыш от свободной торговли на взаимовыгодной основе, удовлетв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ряющей все стороны. </w:t>
            </w:r>
          </w:p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возможность перехода контроля над экономикой отдельных стран от с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веренных правитель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ств в др</w:t>
            </w:r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угие 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ки, в том числе к более сильным г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сударствам, ТНК или междунаро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ным организациям; </w:t>
            </w:r>
          </w:p>
        </w:tc>
      </w:tr>
      <w:tr w:rsidR="00B94804" w:rsidRPr="00C22AC8" w:rsidTr="00631D71">
        <w:trPr>
          <w:trHeight w:val="3099"/>
        </w:trPr>
        <w:tc>
          <w:tcPr>
            <w:tcW w:w="5070" w:type="dxa"/>
            <w:tcBorders>
              <w:bottom w:val="single" w:sz="4" w:space="0" w:color="000000" w:themeColor="text1"/>
            </w:tcBorders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способствует обострению междунаро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ной конкуренции</w:t>
            </w:r>
          </w:p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возможная дестабилизация фина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совой сферы, потенциальная реги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нальная или глобальная нестабил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ность из-за взаимозависимости н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циональных экономик на мировом уровне. Локальные экономические колебания или кризисы в одной стране могут иметь региональные или даже глобальные последствия. </w:t>
            </w:r>
          </w:p>
        </w:tc>
      </w:tr>
      <w:tr w:rsidR="00B94804" w:rsidRPr="00C22AC8" w:rsidTr="00631D71">
        <w:tc>
          <w:tcPr>
            <w:tcW w:w="5070" w:type="dxa"/>
            <w:tcBorders>
              <w:bottom w:val="nil"/>
            </w:tcBorders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может привести к повышению произв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дительности труда в результате раци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нализации производства на глобальном уровне и распространения передовых технологий, а также конкурентного давления в пользу непрерывного вн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дрения инноваций в мировом масштабе. </w:t>
            </w:r>
          </w:p>
        </w:tc>
        <w:tc>
          <w:tcPr>
            <w:tcW w:w="4677" w:type="dxa"/>
            <w:tcBorders>
              <w:bottom w:val="nil"/>
            </w:tcBorders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увеличение технологического отст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вания развивающихся стран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витых; </w:t>
            </w:r>
          </w:p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4ECF" w:rsidRDefault="00F74ECF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Окончание табл</w:t>
      </w:r>
      <w:r w:rsidR="00631D71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5</w:t>
      </w:r>
    </w:p>
    <w:tbl>
      <w:tblPr>
        <w:tblStyle w:val="ae"/>
        <w:tblW w:w="0" w:type="auto"/>
        <w:tblLayout w:type="fixed"/>
        <w:tblLook w:val="04A0"/>
      </w:tblPr>
      <w:tblGrid>
        <w:gridCol w:w="5070"/>
        <w:gridCol w:w="4677"/>
      </w:tblGrid>
      <w:tr w:rsidR="00F74ECF" w:rsidRPr="00C22AC8" w:rsidTr="00943D9B">
        <w:tc>
          <w:tcPr>
            <w:tcW w:w="5070" w:type="dxa"/>
          </w:tcPr>
          <w:p w:rsidR="00F74ECF" w:rsidRPr="00F74ECF" w:rsidRDefault="00F74ECF" w:rsidP="00AC7F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Позитивные последствия </w:t>
            </w:r>
            <w:proofErr w:type="spellStart"/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глобализац</w:t>
            </w: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онных</w:t>
            </w:r>
            <w:proofErr w:type="spellEnd"/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процессов</w:t>
            </w:r>
          </w:p>
        </w:tc>
        <w:tc>
          <w:tcPr>
            <w:tcW w:w="4677" w:type="dxa"/>
          </w:tcPr>
          <w:p w:rsidR="00F74ECF" w:rsidRPr="00F74ECF" w:rsidRDefault="00F74ECF" w:rsidP="00AC7F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Негативные последствия, потенц</w:t>
            </w: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альные проблемы и опасности гл</w:t>
            </w: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4ECF">
              <w:rPr>
                <w:rFonts w:ascii="Times New Roman" w:hAnsi="Times New Roman" w:cs="Times New Roman"/>
                <w:bCs/>
                <w:sz w:val="28"/>
                <w:szCs w:val="28"/>
              </w:rPr>
              <w:t>бализации</w:t>
            </w:r>
          </w:p>
        </w:tc>
      </w:tr>
      <w:tr w:rsidR="0015292C" w:rsidRPr="00C22AC8" w:rsidTr="00943D9B">
        <w:tc>
          <w:tcPr>
            <w:tcW w:w="5070" w:type="dxa"/>
          </w:tcPr>
          <w:p w:rsidR="0015292C" w:rsidRPr="00C22AC8" w:rsidRDefault="0015292C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дает странам возможность мобилиз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вать более значительный объем фина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совых ресурсов, поскольку инвесторы могут использовать более широкий ф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нансовый инструментарий на возро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шем количестве рынков. </w:t>
            </w:r>
          </w:p>
        </w:tc>
        <w:tc>
          <w:tcPr>
            <w:tcW w:w="4677" w:type="dxa"/>
          </w:tcPr>
          <w:p w:rsidR="0015292C" w:rsidRPr="00C22AC8" w:rsidRDefault="0015292C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рост социально-экономического ра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слоения в мене</w:t>
            </w:r>
            <w:r w:rsidR="00631D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 развитых странах </w:t>
            </w:r>
          </w:p>
          <w:p w:rsidR="0015292C" w:rsidRPr="00C22AC8" w:rsidRDefault="0015292C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ECF" w:rsidRPr="00C22AC8" w:rsidTr="00943D9B">
        <w:tc>
          <w:tcPr>
            <w:tcW w:w="5070" w:type="dxa"/>
          </w:tcPr>
          <w:p w:rsidR="00F74ECF" w:rsidRPr="00C22AC8" w:rsidRDefault="00F74ECF" w:rsidP="00631D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создает серьезную основу для решения всеобщих проблем человечества, в пе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вую очередь экологических, что об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словлено объединением усилий мир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вого сообщества, консолидацией ресу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сов, координацией действий в разли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ных сферах. </w:t>
            </w:r>
          </w:p>
        </w:tc>
        <w:tc>
          <w:tcPr>
            <w:tcW w:w="4677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усиление зависимости менее разв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тых стран от стабильности и но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мального функционирования мир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системы; </w:t>
            </w:r>
          </w:p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4ECF" w:rsidRPr="00C22AC8" w:rsidTr="00943D9B">
        <w:tc>
          <w:tcPr>
            <w:tcW w:w="5070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стимулирует дальнейшее развитие н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вых технологий и распространение их среди стран </w:t>
            </w:r>
          </w:p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ограничение ТНК способности гос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рств пр</w:t>
            </w:r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оводить национально ор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ентированную экономическую п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литику; </w:t>
            </w:r>
          </w:p>
        </w:tc>
      </w:tr>
      <w:tr w:rsidR="00F74ECF" w:rsidRPr="00C22AC8" w:rsidTr="00943D9B">
        <w:tc>
          <w:tcPr>
            <w:tcW w:w="5070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рост внешнего долга, прежде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международным финансовым орг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низациям, который препятствует дальнейшему прогрессу. </w:t>
            </w:r>
          </w:p>
        </w:tc>
      </w:tr>
      <w:tr w:rsidR="00F74ECF" w:rsidRPr="00C22AC8" w:rsidTr="00943D9B">
        <w:tc>
          <w:tcPr>
            <w:tcW w:w="5070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F74ECF" w:rsidRPr="00C22AC8" w:rsidRDefault="00F82540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4ECF" w:rsidRPr="00C22AC8">
              <w:rPr>
                <w:rFonts w:ascii="Times New Roman" w:hAnsi="Times New Roman" w:cs="Times New Roman"/>
                <w:sz w:val="28"/>
                <w:szCs w:val="28"/>
              </w:rPr>
              <w:t>ост уровня безработицы в развитых странах</w:t>
            </w:r>
          </w:p>
        </w:tc>
      </w:tr>
      <w:tr w:rsidR="00F74ECF" w:rsidRPr="00C22AC8" w:rsidTr="00943D9B">
        <w:tc>
          <w:tcPr>
            <w:tcW w:w="5070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F74ECF" w:rsidRPr="00C22AC8" w:rsidRDefault="00F74ECF" w:rsidP="00631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обострени</w:t>
            </w:r>
            <w:r w:rsidR="00631D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социально-экономической обстановки в мире в связи с массовой миграцией насел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74ECF" w:rsidRPr="00C22AC8" w:rsidTr="00943D9B">
        <w:tc>
          <w:tcPr>
            <w:tcW w:w="5070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F74ECF" w:rsidRPr="00C22AC8" w:rsidRDefault="00F74ECF" w:rsidP="00AC7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потенциальная глобальная нест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бильность из-за взаимозависимости национальных экономик на мировом уровне. В результате локальные эк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номические колебания или кризисы в одной стране могут иметь реги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нальные или даже глобальные п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следствия</w:t>
            </w:r>
          </w:p>
        </w:tc>
      </w:tr>
    </w:tbl>
    <w:p w:rsidR="00F74ECF" w:rsidRPr="00C22AC8" w:rsidRDefault="00F74ECF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>У глобализации есть как сторонники, так и критики. Однако м</w:t>
      </w:r>
      <w:r w:rsidRPr="00C22AC8">
        <w:rPr>
          <w:rFonts w:ascii="Times New Roman" w:hAnsi="Times New Roman" w:cs="Times New Roman"/>
          <w:bCs/>
          <w:sz w:val="32"/>
          <w:szCs w:val="32"/>
        </w:rPr>
        <w:t>и</w:t>
      </w:r>
      <w:r w:rsidRPr="00C22AC8">
        <w:rPr>
          <w:rFonts w:ascii="Times New Roman" w:hAnsi="Times New Roman" w:cs="Times New Roman"/>
          <w:bCs/>
          <w:sz w:val="32"/>
          <w:szCs w:val="32"/>
        </w:rPr>
        <w:t>ровой кризис заставил широкий круг аналитиков по-новому взгл</w:t>
      </w:r>
      <w:r w:rsidRPr="00C22AC8">
        <w:rPr>
          <w:rFonts w:ascii="Times New Roman" w:hAnsi="Times New Roman" w:cs="Times New Roman"/>
          <w:bCs/>
          <w:sz w:val="32"/>
          <w:szCs w:val="32"/>
        </w:rPr>
        <w:t>я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нуть на процесс глобализации. Был сделан вывод, что глобализация </w:t>
      </w:r>
      <w:r w:rsidRPr="00C22AC8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де-факто способствовала росту числа вызовов для человечества. Профессор Йельского университета Р.Шиллер убежден, что </w:t>
      </w:r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>"глобал</w:t>
      </w:r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>зация неизбежно влечет за собой рост нестабильности, а поэтому важно напрячь воображение и поразмыслить как о рисках, так и о возможностях, которые несет нам глобализация".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C22AC8">
        <w:rPr>
          <w:rFonts w:ascii="Times New Roman" w:hAnsi="Times New Roman" w:cs="Times New Roman"/>
          <w:bCs/>
          <w:sz w:val="32"/>
          <w:szCs w:val="32"/>
        </w:rPr>
        <w:t>Х.Селдон</w:t>
      </w:r>
      <w:proofErr w:type="spellEnd"/>
      <w:r w:rsidRPr="00C22AC8">
        <w:rPr>
          <w:rFonts w:ascii="Times New Roman" w:hAnsi="Times New Roman" w:cs="Times New Roman"/>
          <w:bCs/>
          <w:sz w:val="32"/>
          <w:szCs w:val="32"/>
        </w:rPr>
        <w:t xml:space="preserve"> считает, что </w:t>
      </w:r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>"современный перманентный системный кризис мирового хозя</w:t>
      </w:r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>й</w:t>
      </w:r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ствования свидетельствует о жестокой и бескомпромиссной борьбе глобализации и антиглобализма: </w:t>
      </w:r>
      <w:proofErr w:type="spellStart"/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>геоэкономического</w:t>
      </w:r>
      <w:proofErr w:type="spellEnd"/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единства против </w:t>
      </w:r>
      <w:proofErr w:type="spellStart"/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>геокультурного</w:t>
      </w:r>
      <w:proofErr w:type="spellEnd"/>
      <w:r w:rsidRPr="00C22AC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разнообразия".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 Многие учены</w:t>
      </w:r>
      <w:r w:rsidR="001916EB" w:rsidRPr="00C22AC8">
        <w:rPr>
          <w:rFonts w:ascii="Times New Roman" w:hAnsi="Times New Roman" w:cs="Times New Roman"/>
          <w:bCs/>
          <w:sz w:val="32"/>
          <w:szCs w:val="32"/>
        </w:rPr>
        <w:t>е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 говорят о необход</w:t>
      </w:r>
      <w:r w:rsidRPr="00C22AC8">
        <w:rPr>
          <w:rFonts w:ascii="Times New Roman" w:hAnsi="Times New Roman" w:cs="Times New Roman"/>
          <w:bCs/>
          <w:sz w:val="32"/>
          <w:szCs w:val="32"/>
        </w:rPr>
        <w:t>и</w:t>
      </w:r>
      <w:r w:rsidRPr="00C22AC8">
        <w:rPr>
          <w:rFonts w:ascii="Times New Roman" w:hAnsi="Times New Roman" w:cs="Times New Roman"/>
          <w:bCs/>
          <w:sz w:val="32"/>
          <w:szCs w:val="32"/>
        </w:rPr>
        <w:t>мости совершенствования управления глобализацией.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>Глобализация углубляет, расширяет и ускоряет всемирные взаимосвязи и взаимозависимости во всех сферах сегодняшней общ</w:t>
      </w:r>
      <w:r w:rsidRPr="00C22AC8">
        <w:rPr>
          <w:rFonts w:ascii="Times New Roman" w:hAnsi="Times New Roman" w:cs="Times New Roman"/>
          <w:bCs/>
          <w:sz w:val="32"/>
          <w:szCs w:val="32"/>
        </w:rPr>
        <w:t>е</w:t>
      </w:r>
      <w:r w:rsidRPr="00C22AC8">
        <w:rPr>
          <w:rFonts w:ascii="Times New Roman" w:hAnsi="Times New Roman" w:cs="Times New Roman"/>
          <w:bCs/>
          <w:sz w:val="32"/>
          <w:szCs w:val="32"/>
        </w:rPr>
        <w:t>ственной жизни. Как видим, глобализация в мировом масштабе имеет как положительные, так и отрицательные стороны, но это объекти</w:t>
      </w:r>
      <w:r w:rsidRPr="00C22AC8">
        <w:rPr>
          <w:rFonts w:ascii="Times New Roman" w:hAnsi="Times New Roman" w:cs="Times New Roman"/>
          <w:bCs/>
          <w:sz w:val="32"/>
          <w:szCs w:val="32"/>
        </w:rPr>
        <w:t>в</w:t>
      </w:r>
      <w:r w:rsidRPr="00C22AC8">
        <w:rPr>
          <w:rFonts w:ascii="Times New Roman" w:hAnsi="Times New Roman" w:cs="Times New Roman"/>
          <w:bCs/>
          <w:sz w:val="32"/>
          <w:szCs w:val="32"/>
        </w:rPr>
        <w:t>ный процесс, к которому надо приспосабливаться всем субъектам международной жизни.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C8">
        <w:rPr>
          <w:rFonts w:ascii="Times New Roman" w:hAnsi="Times New Roman" w:cs="Times New Roman"/>
          <w:sz w:val="28"/>
          <w:szCs w:val="28"/>
        </w:rPr>
        <w:br w:type="page"/>
      </w:r>
    </w:p>
    <w:p w:rsidR="00B94804" w:rsidRPr="005D26E1" w:rsidRDefault="005D26E1" w:rsidP="00AC7F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5D26E1">
        <w:rPr>
          <w:rFonts w:ascii="Times New Roman" w:hAnsi="Times New Roman" w:cs="Times New Roman"/>
          <w:b/>
          <w:caps/>
          <w:sz w:val="36"/>
          <w:szCs w:val="36"/>
        </w:rPr>
        <w:lastRenderedPageBreak/>
        <w:t xml:space="preserve">Глава 3. </w:t>
      </w:r>
      <w:r w:rsidR="00B94804" w:rsidRPr="005D26E1">
        <w:rPr>
          <w:rFonts w:ascii="Times New Roman" w:hAnsi="Times New Roman" w:cs="Times New Roman"/>
          <w:b/>
          <w:caps/>
          <w:sz w:val="36"/>
          <w:szCs w:val="32"/>
        </w:rPr>
        <w:t>Международное разделение труда</w:t>
      </w:r>
    </w:p>
    <w:p w:rsidR="00B94804" w:rsidRPr="00C22AC8" w:rsidRDefault="00B94804" w:rsidP="00AC7FDD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94804" w:rsidRPr="00853C3F" w:rsidRDefault="00B94804" w:rsidP="00AC7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853C3F">
        <w:rPr>
          <w:rFonts w:ascii="Times New Roman" w:hAnsi="Times New Roman" w:cs="Times New Roman"/>
          <w:spacing w:val="-2"/>
          <w:sz w:val="32"/>
          <w:szCs w:val="32"/>
        </w:rPr>
        <w:t>В основе формирования и развития мирового хозяйства лежит международное разделение труда</w:t>
      </w:r>
      <w:r w:rsidRPr="00853C3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. </w:t>
      </w:r>
      <w:r w:rsidRPr="00853C3F">
        <w:rPr>
          <w:rFonts w:ascii="Times New Roman" w:hAnsi="Times New Roman" w:cs="Times New Roman"/>
          <w:spacing w:val="-2"/>
          <w:sz w:val="32"/>
          <w:szCs w:val="32"/>
        </w:rPr>
        <w:t>Международное разделение труда (МРТ) можно определить как высшую ступень развития общественн</w:t>
      </w:r>
      <w:r w:rsidRPr="00853C3F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853C3F">
        <w:rPr>
          <w:rFonts w:ascii="Times New Roman" w:hAnsi="Times New Roman" w:cs="Times New Roman"/>
          <w:spacing w:val="-2"/>
          <w:sz w:val="32"/>
          <w:szCs w:val="32"/>
        </w:rPr>
        <w:t>го территориального разделения труда между странами, которое оп</w:t>
      </w:r>
      <w:r w:rsidRPr="00853C3F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853C3F">
        <w:rPr>
          <w:rFonts w:ascii="Times New Roman" w:hAnsi="Times New Roman" w:cs="Times New Roman"/>
          <w:spacing w:val="-2"/>
          <w:sz w:val="32"/>
          <w:szCs w:val="32"/>
        </w:rPr>
        <w:t>рается на устойчивую</w:t>
      </w:r>
      <w:r w:rsidR="00631D71">
        <w:rPr>
          <w:rFonts w:ascii="Times New Roman" w:hAnsi="Times New Roman" w:cs="Times New Roman"/>
          <w:spacing w:val="-2"/>
          <w:sz w:val="32"/>
          <w:szCs w:val="32"/>
        </w:rPr>
        <w:t>,</w:t>
      </w:r>
      <w:r w:rsidRPr="00853C3F">
        <w:rPr>
          <w:rFonts w:ascii="Times New Roman" w:hAnsi="Times New Roman" w:cs="Times New Roman"/>
          <w:spacing w:val="-2"/>
          <w:sz w:val="32"/>
          <w:szCs w:val="32"/>
        </w:rPr>
        <w:t xml:space="preserve"> экономически выгодную специализацию пр</w:t>
      </w:r>
      <w:r w:rsidRPr="00853C3F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853C3F">
        <w:rPr>
          <w:rFonts w:ascii="Times New Roman" w:hAnsi="Times New Roman" w:cs="Times New Roman"/>
          <w:spacing w:val="-2"/>
          <w:sz w:val="32"/>
          <w:szCs w:val="32"/>
        </w:rPr>
        <w:t>изводства отдельных стран на тех или иных видах продукции и ведет к взаимовыгодному обмену результатами производства между ними в определенных количественных и качественных соотношениях.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hAnsi="Times New Roman" w:cs="Times New Roman"/>
          <w:b/>
          <w:bCs/>
          <w:sz w:val="32"/>
          <w:szCs w:val="32"/>
        </w:rPr>
        <w:t xml:space="preserve">Экономические предпосылки осуществления </w:t>
      </w:r>
      <w:r w:rsidR="001916EB" w:rsidRPr="00C22AC8">
        <w:rPr>
          <w:rFonts w:ascii="Times New Roman" w:hAnsi="Times New Roman" w:cs="Times New Roman"/>
          <w:b/>
          <w:bCs/>
          <w:sz w:val="32"/>
          <w:szCs w:val="32"/>
        </w:rPr>
        <w:t>МРТ</w:t>
      </w:r>
      <w:r w:rsidRPr="00C22AC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94804" w:rsidRPr="00C22AC8" w:rsidRDefault="00B94804" w:rsidP="007D0E88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Страна-производитель обладает преимуществами в развитии данной отрасли перед другими странами.</w:t>
      </w:r>
    </w:p>
    <w:p w:rsidR="00B94804" w:rsidRPr="00C22AC8" w:rsidRDefault="00B94804" w:rsidP="007D0E88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Вне страны-производителя существуют страны, где возникает спрос на продукцию по более высокой цене.</w:t>
      </w:r>
    </w:p>
    <w:p w:rsidR="00B94804" w:rsidRPr="00C22AC8" w:rsidRDefault="00B94804" w:rsidP="007D0E88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Расход на перевозку продукции от места производства до ме</w:t>
      </w:r>
      <w:r w:rsidRPr="00C22AC8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 xml:space="preserve">та потребления не превышает разницу между ценой производства и ценой продажи (по И.А.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Витверу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).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Движущие силы и побудительные мотивы МРТ </w:t>
      </w:r>
      <w:r w:rsidR="00734036">
        <w:rPr>
          <w:rFonts w:ascii="Times New Roman" w:hAnsi="Times New Roman" w:cs="Times New Roman"/>
          <w:sz w:val="32"/>
          <w:szCs w:val="32"/>
        </w:rPr>
        <w:t>-</w:t>
      </w:r>
      <w:r w:rsidRPr="00C22AC8">
        <w:rPr>
          <w:rFonts w:ascii="Times New Roman" w:hAnsi="Times New Roman" w:cs="Times New Roman"/>
          <w:sz w:val="32"/>
          <w:szCs w:val="32"/>
        </w:rPr>
        <w:t xml:space="preserve"> стремление л</w:t>
      </w:r>
      <w:r w:rsidRPr="00C22AC8">
        <w:rPr>
          <w:rFonts w:ascii="Times New Roman" w:hAnsi="Times New Roman" w:cs="Times New Roman"/>
          <w:sz w:val="32"/>
          <w:szCs w:val="32"/>
        </w:rPr>
        <w:t>ю</w:t>
      </w:r>
      <w:r w:rsidRPr="00C22AC8">
        <w:rPr>
          <w:rFonts w:ascii="Times New Roman" w:hAnsi="Times New Roman" w:cs="Times New Roman"/>
          <w:sz w:val="32"/>
          <w:szCs w:val="32"/>
        </w:rPr>
        <w:t>бой страны, любой хозяйственной единицы к получению экономич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ских выгод от участия в нем. Экономический эффект, достигаемый при этом, в наиболее общем виде выражается в экономии времени, повышении производительности труда. Реализация же указанного эффекта происходит путем использования закона стоимости, проя</w:t>
      </w:r>
      <w:r w:rsidRPr="00C22AC8">
        <w:rPr>
          <w:rFonts w:ascii="Times New Roman" w:hAnsi="Times New Roman" w:cs="Times New Roman"/>
          <w:sz w:val="32"/>
          <w:szCs w:val="32"/>
        </w:rPr>
        <w:t>в</w:t>
      </w:r>
      <w:r w:rsidRPr="00C22AC8">
        <w:rPr>
          <w:rFonts w:ascii="Times New Roman" w:hAnsi="Times New Roman" w:cs="Times New Roman"/>
          <w:sz w:val="32"/>
          <w:szCs w:val="32"/>
        </w:rPr>
        <w:t>ляющегося в различиях между национальной и интернациональной стоимостью. Реализация преимуществ МРТ в ходе международного обмена товарами и услугами обеспечивает любому непосредственн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му участнику при благоприятных условиях получение разности ме</w:t>
      </w:r>
      <w:r w:rsidRPr="00C22AC8">
        <w:rPr>
          <w:rFonts w:ascii="Times New Roman" w:hAnsi="Times New Roman" w:cs="Times New Roman"/>
          <w:sz w:val="32"/>
          <w:szCs w:val="32"/>
        </w:rPr>
        <w:t>ж</w:t>
      </w:r>
      <w:r w:rsidRPr="00C22AC8">
        <w:rPr>
          <w:rFonts w:ascii="Times New Roman" w:hAnsi="Times New Roman" w:cs="Times New Roman"/>
          <w:sz w:val="32"/>
          <w:szCs w:val="32"/>
        </w:rPr>
        <w:t>ду интернациональной и национальной стоимостью экспортируемых товаров и услуг, а также экономию внутренних затрат путем отказа от национального производства товаров и услуг за счет более дешевого импорта.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b/>
          <w:bCs/>
          <w:sz w:val="32"/>
          <w:szCs w:val="32"/>
        </w:rPr>
        <w:t>Виды МРТ: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1. </w:t>
      </w:r>
      <w:r w:rsidRPr="00C22AC8">
        <w:rPr>
          <w:rFonts w:ascii="Times New Roman" w:hAnsi="Times New Roman" w:cs="Times New Roman"/>
          <w:b/>
          <w:bCs/>
          <w:sz w:val="32"/>
          <w:szCs w:val="32"/>
        </w:rPr>
        <w:t>Общее (всеобщее) МРТ</w:t>
      </w:r>
      <w:r w:rsidRPr="00C22AC8">
        <w:rPr>
          <w:rFonts w:ascii="Times New Roman" w:hAnsi="Times New Roman" w:cs="Times New Roman"/>
          <w:sz w:val="32"/>
          <w:szCs w:val="32"/>
        </w:rPr>
        <w:t xml:space="preserve"> - по сферам производства и отраслям хозяйства (отраслевая специализация). Деление стран-экспортеров на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индустриальные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, сырьевые, аграрные и т. п.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2. </w:t>
      </w:r>
      <w:r w:rsidRPr="00C22AC8">
        <w:rPr>
          <w:rFonts w:ascii="Times New Roman" w:hAnsi="Times New Roman" w:cs="Times New Roman"/>
          <w:b/>
          <w:bCs/>
          <w:sz w:val="32"/>
          <w:szCs w:val="32"/>
        </w:rPr>
        <w:t>Частное МРТ</w:t>
      </w:r>
      <w:r w:rsidRPr="00C22AC8">
        <w:rPr>
          <w:rFonts w:ascii="Times New Roman" w:hAnsi="Times New Roman" w:cs="Times New Roman"/>
          <w:sz w:val="32"/>
          <w:szCs w:val="32"/>
        </w:rPr>
        <w:t xml:space="preserve"> - специализация стран на отдельных видах гот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вой продукции и (или) услуг (предметная специализация).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proofErr w:type="gramStart"/>
      <w:r w:rsidRPr="00C22AC8">
        <w:rPr>
          <w:rFonts w:ascii="Times New Roman" w:hAnsi="Times New Roman" w:cs="Times New Roman"/>
          <w:b/>
          <w:bCs/>
          <w:sz w:val="32"/>
          <w:szCs w:val="32"/>
        </w:rPr>
        <w:t>Единичное</w:t>
      </w:r>
      <w:proofErr w:type="gramEnd"/>
      <w:r w:rsidRPr="00C22AC8">
        <w:rPr>
          <w:rFonts w:ascii="Times New Roman" w:hAnsi="Times New Roman" w:cs="Times New Roman"/>
          <w:b/>
          <w:bCs/>
          <w:sz w:val="32"/>
          <w:szCs w:val="32"/>
        </w:rPr>
        <w:t xml:space="preserve"> МРТ</w:t>
      </w:r>
      <w:r w:rsidRPr="00C22AC8">
        <w:rPr>
          <w:rFonts w:ascii="Times New Roman" w:hAnsi="Times New Roman" w:cs="Times New Roman"/>
          <w:sz w:val="32"/>
          <w:szCs w:val="32"/>
        </w:rPr>
        <w:t xml:space="preserve"> - специализация стран на изготовлении о</w:t>
      </w:r>
      <w:r w:rsidRPr="00C22AC8">
        <w:rPr>
          <w:rFonts w:ascii="Times New Roman" w:hAnsi="Times New Roman" w:cs="Times New Roman"/>
          <w:sz w:val="32"/>
          <w:szCs w:val="32"/>
        </w:rPr>
        <w:t>т</w:t>
      </w:r>
      <w:r w:rsidRPr="00C22AC8">
        <w:rPr>
          <w:rFonts w:ascii="Times New Roman" w:hAnsi="Times New Roman" w:cs="Times New Roman"/>
          <w:sz w:val="32"/>
          <w:szCs w:val="32"/>
        </w:rPr>
        <w:t>дельных узлов, деталей, компонентов на стадиях технологического процесса (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подетальная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и технологическая специализация).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hAnsi="Times New Roman" w:cs="Times New Roman"/>
          <w:b/>
          <w:bCs/>
          <w:sz w:val="32"/>
          <w:szCs w:val="32"/>
        </w:rPr>
        <w:t>Факторы, влияющие на степень вовлечения страны в МРТ:</w:t>
      </w:r>
    </w:p>
    <w:p w:rsidR="00B94804" w:rsidRPr="00C22AC8" w:rsidRDefault="00B94804" w:rsidP="007D0E88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Природно-географические различия между странами (в кл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матических условиях, запасах полезных ископаемых, величине те</w:t>
      </w:r>
      <w:r w:rsidRPr="00C22AC8">
        <w:rPr>
          <w:rFonts w:ascii="Times New Roman" w:hAnsi="Times New Roman" w:cs="Times New Roman"/>
          <w:sz w:val="32"/>
          <w:szCs w:val="32"/>
        </w:rPr>
        <w:t>р</w:t>
      </w:r>
      <w:r w:rsidRPr="00C22AC8">
        <w:rPr>
          <w:rFonts w:ascii="Times New Roman" w:hAnsi="Times New Roman" w:cs="Times New Roman"/>
          <w:sz w:val="32"/>
          <w:szCs w:val="32"/>
        </w:rPr>
        <w:t>ритории, численности населения);</w:t>
      </w:r>
    </w:p>
    <w:p w:rsidR="00B94804" w:rsidRPr="00C22AC8" w:rsidRDefault="00B94804" w:rsidP="007D0E88">
      <w:pPr>
        <w:pStyle w:val="a5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C22AC8">
        <w:rPr>
          <w:rFonts w:ascii="Times New Roman" w:hAnsi="Times New Roman" w:cs="Times New Roman"/>
          <w:spacing w:val="-4"/>
          <w:sz w:val="32"/>
          <w:szCs w:val="32"/>
        </w:rPr>
        <w:t>Социально-экономические (уровень развития производител</w:t>
      </w:r>
      <w:r w:rsidRPr="00C22AC8">
        <w:rPr>
          <w:rFonts w:ascii="Times New Roman" w:hAnsi="Times New Roman" w:cs="Times New Roman"/>
          <w:spacing w:val="-4"/>
          <w:sz w:val="32"/>
          <w:szCs w:val="32"/>
        </w:rPr>
        <w:t>ь</w:t>
      </w:r>
      <w:r w:rsidRPr="00C22AC8">
        <w:rPr>
          <w:rFonts w:ascii="Times New Roman" w:hAnsi="Times New Roman" w:cs="Times New Roman"/>
          <w:spacing w:val="-4"/>
          <w:sz w:val="32"/>
          <w:szCs w:val="32"/>
        </w:rPr>
        <w:t>ных сил, уровень образования и развития научного потенциала, затраты на НИОКР, наличие высококвалифицированных кадров, степень о</w:t>
      </w:r>
      <w:r w:rsidRPr="00C22AC8">
        <w:rPr>
          <w:rFonts w:ascii="Times New Roman" w:hAnsi="Times New Roman" w:cs="Times New Roman"/>
          <w:spacing w:val="-4"/>
          <w:sz w:val="32"/>
          <w:szCs w:val="32"/>
        </w:rPr>
        <w:t>т</w:t>
      </w:r>
      <w:r w:rsidRPr="00C22AC8">
        <w:rPr>
          <w:rFonts w:ascii="Times New Roman" w:hAnsi="Times New Roman" w:cs="Times New Roman"/>
          <w:spacing w:val="-4"/>
          <w:sz w:val="32"/>
          <w:szCs w:val="32"/>
        </w:rPr>
        <w:t xml:space="preserve">крытости экономики и вовлечения страны в различные формы МЭО, спрос на продукцию на мировом рынке, выгодное </w:t>
      </w:r>
      <w:proofErr w:type="spellStart"/>
      <w:r w:rsidRPr="00C22AC8">
        <w:rPr>
          <w:rFonts w:ascii="Times New Roman" w:hAnsi="Times New Roman" w:cs="Times New Roman"/>
          <w:spacing w:val="-4"/>
          <w:sz w:val="32"/>
          <w:szCs w:val="32"/>
        </w:rPr>
        <w:t>экономик</w:t>
      </w:r>
      <w:proofErr w:type="gramStart"/>
      <w:r w:rsidRPr="00C22AC8">
        <w:rPr>
          <w:rFonts w:ascii="Times New Roman" w:hAnsi="Times New Roman" w:cs="Times New Roman"/>
          <w:spacing w:val="-4"/>
          <w:sz w:val="32"/>
          <w:szCs w:val="32"/>
        </w:rPr>
        <w:t>о</w:t>
      </w:r>
      <w:proofErr w:type="spellEnd"/>
      <w:r w:rsidRPr="00C22AC8">
        <w:rPr>
          <w:rFonts w:ascii="Times New Roman" w:hAnsi="Times New Roman" w:cs="Times New Roman"/>
          <w:spacing w:val="-4"/>
          <w:sz w:val="32"/>
          <w:szCs w:val="32"/>
        </w:rPr>
        <w:t>-</w:t>
      </w:r>
      <w:proofErr w:type="gramEnd"/>
      <w:r w:rsidRPr="00C22AC8">
        <w:rPr>
          <w:rFonts w:ascii="Times New Roman" w:hAnsi="Times New Roman" w:cs="Times New Roman"/>
          <w:spacing w:val="-4"/>
          <w:sz w:val="32"/>
          <w:szCs w:val="32"/>
        </w:rPr>
        <w:t xml:space="preserve"> и тран</w:t>
      </w:r>
      <w:r w:rsidRPr="00C22AC8">
        <w:rPr>
          <w:rFonts w:ascii="Times New Roman" w:hAnsi="Times New Roman" w:cs="Times New Roman"/>
          <w:spacing w:val="-4"/>
          <w:sz w:val="32"/>
          <w:szCs w:val="32"/>
        </w:rPr>
        <w:t>с</w:t>
      </w:r>
      <w:r w:rsidRPr="00C22AC8">
        <w:rPr>
          <w:rFonts w:ascii="Times New Roman" w:hAnsi="Times New Roman" w:cs="Times New Roman"/>
          <w:spacing w:val="-4"/>
          <w:sz w:val="32"/>
          <w:szCs w:val="32"/>
        </w:rPr>
        <w:t>портно-географическое положение и др.).</w:t>
      </w:r>
    </w:p>
    <w:p w:rsidR="00B94804" w:rsidRPr="00C22AC8" w:rsidRDefault="00B94804" w:rsidP="00AC7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iCs/>
          <w:sz w:val="32"/>
          <w:szCs w:val="32"/>
        </w:rPr>
        <w:t>Важнейшими формами международного разделения труда я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в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ляются международная специализация и международное кооперир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 xml:space="preserve">вание.  Они </w:t>
      </w:r>
      <w:r w:rsidRPr="00C22AC8">
        <w:rPr>
          <w:rFonts w:ascii="Times New Roman" w:hAnsi="Times New Roman" w:cs="Times New Roman"/>
          <w:sz w:val="32"/>
          <w:szCs w:val="32"/>
        </w:rPr>
        <w:t>предполагают специализацию отдельных стран, фирм, объединений на производстве определенных видов готовой проду</w:t>
      </w:r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C22AC8">
        <w:rPr>
          <w:rFonts w:ascii="Times New Roman" w:hAnsi="Times New Roman" w:cs="Times New Roman"/>
          <w:sz w:val="32"/>
          <w:szCs w:val="32"/>
        </w:rPr>
        <w:t>ции, полуфабрикатов или на некоторых стадиях производственно-технологического процесса и кооперирование производителей для совместного выпуска конечной продукции. М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еждународная специ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лизация и международное кооперирование</w:t>
      </w:r>
      <w:r w:rsidRPr="00C22AC8">
        <w:rPr>
          <w:rFonts w:ascii="Times New Roman" w:hAnsi="Times New Roman" w:cs="Times New Roman"/>
          <w:sz w:val="32"/>
          <w:szCs w:val="32"/>
        </w:rPr>
        <w:t xml:space="preserve"> соответствуют высокому уровню развития производительных сил и выступают в качестве о</w:t>
      </w:r>
      <w:r w:rsidRPr="00C22AC8">
        <w:rPr>
          <w:rFonts w:ascii="Times New Roman" w:hAnsi="Times New Roman" w:cs="Times New Roman"/>
          <w:sz w:val="32"/>
          <w:szCs w:val="32"/>
        </w:rPr>
        <w:t>д</w:t>
      </w:r>
      <w:r w:rsidRPr="00C22AC8">
        <w:rPr>
          <w:rFonts w:ascii="Times New Roman" w:hAnsi="Times New Roman" w:cs="Times New Roman"/>
          <w:sz w:val="32"/>
          <w:szCs w:val="32"/>
        </w:rPr>
        <w:t>ной из важнейших объективных предпосылок дальнейшего развития интернационализации хозяйственной жизни, усиления взаимосвязи национальных хозяйств. Сейчас на внешнем рынке циркулируют со</w:t>
      </w:r>
      <w:r w:rsidRPr="00C22AC8">
        <w:rPr>
          <w:rFonts w:ascii="Times New Roman" w:hAnsi="Times New Roman" w:cs="Times New Roman"/>
          <w:sz w:val="32"/>
          <w:szCs w:val="32"/>
        </w:rPr>
        <w:t>т</w:t>
      </w:r>
      <w:r w:rsidRPr="00C22AC8">
        <w:rPr>
          <w:rFonts w:ascii="Times New Roman" w:hAnsi="Times New Roman" w:cs="Times New Roman"/>
          <w:sz w:val="32"/>
          <w:szCs w:val="32"/>
        </w:rPr>
        <w:t>ни тысяч полуфабрикатов, аналоги которых еще полтора - два дес</w:t>
      </w:r>
      <w:r w:rsidRPr="00C22AC8">
        <w:rPr>
          <w:rFonts w:ascii="Times New Roman" w:hAnsi="Times New Roman" w:cs="Times New Roman"/>
          <w:sz w:val="32"/>
          <w:szCs w:val="32"/>
        </w:rPr>
        <w:t>я</w:t>
      </w:r>
      <w:r w:rsidRPr="00C22AC8">
        <w:rPr>
          <w:rFonts w:ascii="Times New Roman" w:hAnsi="Times New Roman" w:cs="Times New Roman"/>
          <w:sz w:val="32"/>
          <w:szCs w:val="32"/>
        </w:rPr>
        <w:t>тилетия назад обращались только на внутрифирменном уровне.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Международная специализация (МС)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- форма интернаци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нальной организации производства, при которой происходит обосо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ление, выделение фирм, предприятий и отраслей в международном масштабе, ориентированных на производство товаров и услуг для реализации на мировом рынке.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Виды международной специализации:</w:t>
      </w:r>
    </w:p>
    <w:p w:rsidR="00B94804" w:rsidRPr="00C22AC8" w:rsidRDefault="00B94804" w:rsidP="007D0E88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МС: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 специализация отдельных стран, гру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пп стр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>ан и регионов на производстве определенных продуктов или их частей для мирового рынка</w:t>
      </w:r>
    </w:p>
    <w:p w:rsidR="00B94804" w:rsidRPr="00C22AC8" w:rsidRDefault="00B94804" w:rsidP="007D0E88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Производственная МС: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80014" w:rsidRPr="00C22AC8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ежотраслевая</w:t>
      </w:r>
      <w:r w:rsidR="00B80014" w:rsidRPr="00C22AC8">
        <w:rPr>
          <w:rFonts w:ascii="Times New Roman" w:eastAsia="Times New Roman" w:hAnsi="Times New Roman" w:cs="Times New Roman"/>
          <w:sz w:val="32"/>
          <w:szCs w:val="32"/>
        </w:rPr>
        <w:t>, вн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утриотраслевая</w:t>
      </w:r>
      <w:r w:rsidR="00B80014" w:rsidRPr="00C22AC8">
        <w:rPr>
          <w:rFonts w:ascii="Times New Roman" w:eastAsia="Times New Roman" w:hAnsi="Times New Roman" w:cs="Times New Roman"/>
          <w:sz w:val="32"/>
          <w:szCs w:val="32"/>
        </w:rPr>
        <w:t>, 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пециализация отдельных фирм.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Виды международной специализации производства: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1.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Предметная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: производство готовых продуктов.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Подетальная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: производство частей, узлов, компонентов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дуктов. </w:t>
      </w:r>
    </w:p>
    <w:p w:rsidR="00B94804" w:rsidRPr="00734036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734036">
        <w:rPr>
          <w:rFonts w:ascii="Times New Roman" w:eastAsia="Times New Roman" w:hAnsi="Times New Roman" w:cs="Times New Roman"/>
          <w:spacing w:val="-4"/>
          <w:sz w:val="32"/>
          <w:szCs w:val="32"/>
        </w:rPr>
        <w:t>. Технологическая (стадийная): осуществление отдельных опер</w:t>
      </w:r>
      <w:r w:rsidRPr="00734036">
        <w:rPr>
          <w:rFonts w:ascii="Times New Roman" w:eastAsia="Times New Roman" w:hAnsi="Times New Roman" w:cs="Times New Roman"/>
          <w:spacing w:val="-4"/>
          <w:sz w:val="32"/>
          <w:szCs w:val="32"/>
        </w:rPr>
        <w:t>а</w:t>
      </w:r>
      <w:r w:rsidRPr="00734036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ций или технологических процессов (сборка, покраска, упаковка).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Международное кооперирование производства (МКП)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- фо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ма длительных рациональных производственных связей, которые 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танавливаются между специализируемыми предприятиями двух или нескольких стран и основанные на распределении производства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дукции, коммерческом сотрудничестве, взаимной гарантии рисков, общей защите инвестиций и промышленных секретов.</w:t>
      </w:r>
      <w:r w:rsidR="00DB4BE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Основные формы международного кооперирования представлены в табл</w:t>
      </w:r>
      <w:r w:rsidR="00631D71">
        <w:rPr>
          <w:rFonts w:ascii="Times New Roman" w:eastAsia="Times New Roman" w:hAnsi="Times New Roman" w:cs="Times New Roman"/>
          <w:sz w:val="32"/>
          <w:szCs w:val="32"/>
        </w:rPr>
        <w:t>.</w:t>
      </w:r>
      <w:r w:rsidR="00DB4BE5" w:rsidRPr="00C22AC8">
        <w:rPr>
          <w:rFonts w:ascii="Times New Roman" w:eastAsia="Times New Roman" w:hAnsi="Times New Roman" w:cs="Times New Roman"/>
          <w:sz w:val="32"/>
          <w:szCs w:val="32"/>
        </w:rPr>
        <w:t xml:space="preserve"> 6.</w:t>
      </w:r>
    </w:p>
    <w:p w:rsidR="00B94804" w:rsidRPr="00C22AC8" w:rsidRDefault="00B94804" w:rsidP="00AC7FD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Таблица 6</w:t>
      </w:r>
    </w:p>
    <w:p w:rsidR="00B94804" w:rsidRPr="0015292C" w:rsidRDefault="00B94804" w:rsidP="00AC7F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5292C">
        <w:rPr>
          <w:rFonts w:ascii="Times New Roman" w:eastAsia="Times New Roman" w:hAnsi="Times New Roman" w:cs="Times New Roman"/>
          <w:bCs/>
          <w:sz w:val="32"/>
          <w:szCs w:val="32"/>
        </w:rPr>
        <w:t>Классификация форм МКП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33"/>
        <w:gridCol w:w="7433"/>
      </w:tblGrid>
      <w:tr w:rsidR="00B94804" w:rsidRPr="0015292C" w:rsidTr="00C04853">
        <w:trPr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Принципы 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 кооперирования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4804" w:rsidRPr="0015292C" w:rsidTr="00C04853">
        <w:trPr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видам де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кооперация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Научно-техническое и промышленное сотрудничество</w:t>
            </w:r>
          </w:p>
          <w:p w:rsidR="00B94804" w:rsidRPr="0015292C" w:rsidRDefault="00E062C2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Кооперирование</w:t>
            </w:r>
            <w:r w:rsidR="00B94804"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проектирования и строительства объектов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Кооперирование в сфере торговли и сбыта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Кооперирование в других отраслях 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хозяйственной деятельности</w:t>
            </w:r>
          </w:p>
        </w:tc>
      </w:tr>
      <w:tr w:rsidR="00B94804" w:rsidRPr="0015292C" w:rsidTr="00C04853">
        <w:trPr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стадиям пр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изводства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Предпроизводственная</w:t>
            </w:r>
            <w:proofErr w:type="spellEnd"/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Коммерческая</w:t>
            </w:r>
          </w:p>
        </w:tc>
      </w:tr>
      <w:tr w:rsidR="00B94804" w:rsidRPr="0015292C" w:rsidTr="00C04853">
        <w:trPr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По использова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совместных программ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Договорная специализация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СП</w:t>
            </w:r>
          </w:p>
        </w:tc>
      </w:tr>
      <w:tr w:rsidR="00B94804" w:rsidRPr="0015292C" w:rsidTr="00C04853">
        <w:trPr>
          <w:jc w:val="center"/>
        </w:trPr>
        <w:tc>
          <w:tcPr>
            <w:tcW w:w="2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структуре связей</w:t>
            </w:r>
          </w:p>
        </w:tc>
        <w:tc>
          <w:tcPr>
            <w:tcW w:w="7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Внутри- и межфирменная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Внутри- и межотраслевая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Горизонтальная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Вертикальная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B94804" w:rsidRPr="0015292C" w:rsidTr="00C04853">
        <w:trPr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территор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альному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охвату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двумя и более странами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региона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</w:t>
            </w:r>
          </w:p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Всемирная </w:t>
            </w:r>
          </w:p>
        </w:tc>
      </w:tr>
      <w:tr w:rsidR="00B94804" w:rsidRPr="0015292C" w:rsidTr="00C04853">
        <w:trPr>
          <w:jc w:val="center"/>
        </w:trPr>
        <w:tc>
          <w:tcPr>
            <w:tcW w:w="2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По числу субъе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7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 - и </w:t>
            </w:r>
            <w:proofErr w:type="gramStart"/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многосторонняя</w:t>
            </w:r>
            <w:proofErr w:type="gramEnd"/>
          </w:p>
        </w:tc>
      </w:tr>
      <w:tr w:rsidR="00B94804" w:rsidRPr="0015292C" w:rsidTr="00C04853">
        <w:trPr>
          <w:jc w:val="center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По числу объе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804" w:rsidRPr="0015292C" w:rsidRDefault="00B94804" w:rsidP="00AC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 - и </w:t>
            </w:r>
            <w:proofErr w:type="gramStart"/>
            <w:r w:rsidRPr="0015292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многопредметная</w:t>
            </w:r>
            <w:proofErr w:type="gramEnd"/>
          </w:p>
        </w:tc>
      </w:tr>
    </w:tbl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 xml:space="preserve">Существует 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показатели уровня и эффективности международн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Pr="00C22AC8">
        <w:rPr>
          <w:rFonts w:ascii="Times New Roman" w:hAnsi="Times New Roman" w:cs="Times New Roman"/>
          <w:bCs/>
          <w:iCs/>
          <w:sz w:val="32"/>
          <w:szCs w:val="32"/>
        </w:rPr>
        <w:t>го разделения труда.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>Показатели уровня МРТ:</w:t>
      </w:r>
    </w:p>
    <w:p w:rsidR="00B94804" w:rsidRPr="00C22AC8" w:rsidRDefault="00B94804" w:rsidP="00AC7FD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>коэффициент экспорта (экспортная квота):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962B94" w:rsidP="00AC7FDD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э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экспорта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ВНП</m:t>
            </m:r>
          </m:den>
        </m:f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 ;</w:t>
      </w:r>
      <w:r w:rsidR="00853C3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276B6">
        <w:rPr>
          <w:rFonts w:ascii="Times New Roman" w:hAnsi="Times New Roman" w:cs="Times New Roman"/>
          <w:sz w:val="32"/>
          <w:szCs w:val="32"/>
        </w:rPr>
        <w:t xml:space="preserve">  </w:t>
      </w:r>
      <w:r w:rsidR="00853C3F">
        <w:rPr>
          <w:rFonts w:ascii="Times New Roman" w:hAnsi="Times New Roman" w:cs="Times New Roman"/>
          <w:sz w:val="32"/>
          <w:szCs w:val="32"/>
        </w:rPr>
        <w:t xml:space="preserve">                (3)</w:t>
      </w:r>
    </w:p>
    <w:p w:rsidR="00B94804" w:rsidRPr="00C22AC8" w:rsidRDefault="00B94804" w:rsidP="00AC7FD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 xml:space="preserve">коэффициент импорта (импортная квота): </w:t>
      </w:r>
    </w:p>
    <w:p w:rsidR="00B94804" w:rsidRPr="00C22AC8" w:rsidRDefault="00962B94" w:rsidP="00AC7FDD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и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импорта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ВНП</m:t>
            </m:r>
          </m:den>
        </m:f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  ;</w:t>
      </w:r>
      <w:r w:rsidR="00853C3F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6276B6">
        <w:rPr>
          <w:rFonts w:ascii="Times New Roman" w:hAnsi="Times New Roman" w:cs="Times New Roman"/>
          <w:sz w:val="32"/>
          <w:szCs w:val="32"/>
        </w:rPr>
        <w:t xml:space="preserve">   </w:t>
      </w:r>
      <w:r w:rsidR="00853C3F">
        <w:rPr>
          <w:rFonts w:ascii="Times New Roman" w:hAnsi="Times New Roman" w:cs="Times New Roman"/>
          <w:sz w:val="32"/>
          <w:szCs w:val="32"/>
        </w:rPr>
        <w:t xml:space="preserve">            (4)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3)  к</w:t>
      </w:r>
      <w:r w:rsidRPr="00C22AC8">
        <w:rPr>
          <w:rFonts w:ascii="Times New Roman" w:hAnsi="Times New Roman" w:cs="Times New Roman"/>
          <w:bCs/>
          <w:sz w:val="32"/>
          <w:szCs w:val="32"/>
        </w:rPr>
        <w:t>оэффициент внешней торговли (внешнеторговая квота):</w:t>
      </w:r>
      <w:r w:rsidRPr="00C22AC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4804" w:rsidRPr="00C22AC8" w:rsidRDefault="00962B9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  <w:vertAlign w:val="superscrip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вт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импорта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экспорта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ВНП</m:t>
            </m:r>
          </m:den>
        </m:f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;</w:t>
      </w:r>
      <w:r w:rsidR="00853C3F">
        <w:rPr>
          <w:rFonts w:ascii="Times New Roman" w:hAnsi="Times New Roman" w:cs="Times New Roman"/>
          <w:sz w:val="32"/>
          <w:szCs w:val="32"/>
        </w:rPr>
        <w:t xml:space="preserve">         </w:t>
      </w:r>
      <w:r w:rsidR="006276B6">
        <w:rPr>
          <w:rFonts w:ascii="Times New Roman" w:hAnsi="Times New Roman" w:cs="Times New Roman"/>
          <w:sz w:val="32"/>
          <w:szCs w:val="32"/>
        </w:rPr>
        <w:t xml:space="preserve">  </w:t>
      </w:r>
      <w:r w:rsidR="00853C3F">
        <w:rPr>
          <w:rFonts w:ascii="Times New Roman" w:hAnsi="Times New Roman" w:cs="Times New Roman"/>
          <w:sz w:val="32"/>
          <w:szCs w:val="32"/>
        </w:rPr>
        <w:t xml:space="preserve">            (5)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 xml:space="preserve">4) коэффициент внутрифирменной специализации </w:t>
      </w:r>
    </w:p>
    <w:p w:rsidR="00B94804" w:rsidRPr="00C22AC8" w:rsidRDefault="00962B9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вн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.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с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.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импорта-Объем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экспорта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импорта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Объем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экспорта</m:t>
            </m:r>
          </m:den>
        </m:f>
      </m:oMath>
      <w:r w:rsidR="00B94804" w:rsidRPr="00C22AC8">
        <w:rPr>
          <w:rFonts w:ascii="Times New Roman" w:hAnsi="Times New Roman" w:cs="Times New Roman"/>
          <w:sz w:val="32"/>
          <w:szCs w:val="32"/>
        </w:rPr>
        <w:t>;</w:t>
      </w:r>
      <w:r w:rsidR="006276B6">
        <w:rPr>
          <w:rFonts w:ascii="Times New Roman" w:hAnsi="Times New Roman" w:cs="Times New Roman"/>
          <w:sz w:val="32"/>
          <w:szCs w:val="32"/>
        </w:rPr>
        <w:t xml:space="preserve">                       (6)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5) к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оэффициент конкурентных преимуществ </w:t>
      </w:r>
    </w:p>
    <w:p w:rsidR="00B94804" w:rsidRPr="00C22AC8" w:rsidRDefault="00962B9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.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преим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.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Э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p>
            </m:sSubSup>
          </m:den>
        </m:f>
        <m:r>
          <w:rPr>
            <w:rFonts w:ascii="Cambria Math" w:hAnsi="Times New Roman" w:cs="Times New Roman"/>
            <w:sz w:val="32"/>
            <w:szCs w:val="32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Э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мэ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мэ</m:t>
                </m:r>
              </m:sup>
            </m:sSubSup>
          </m:den>
        </m:f>
      </m:oMath>
      <w:r w:rsidR="00B94804" w:rsidRPr="00C22AC8">
        <w:rPr>
          <w:rFonts w:ascii="Times New Roman" w:hAnsi="Times New Roman" w:cs="Times New Roman"/>
          <w:sz w:val="32"/>
          <w:szCs w:val="32"/>
        </w:rPr>
        <w:t>,</w:t>
      </w:r>
      <w:r w:rsidR="006276B6">
        <w:rPr>
          <w:rFonts w:ascii="Times New Roman" w:hAnsi="Times New Roman" w:cs="Times New Roman"/>
          <w:sz w:val="32"/>
          <w:szCs w:val="32"/>
        </w:rPr>
        <w:t xml:space="preserve">                                  (7)</w:t>
      </w:r>
    </w:p>
    <w:p w:rsidR="00B94804" w:rsidRPr="00C22AC8" w:rsidRDefault="00B94804" w:rsidP="00AC7F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здесь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Э</m:t>
            </m:r>
            <w:proofErr w:type="gramEnd"/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- объем экспорта </w:t>
      </w:r>
      <w:proofErr w:type="spellStart"/>
      <w:r w:rsidRPr="00C22AC8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 продукции </w:t>
      </w:r>
      <w:r w:rsidRPr="00C22AC8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страны;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Э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мэ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- объем экспорта 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 w:rsidR="00B94804"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продукции в мировой экономике;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- объем производства 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 w:rsidR="00B94804"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продукции </w:t>
      </w:r>
      <w:r w:rsidR="00B94804" w:rsidRPr="00C22AC8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="00B94804"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страной;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мэ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- общий объем производства 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 w:rsidR="00B94804"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продукции в  мировой эк</w:t>
      </w:r>
      <w:r w:rsidR="00B94804" w:rsidRPr="00C22AC8">
        <w:rPr>
          <w:rFonts w:ascii="Times New Roman" w:hAnsi="Times New Roman" w:cs="Times New Roman"/>
          <w:sz w:val="32"/>
          <w:szCs w:val="32"/>
        </w:rPr>
        <w:t>о</w:t>
      </w:r>
      <w:r w:rsidR="00B94804" w:rsidRPr="00C22AC8">
        <w:rPr>
          <w:rFonts w:ascii="Times New Roman" w:hAnsi="Times New Roman" w:cs="Times New Roman"/>
          <w:sz w:val="32"/>
          <w:szCs w:val="32"/>
        </w:rPr>
        <w:t>номике;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6)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 коэффициент международной внутриотраслевой кооперации</w:t>
      </w:r>
    </w:p>
    <w:p w:rsidR="00B94804" w:rsidRPr="00C22AC8" w:rsidRDefault="00962B9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вн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.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с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.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Э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Э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общ</m:t>
                </m:r>
              </m:sup>
            </m:sSubSup>
          </m:den>
        </m:f>
        <m:r>
          <w:rPr>
            <w:rFonts w:ascii="Cambria Math" w:hAnsi="Times New Roman" w:cs="Times New Roman"/>
            <w:sz w:val="32"/>
            <w:szCs w:val="32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Э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мэ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Э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мэ</m:t>
                </m:r>
              </m:sub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общ</m:t>
                </m:r>
              </m:sup>
            </m:sSubSup>
          </m:den>
        </m:f>
      </m:oMath>
      <w:r w:rsidR="00B94804" w:rsidRPr="00C22AC8">
        <w:rPr>
          <w:rFonts w:ascii="Times New Roman" w:hAnsi="Times New Roman" w:cs="Times New Roman"/>
          <w:sz w:val="32"/>
          <w:szCs w:val="32"/>
        </w:rPr>
        <w:t>,</w:t>
      </w:r>
      <w:r w:rsidR="006276B6">
        <w:rPr>
          <w:rFonts w:ascii="Times New Roman" w:hAnsi="Times New Roman" w:cs="Times New Roman"/>
          <w:sz w:val="32"/>
          <w:szCs w:val="32"/>
        </w:rPr>
        <w:t xml:space="preserve">                               (8)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Э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- объем экспорта 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 w:rsidR="00B94804"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продукции </w:t>
      </w:r>
      <w:r w:rsidR="00B94804" w:rsidRPr="00C22AC8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="00B94804"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страны;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Э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общ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- общий объем экспорта </w:t>
      </w:r>
      <w:r w:rsidR="00B94804" w:rsidRPr="00C22AC8"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="00B94804"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страны;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Э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мэ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- объем экспорта 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r w:rsidR="00B94804" w:rsidRPr="00C22AC8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="00B94804" w:rsidRPr="00C22AC8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продукции в мировой экономике;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Э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мэ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общ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- общий объем экспорта в мировой экономике.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Показатели эффективности МРТ: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1) Рост производительности труда:</w:t>
      </w:r>
    </w:p>
    <w:p w:rsidR="00B94804" w:rsidRPr="00C22AC8" w:rsidRDefault="00B9480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а)     </w:t>
      </w:r>
      <m:oMath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Times New Roman" w:cs="Times New Roman"/>
            <w:sz w:val="32"/>
            <w:szCs w:val="32"/>
          </w:rPr>
          <m:t>ПТ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Ч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Ч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баз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Ч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100%</m:t>
        </m:r>
      </m:oMath>
      <w:r w:rsidRPr="00C22AC8">
        <w:rPr>
          <w:rFonts w:ascii="Times New Roman" w:hAnsi="Times New Roman" w:cs="Times New Roman"/>
          <w:sz w:val="32"/>
          <w:szCs w:val="32"/>
        </w:rPr>
        <w:t>,</w:t>
      </w:r>
      <w:r w:rsidR="006276B6">
        <w:rPr>
          <w:rFonts w:ascii="Times New Roman" w:hAnsi="Times New Roman" w:cs="Times New Roman"/>
          <w:sz w:val="32"/>
          <w:szCs w:val="32"/>
        </w:rPr>
        <w:t xml:space="preserve">                           (9)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m:oMath>
        <m:r>
          <w:rPr>
            <w:rFonts w:ascii="Cambria Math" w:hAnsi="Cambria Math" w:cs="Times New Roman"/>
            <w:sz w:val="32"/>
            <w:szCs w:val="32"/>
          </w:rPr>
          <m:t>∆</m:t>
        </m:r>
        <w:proofErr w:type="gramStart"/>
        <m:r>
          <w:rPr>
            <w:rFonts w:ascii="Cambria Math" w:hAnsi="Times New Roman" w:cs="Times New Roman"/>
            <w:sz w:val="32"/>
            <w:szCs w:val="32"/>
          </w:rPr>
          <m:t>ПТ</m:t>
        </m:r>
        <w:proofErr w:type="gramEnd"/>
      </m:oMath>
      <w:r w:rsidRPr="00C22AC8">
        <w:rPr>
          <w:rFonts w:ascii="Times New Roman" w:hAnsi="Times New Roman" w:cs="Times New Roman"/>
          <w:sz w:val="32"/>
          <w:szCs w:val="32"/>
        </w:rPr>
        <w:t xml:space="preserve"> - изменение производительности труда;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Ч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баз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- фактическая численность </w:t>
      </w:r>
      <w:proofErr w:type="gramStart"/>
      <w:r w:rsidR="00B94804" w:rsidRPr="00C22AC8"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 w:rsidR="00B94804" w:rsidRPr="00C22AC8">
        <w:rPr>
          <w:rFonts w:ascii="Times New Roman" w:hAnsi="Times New Roman" w:cs="Times New Roman"/>
          <w:sz w:val="32"/>
          <w:szCs w:val="32"/>
        </w:rPr>
        <w:t>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Times New Roman" w:cs="Times New Roman"/>
            <w:sz w:val="32"/>
            <w:szCs w:val="32"/>
          </w:rPr>
          <m:t>Ч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- количество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высвободившихся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работающих;</w:t>
      </w:r>
    </w:p>
    <w:p w:rsidR="00B94804" w:rsidRPr="00C22AC8" w:rsidRDefault="00B9480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б)       </w:t>
      </w:r>
      <m:oMath>
        <m:r>
          <w:rPr>
            <w:rFonts w:ascii="Cambria Math" w:hAnsi="Cambria Math" w:cs="Times New Roman"/>
            <w:sz w:val="32"/>
            <w:szCs w:val="32"/>
          </w:rPr>
          <m:t>∆</m:t>
        </m:r>
        <w:proofErr w:type="gramStart"/>
        <m:r>
          <w:rPr>
            <w:rFonts w:ascii="Cambria Math" w:hAnsi="Times New Roman" w:cs="Times New Roman"/>
            <w:sz w:val="32"/>
            <w:szCs w:val="32"/>
          </w:rPr>
          <m:t>ПТ</m:t>
        </m:r>
        <w:proofErr w:type="gramEnd"/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У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мс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мк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)</m:t>
                </m:r>
              </m:sub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У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мс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мк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)</m:t>
                </m:r>
              </m:sub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100+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У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мс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мк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)</m:t>
                </m:r>
              </m:sub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32"/>
            <w:szCs w:val="32"/>
          </w:rPr>
          <m:t>100%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, </w:t>
      </w:r>
      <w:r w:rsidR="006276B6">
        <w:rPr>
          <w:rFonts w:ascii="Times New Roman" w:hAnsi="Times New Roman" w:cs="Times New Roman"/>
          <w:sz w:val="32"/>
          <w:szCs w:val="32"/>
        </w:rPr>
        <w:t xml:space="preserve">                     (10)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 xml:space="preserve">где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У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мс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мк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p>
        </m:sSub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- базовый уровень международной специализации (кооп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рации); 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Times New Roman" w:cs="Times New Roman"/>
                <w:sz w:val="32"/>
                <w:szCs w:val="32"/>
              </w:rPr>
              <m:t>У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мс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мк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sub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– новый уровень международной специализации (кооп</w:t>
      </w:r>
      <w:r w:rsidR="00B94804" w:rsidRPr="00C22AC8">
        <w:rPr>
          <w:rFonts w:ascii="Times New Roman" w:hAnsi="Times New Roman" w:cs="Times New Roman"/>
          <w:sz w:val="32"/>
          <w:szCs w:val="32"/>
        </w:rPr>
        <w:t>е</w:t>
      </w:r>
      <w:r w:rsidR="00B94804" w:rsidRPr="00C22AC8">
        <w:rPr>
          <w:rFonts w:ascii="Times New Roman" w:hAnsi="Times New Roman" w:cs="Times New Roman"/>
          <w:sz w:val="32"/>
          <w:szCs w:val="32"/>
        </w:rPr>
        <w:t xml:space="preserve">рации);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2) изменение издержек </w:t>
      </w:r>
    </w:p>
    <w:p w:rsidR="00B94804" w:rsidRPr="00C22AC8" w:rsidRDefault="00B9480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Times New Roman" w:cs="Times New Roman"/>
            <w:sz w:val="32"/>
            <w:szCs w:val="32"/>
          </w:rPr>
          <m:t>И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∆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ПТ-∆ЗП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У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зп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100+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∆ПТ</m:t>
            </m:r>
          </m:den>
        </m:f>
      </m:oMath>
      <w:r w:rsidRPr="00C22AC8">
        <w:rPr>
          <w:rFonts w:ascii="Times New Roman" w:hAnsi="Times New Roman" w:cs="Times New Roman"/>
          <w:sz w:val="32"/>
          <w:szCs w:val="32"/>
        </w:rPr>
        <w:t>,</w:t>
      </w:r>
      <w:r w:rsidR="006276B6">
        <w:rPr>
          <w:rFonts w:ascii="Times New Roman" w:hAnsi="Times New Roman" w:cs="Times New Roman"/>
          <w:sz w:val="32"/>
          <w:szCs w:val="32"/>
        </w:rPr>
        <w:t xml:space="preserve">                                  (11)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где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У</m:t>
            </m:r>
            <w:proofErr w:type="gramEnd"/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зп</m:t>
            </m:r>
          </m:sub>
        </m:sSub>
      </m:oMath>
      <w:r w:rsidRPr="00C22AC8">
        <w:rPr>
          <w:rFonts w:ascii="Times New Roman" w:hAnsi="Times New Roman" w:cs="Times New Roman"/>
          <w:sz w:val="32"/>
          <w:szCs w:val="32"/>
        </w:rPr>
        <w:t xml:space="preserve"> – удельный вес заработной платы;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Times New Roman" w:cs="Times New Roman"/>
            <w:sz w:val="32"/>
            <w:szCs w:val="32"/>
          </w:rPr>
          <m:t>ПТ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 - изменение производительности труда;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Times New Roman" w:cs="Times New Roman"/>
            <w:sz w:val="32"/>
            <w:szCs w:val="32"/>
          </w:rPr>
          <m:t>ЗП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 – изменение заработной платы;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3) экономия на заработной плате</w:t>
      </w:r>
    </w:p>
    <w:p w:rsidR="00B94804" w:rsidRPr="00C22AC8" w:rsidRDefault="00B9480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Э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зп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=</m:t>
        </m:r>
        <m:r>
          <w:rPr>
            <w:rFonts w:ascii="Cambria Math" w:hAnsi="Times New Roman" w:cs="Times New Roman"/>
            <w:sz w:val="32"/>
            <w:szCs w:val="32"/>
          </w:rPr>
          <m:t>∆Ч</m:t>
        </m:r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ЗП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ср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.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г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есн</m:t>
            </m:r>
          </m:sub>
        </m:sSub>
      </m:oMath>
      <w:r w:rsidRPr="00C22AC8">
        <w:rPr>
          <w:rFonts w:ascii="Times New Roman" w:hAnsi="Times New Roman" w:cs="Times New Roman"/>
          <w:sz w:val="32"/>
          <w:szCs w:val="32"/>
        </w:rPr>
        <w:t>,</w:t>
      </w:r>
      <w:r w:rsidR="006276B6">
        <w:rPr>
          <w:rFonts w:ascii="Times New Roman" w:hAnsi="Times New Roman" w:cs="Times New Roman"/>
          <w:sz w:val="32"/>
          <w:szCs w:val="32"/>
        </w:rPr>
        <w:t xml:space="preserve">                        (12)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m:oMath>
        <m:r>
          <w:rPr>
            <w:rFonts w:ascii="Cambria Math" w:hAnsi="Cambria Math" w:cs="Times New Roman"/>
            <w:sz w:val="32"/>
            <w:szCs w:val="32"/>
          </w:rPr>
          <m:t>∆</m:t>
        </m:r>
        <m:r>
          <w:rPr>
            <w:rFonts w:ascii="Cambria Math" w:hAnsi="Times New Roman" w:cs="Times New Roman"/>
            <w:sz w:val="32"/>
            <w:szCs w:val="32"/>
          </w:rPr>
          <m:t>Ч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 - изменение численности;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ЗП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ср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.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г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- средняя годовая заработная плата;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Times New Roman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есн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– коэффициент ЕСН (начисления на зарплату)</w:t>
      </w:r>
      <w:proofErr w:type="gramStart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>4) эффект от качества</w:t>
      </w:r>
    </w:p>
    <w:p w:rsidR="00B94804" w:rsidRPr="00C22AC8" w:rsidRDefault="00962B9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32"/>
                <w:szCs w:val="32"/>
              </w:rPr>
              <m:t>Э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32"/>
                <w:szCs w:val="32"/>
              </w:rPr>
              <m:t>кач.</m:t>
            </m:r>
          </m:sub>
        </m:sSub>
        <m:r>
          <m:rPr>
            <m:nor/>
          </m:rPr>
          <w:rPr>
            <w:rFonts w:ascii="Times New Roman" w:hAnsi="Times New Roman" w:cs="Times New Roman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m:t>Ц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m:t>Ц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m:rPr>
                <m:nor/>
              </m:rPr>
              <w:rPr>
                <w:rFonts w:ascii="Times New Roman" w:hAnsi="Times New Roman" w:cs="Times New Roman"/>
                <w:i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m:t>И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m:t>И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e>
        </m:d>
        <m:r>
          <m:rPr>
            <m:nor/>
          </m:rPr>
          <w:rPr>
            <w:rFonts w:ascii="Cambria Math" w:hAnsi="Cambria Math" w:cs="Times New Roman"/>
            <w:i/>
            <w:sz w:val="32"/>
            <w:szCs w:val="32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32"/>
                <w:szCs w:val="32"/>
              </w:rPr>
              <m:t>А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32"/>
                <w:szCs w:val="32"/>
              </w:rPr>
              <m:t>год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,</w:t>
      </w:r>
      <w:r w:rsidR="006276B6">
        <w:rPr>
          <w:rFonts w:ascii="Times New Roman" w:hAnsi="Times New Roman" w:cs="Times New Roman"/>
          <w:sz w:val="32"/>
          <w:szCs w:val="32"/>
        </w:rPr>
        <w:t xml:space="preserve">                     (13)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Ц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b>
        </m:sSub>
      </m:oMath>
      <w:r w:rsidRPr="00C22AC8">
        <w:rPr>
          <w:rFonts w:ascii="Times New Roman" w:hAnsi="Times New Roman" w:cs="Times New Roman"/>
          <w:sz w:val="32"/>
          <w:szCs w:val="32"/>
        </w:rPr>
        <w:t xml:space="preserve"> - цена до повышения качества;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Ц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- цена после повышения качества в результате междунаро</w:t>
      </w:r>
      <w:r w:rsidR="00B94804" w:rsidRPr="00C22AC8">
        <w:rPr>
          <w:rFonts w:ascii="Times New Roman" w:hAnsi="Times New Roman" w:cs="Times New Roman"/>
          <w:sz w:val="32"/>
          <w:szCs w:val="32"/>
        </w:rPr>
        <w:t>д</w:t>
      </w:r>
      <w:r w:rsidR="00B94804" w:rsidRPr="00C22AC8">
        <w:rPr>
          <w:rFonts w:ascii="Times New Roman" w:hAnsi="Times New Roman" w:cs="Times New Roman"/>
          <w:sz w:val="32"/>
          <w:szCs w:val="32"/>
        </w:rPr>
        <w:t>ной специализации (кооперирования)</w:t>
      </w:r>
      <w:proofErr w:type="gramStart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И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– издержки до повышения качества;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И</m:t>
            </m:r>
          </m:e>
          <m:sub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– издержки после повышения качества;</w:t>
      </w:r>
    </w:p>
    <w:p w:rsidR="00B94804" w:rsidRPr="00C22AC8" w:rsidRDefault="00962B9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год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- годовой выпуск продукции в натуральном измерении;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 xml:space="preserve">5) общий эффект от МРТ </w:t>
      </w:r>
    </w:p>
    <w:p w:rsidR="00B94804" w:rsidRPr="00C22AC8" w:rsidRDefault="00962B94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Э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общ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мрт</m:t>
            </m:r>
          </m:sup>
        </m:sSubSup>
        <m:r>
          <w:rPr>
            <w:rFonts w:ascii="Cambria Math" w:hAnsi="Times New Roman" w:cs="Times New Roman"/>
            <w:sz w:val="32"/>
            <w:szCs w:val="32"/>
          </w:rPr>
          <m:t xml:space="preserve">= </m:t>
        </m:r>
        <m:r>
          <w:rPr>
            <w:rFonts w:ascii="Cambria Math" w:hAnsi="Cambria Math" w:cs="Times New Roman"/>
            <w:sz w:val="32"/>
            <w:szCs w:val="32"/>
          </w:rPr>
          <m:t>±</m:t>
        </m:r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Э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∆ПТ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±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Э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кач</m:t>
            </m:r>
          </m:sub>
        </m:sSub>
      </m:oMath>
      <w:r w:rsidR="006276B6">
        <w:rPr>
          <w:rFonts w:ascii="Times New Roman" w:hAnsi="Times New Roman" w:cs="Times New Roman"/>
          <w:sz w:val="32"/>
          <w:szCs w:val="32"/>
        </w:rPr>
        <w:t xml:space="preserve">                        (14)</w:t>
      </w:r>
    </w:p>
    <w:p w:rsidR="00B94804" w:rsidRPr="00C22AC8" w:rsidRDefault="00601B93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3F65">
        <w:rPr>
          <w:rFonts w:ascii="Times New Roman" w:hAnsi="Times New Roman" w:cs="Times New Roman"/>
          <w:sz w:val="32"/>
          <w:szCs w:val="32"/>
        </w:rPr>
        <w:t>М</w:t>
      </w:r>
      <w:r w:rsidRPr="00D23F65">
        <w:rPr>
          <w:rFonts w:ascii="Times New Roman" w:hAnsi="Times New Roman" w:cs="Times New Roman"/>
          <w:bCs/>
          <w:iCs/>
          <w:sz w:val="32"/>
          <w:szCs w:val="32"/>
        </w:rPr>
        <w:t>еждународная специализация и международное коопериров</w:t>
      </w:r>
      <w:r w:rsidRPr="00D23F65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D23F65">
        <w:rPr>
          <w:rFonts w:ascii="Times New Roman" w:hAnsi="Times New Roman" w:cs="Times New Roman"/>
          <w:bCs/>
          <w:iCs/>
          <w:sz w:val="32"/>
          <w:szCs w:val="32"/>
        </w:rPr>
        <w:t>ние</w:t>
      </w:r>
      <w:r w:rsidRPr="00D23F65">
        <w:rPr>
          <w:rFonts w:ascii="Times New Roman" w:hAnsi="Times New Roman" w:cs="Times New Roman"/>
          <w:sz w:val="32"/>
          <w:szCs w:val="32"/>
        </w:rPr>
        <w:t xml:space="preserve"> соответствуют высокому уровню развития производительных сил и выступают в качестве одной из важнейших объективных предпос</w:t>
      </w:r>
      <w:r w:rsidRPr="00D23F65">
        <w:rPr>
          <w:rFonts w:ascii="Times New Roman" w:hAnsi="Times New Roman" w:cs="Times New Roman"/>
          <w:sz w:val="32"/>
          <w:szCs w:val="32"/>
        </w:rPr>
        <w:t>ы</w:t>
      </w:r>
      <w:r w:rsidRPr="00D23F65">
        <w:rPr>
          <w:rFonts w:ascii="Times New Roman" w:hAnsi="Times New Roman" w:cs="Times New Roman"/>
          <w:sz w:val="32"/>
          <w:szCs w:val="32"/>
        </w:rPr>
        <w:t>лок дальнейшего развития интернационализации хозяйственной жи</w:t>
      </w:r>
      <w:r w:rsidRPr="00D23F65">
        <w:rPr>
          <w:rFonts w:ascii="Times New Roman" w:hAnsi="Times New Roman" w:cs="Times New Roman"/>
          <w:sz w:val="32"/>
          <w:szCs w:val="32"/>
        </w:rPr>
        <w:t>з</w:t>
      </w:r>
      <w:r w:rsidRPr="00D23F65">
        <w:rPr>
          <w:rFonts w:ascii="Times New Roman" w:hAnsi="Times New Roman" w:cs="Times New Roman"/>
          <w:sz w:val="32"/>
          <w:szCs w:val="32"/>
        </w:rPr>
        <w:t>ни, усиления взаимосвязи национальных хозяйств.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C8">
        <w:rPr>
          <w:rFonts w:ascii="Times New Roman" w:hAnsi="Times New Roman" w:cs="Times New Roman"/>
          <w:sz w:val="28"/>
          <w:szCs w:val="28"/>
        </w:rPr>
        <w:br w:type="page"/>
      </w:r>
    </w:p>
    <w:p w:rsidR="00B94804" w:rsidRDefault="005D26E1" w:rsidP="00AC7FDD">
      <w:pPr>
        <w:pStyle w:val="a5"/>
        <w:spacing w:after="0" w:line="240" w:lineRule="auto"/>
        <w:rPr>
          <w:rFonts w:ascii="Times New Roman" w:hAnsi="Times New Roman" w:cs="Times New Roman"/>
          <w:b/>
          <w:caps/>
          <w:sz w:val="36"/>
          <w:szCs w:val="32"/>
        </w:rPr>
      </w:pPr>
      <w:r w:rsidRPr="005D26E1">
        <w:rPr>
          <w:rFonts w:ascii="Times New Roman" w:hAnsi="Times New Roman" w:cs="Times New Roman"/>
          <w:b/>
          <w:caps/>
          <w:sz w:val="36"/>
          <w:szCs w:val="36"/>
        </w:rPr>
        <w:lastRenderedPageBreak/>
        <w:t>Глава 4</w:t>
      </w:r>
      <w:r w:rsidR="00B94804" w:rsidRPr="005D26E1">
        <w:rPr>
          <w:rFonts w:ascii="Times New Roman" w:hAnsi="Times New Roman" w:cs="Times New Roman"/>
          <w:b/>
          <w:caps/>
          <w:sz w:val="36"/>
          <w:szCs w:val="32"/>
        </w:rPr>
        <w:t>. Международная торговля</w:t>
      </w:r>
    </w:p>
    <w:p w:rsidR="003215F5" w:rsidRDefault="003215F5" w:rsidP="0032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215F5" w:rsidRPr="00C22AC8" w:rsidRDefault="003215F5" w:rsidP="0032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Традиционной и наиболее развитой формой международных экономических отношений является торговля. Роль внешней торго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ли в экономики любой страны трудно переоценить. </w:t>
      </w:r>
    </w:p>
    <w:p w:rsidR="003215F5" w:rsidRPr="00C22AC8" w:rsidRDefault="003215F5" w:rsidP="0032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Международная торговля является формой связи между товар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производителями разных стран, возникающей на основе междун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родного разделения труда, и выражает их взаимную экономическую зависимость.</w:t>
      </w:r>
    </w:p>
    <w:p w:rsidR="005D26E1" w:rsidRPr="005D26E1" w:rsidRDefault="005D26E1" w:rsidP="00AC7FDD">
      <w:pPr>
        <w:pStyle w:val="a5"/>
        <w:spacing w:after="0" w:line="240" w:lineRule="auto"/>
        <w:rPr>
          <w:rFonts w:ascii="Times New Roman" w:hAnsi="Times New Roman" w:cs="Times New Roman"/>
          <w:b/>
          <w:caps/>
          <w:sz w:val="36"/>
          <w:szCs w:val="32"/>
        </w:rPr>
      </w:pPr>
    </w:p>
    <w:p w:rsidR="00B94804" w:rsidRPr="005D26E1" w:rsidRDefault="00C55E72" w:rsidP="00AC7FD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Сущность международной торговли </w:t>
      </w:r>
    </w:p>
    <w:p w:rsidR="005D26E1" w:rsidRPr="005D26E1" w:rsidRDefault="005D26E1" w:rsidP="00AC7FDD">
      <w:pPr>
        <w:pStyle w:val="a5"/>
        <w:spacing w:after="0" w:line="240" w:lineRule="auto"/>
        <w:ind w:left="1800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Международная торговля предстает как совокупный объем то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говли всех стран мира. Международ</w:t>
      </w:r>
      <w:r w:rsidR="003615BF">
        <w:rPr>
          <w:rFonts w:ascii="Times New Roman" w:eastAsia="Times New Roman" w:hAnsi="Times New Roman" w:cs="Times New Roman"/>
          <w:sz w:val="32"/>
          <w:szCs w:val="32"/>
        </w:rPr>
        <w:t xml:space="preserve">ная торговля подразделяется </w:t>
      </w:r>
      <w:proofErr w:type="gramStart"/>
      <w:r w:rsidR="003615BF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="003615B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94804" w:rsidRPr="00C22AC8" w:rsidRDefault="003215F5" w:rsidP="007D0E8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торговлю товарами;</w:t>
      </w:r>
    </w:p>
    <w:p w:rsidR="00B94804" w:rsidRPr="00C22AC8" w:rsidRDefault="00B94804" w:rsidP="007D0E8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торговлю услугами</w:t>
      </w:r>
      <w:r w:rsidR="003215F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B94804" w:rsidRPr="00C22AC8" w:rsidRDefault="00B94804" w:rsidP="007D0E88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торговлю инновациями (технологиями).</w:t>
      </w:r>
    </w:p>
    <w:p w:rsidR="00B94804" w:rsidRPr="00C22AC8" w:rsidRDefault="003215F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Так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же существует и другое определение внешней торговли как совокупный объем внешней торговли промышленно развитых стран, совокупный объем внешней торговли развивающихся стран, сов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купный объем внешней торговли стран какого-либо континента, р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гиона, например стран Восточной Европы, и т.п.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разное время господствовали различные теории торговли, 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торые пытались </w:t>
      </w:r>
      <w:r w:rsidR="003215F5">
        <w:rPr>
          <w:rFonts w:ascii="Times New Roman" w:eastAsia="Times New Roman" w:hAnsi="Times New Roman" w:cs="Times New Roman"/>
          <w:sz w:val="32"/>
          <w:szCs w:val="32"/>
        </w:rPr>
        <w:t xml:space="preserve">объяснить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происхождение, цели, законы, преимущ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ства и недостатки этого явления. Ниже приводятся наиболее распр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странённые теории международной торговли.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Меркантилизм</w:t>
      </w:r>
    </w:p>
    <w:p w:rsidR="001916EB" w:rsidRPr="00C22AC8" w:rsidRDefault="001916EB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Меркантилизм – это и экономическая концепция, и сфера эк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номической политики, возникшая в XVI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3215F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916EB" w:rsidRPr="00C22AC8" w:rsidRDefault="001916EB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Представителями этой теории были такие ученые как </w:t>
      </w:r>
      <w:hyperlink r:id="rId9" w:tooltip="Томас Мэн" w:history="1">
        <w:r w:rsidR="00B94804"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Томас М</w:t>
        </w:r>
        <w:r w:rsidR="00BA530C"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э</w:t>
        </w:r>
        <w:r w:rsidR="00B94804"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н</w:t>
        </w:r>
      </w:hyperlink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0" w:tooltip="Антуан де Монкретьен (страница отсутствует)" w:history="1">
        <w:proofErr w:type="spellStart"/>
        <w:r w:rsidR="00B94804"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Антуан</w:t>
        </w:r>
        <w:proofErr w:type="spellEnd"/>
        <w:r w:rsidR="00B94804"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 xml:space="preserve"> де </w:t>
        </w:r>
        <w:proofErr w:type="spellStart"/>
        <w:r w:rsidR="00B94804"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Монкретьен</w:t>
        </w:r>
        <w:proofErr w:type="spellEnd"/>
      </w:hyperlink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1" w:tooltip="Уильям Стаффорд" w:history="1">
        <w:r w:rsidR="00B94804"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Уильям Стаффорд</w:t>
        </w:r>
      </w:hyperlink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1916EB" w:rsidRPr="00C22AC8" w:rsidRDefault="00BA530C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По мнению меркантилистов</w:t>
      </w:r>
      <w:r w:rsidR="003215F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именно деньги в виде драгоценных металлов есть истинное богатство. Источником притока богатства я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ляется внешняя торговля. Для того</w:t>
      </w:r>
      <w:proofErr w:type="gramStart"/>
      <w:r w:rsidR="003215F5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чтобы привлечь в страну деньги, торговля с другими странами должна давать активный баланс. Гос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дарству и его гражданам надлежит как можно больше товаров выв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зить за границу и как можно меньше покупать заморских товаров. Умножению богатства нации способствует не только выгода внешн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торговых связей, но и развитие собственной промышленности, 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месленного и мануфактурного производства</w:t>
      </w:r>
      <w:r w:rsidR="003215F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916EB" w:rsidRPr="00C22AC8" w:rsidRDefault="00BA530C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Меркантилисты советовали государству проводить политику протекционизма, направленную на импортирование сырья и пол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фабрикатов и экспортирование готовой продукции. </w:t>
      </w:r>
    </w:p>
    <w:p w:rsidR="00BA530C" w:rsidRPr="00C22AC8" w:rsidRDefault="00BA530C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В развитии меркантилизма можно выделить два временных 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риода: ранний (XV–XVI вв.) и поздний (XVII в.) меркантилизм.</w:t>
      </w:r>
      <w:proofErr w:type="gramEnd"/>
    </w:p>
    <w:p w:rsidR="00BA530C" w:rsidRPr="00C22AC8" w:rsidRDefault="00BA530C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Представители раннего меркантилизма сосредоточивала усилия политики на привлечении в страну денег, золота, серебра (политика денежного баланса). </w:t>
      </w:r>
    </w:p>
    <w:p w:rsidR="00BA530C" w:rsidRPr="00C22AC8" w:rsidRDefault="00BA530C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Представители позднего меркантилизма выступают за развитие производства, особенно экспортных отраслей, обосновывают необх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димость положительного торгового баланса. Стремление иметь 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тивный торговый баланс порождает требование проводить проте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ционистскую политику. Такая политика служит инструментом бор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бы с другими странами, средством усиления политической и военной силы.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Теория абсолютных преимуществ Адама Смита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Реальное богатство страны состоит из товаров и услуг, досту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ных её гражданам. Если какая-либо страна может производить тот или иной товар больше и дешевле, чем другие страны, то она облад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ет абсолютным преимуществом. Одни страны могут производить 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вары более эффективно, чем другие. Ресурсы страны перетекают в рентабельные отрасли, так как страна не может конкурировать в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рентабельных отраслях. Естественные преимущества:</w:t>
      </w:r>
      <w:r w:rsidR="001529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климат</w:t>
      </w:r>
      <w:r w:rsidR="0015292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терр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="0015292C">
        <w:rPr>
          <w:rFonts w:ascii="Times New Roman" w:eastAsia="Times New Roman" w:hAnsi="Times New Roman" w:cs="Times New Roman"/>
          <w:sz w:val="32"/>
          <w:szCs w:val="32"/>
        </w:rPr>
        <w:t xml:space="preserve">тория,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ресурсы.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Приобретённые преимущества:</w:t>
      </w:r>
      <w:r w:rsidR="001529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технология производства, то есть способность изготовить разнообразную продукцию.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Теория сравнительных преимуществ Давида </w:t>
      </w:r>
      <w:proofErr w:type="spellStart"/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Рикардо</w:t>
      </w:r>
      <w:proofErr w:type="spellEnd"/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Специализация на производстве товара, имеющего максимал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ные </w:t>
      </w:r>
      <w:hyperlink r:id="rId12" w:tooltip="Сравнительное преимущество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сравнительные преимущества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выгодна и в случае отсутствия </w:t>
      </w:r>
      <w:hyperlink r:id="rId13" w:tooltip="Абсолютное преимущество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а</w:t>
        </w:r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б</w:t>
        </w:r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солютных преимуществ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 Страна должна специализироваться на эк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порте товаров, в производстве которых она имеет наибольшее абс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лютное преимущество (если она имеет абсолютное преимущество по обоим товарам) или наименьшее абсолютное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непреимущество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(если она не имеет абсолютного преимущества ни по одному из товаров).</w:t>
      </w:r>
      <w:proofErr w:type="gramEnd"/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Специализация на определённых видах товаров выгодна для каждой из этих стран и приводит к росту общего объема производства,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исходит мотивация торговли даже в том случае, если одна страна 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ладает абсолютным преимуществом в производстве всех товаров 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ред другой страной. Примером в данном случае может служить обмен английского сукна на португальское вино, что приносит выгоды об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им странам, даже если абсолютные издержки производства и сукна и вина в Португалии ниже, чем в Англии.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Теория </w:t>
      </w:r>
      <w:proofErr w:type="spellStart"/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Хекшера-Олина</w:t>
      </w:r>
      <w:proofErr w:type="spellEnd"/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Согласно данной теории</w:t>
      </w:r>
      <w:r w:rsidR="003215F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страна экспортирует товар, для прои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водства которого </w:t>
      </w:r>
      <w:r w:rsidR="003215F5" w:rsidRPr="00C22AC8">
        <w:rPr>
          <w:rFonts w:ascii="Times New Roman" w:eastAsia="Times New Roman" w:hAnsi="Times New Roman" w:cs="Times New Roman"/>
          <w:sz w:val="32"/>
          <w:szCs w:val="32"/>
        </w:rPr>
        <w:t xml:space="preserve">интенсивно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используется относительно избыточный фактор производства, и импортирует товары, для производства кот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рых она испытывает относительный недостаток факторов произво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ства. Необходимые условия существования:</w:t>
      </w:r>
    </w:p>
    <w:p w:rsidR="00B94804" w:rsidRPr="00C22AC8" w:rsidRDefault="00B94804" w:rsidP="007D0E88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у стран-участниц </w:t>
      </w:r>
      <w:hyperlink r:id="rId14" w:tooltip="Международный обмен (страница отсутствует)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международного обмена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складывается те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денция к вывозу тех товаров и услуг, для изготовления которых 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пользуются преимущественно факторы производства, имеющиеся в избытке, и, наоборот, тенденция к ввозу той продукции, по которой имеется дефицит каких-либо факторов;</w:t>
      </w:r>
    </w:p>
    <w:p w:rsidR="00B94804" w:rsidRPr="00C22AC8" w:rsidRDefault="00B94804" w:rsidP="007D0E88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развитие международной торговли приводит к выравниванию «факторных» цен, то есть дохода, получаемого владельцем данного фактора;</w:t>
      </w:r>
    </w:p>
    <w:p w:rsidR="00B94804" w:rsidRPr="00C22AC8" w:rsidRDefault="00B94804" w:rsidP="007D0E88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существует возможность при достаточной международной мобильности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факторов производства замены экспорта товаров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пер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мещением самих факторов между странами.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Парадокс Леонтьева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Суть парадокса состояла в том, что доля </w:t>
      </w:r>
      <w:hyperlink r:id="rId15" w:tooltip="Капиталоёмкие товары (страница отсутствует)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капиталоёмких товаров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экспорте могла расти, а трудоёмких сокращаться. В действительн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сти же</w:t>
      </w:r>
      <w:r w:rsidR="003215F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при анализе торгового баланса США, доля </w:t>
      </w:r>
      <w:hyperlink r:id="rId16" w:tooltip="Трудоёмкие товары (страница отсутствует)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трудоёмких тов</w:t>
        </w:r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а</w:t>
        </w:r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ров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не сокращалась. Разрешение парадокса Леонтьева заключалась в том, что трудоёмкость товаров</w:t>
      </w:r>
      <w:r w:rsidR="003215F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импортируемых США</w:t>
      </w:r>
      <w:r w:rsidR="003215F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довольно 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лика, но цена труда в стоимости товара значительно ниже, чем в эк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портных поставках США. Капиталоёмкость труда в США значител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ная, вместе с высокой производительностью труда это приводит к существенному влиянию цены труда в экспортных поставках. Доля трудоёмких поставок в экспорте США растёт, подтверждая парадокс Леонтьева. Связанно это с ростом доли услуг, цены труда и структ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ры экономики США. Это приводит к росту трудоёмкости всей амер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канской экономики, не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исключая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экспорта.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Жизненный цикл товара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Некоторые виды продукции проходят цикл, состоящий из пяти этапов:</w:t>
      </w:r>
    </w:p>
    <w:p w:rsidR="00B94804" w:rsidRPr="00C22AC8" w:rsidRDefault="003215F5" w:rsidP="007D0E88">
      <w:pPr>
        <w:numPr>
          <w:ilvl w:val="0"/>
          <w:numId w:val="33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Р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азработка товара. Компания находит и воплощает в жизнь новую идею товара. В это время объем продаж равен нулю, затраты растут.</w:t>
      </w:r>
    </w:p>
    <w:p w:rsidR="00B94804" w:rsidRPr="00C22AC8" w:rsidRDefault="003215F5" w:rsidP="007D0E88">
      <w:pPr>
        <w:numPr>
          <w:ilvl w:val="0"/>
          <w:numId w:val="33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ыведение товара на рынок. Прибыль отсутствует из-за в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ы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соких расходов на маркетинговые мероприятия, медленно растет объем продаж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C22AC8" w:rsidRDefault="003215F5" w:rsidP="007D0E88">
      <w:pPr>
        <w:numPr>
          <w:ilvl w:val="0"/>
          <w:numId w:val="33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ыстрое завоевание рынка, увеличение прибыли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C22AC8" w:rsidRDefault="003215F5" w:rsidP="007D0E88">
      <w:pPr>
        <w:numPr>
          <w:ilvl w:val="0"/>
          <w:numId w:val="33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релость. Рост объема продаж замедляется, так как основная масса потребителей уже привлечена. Уровень прибыли остается н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изменным или снижается из-за увеличения расходов на маркетинг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вые мероприятия по защите товара от конкуренции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C22AC8" w:rsidRDefault="003215F5" w:rsidP="007D0E88">
      <w:pPr>
        <w:numPr>
          <w:ilvl w:val="0"/>
          <w:numId w:val="33"/>
        </w:numPr>
        <w:tabs>
          <w:tab w:val="clear" w:pos="72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падок. Спад объема продаж и сокращение прибыли.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Теория Майкла Портера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Данная теория вводит понятие </w:t>
      </w:r>
      <w:hyperlink r:id="rId17" w:tooltip="Конкурентоспособность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конкурентоспособности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страны. Именно </w:t>
      </w:r>
      <w:hyperlink r:id="rId18" w:tooltip="Национальная конкурентоспособность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национальная конкурентоспособность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с точки зрения </w:t>
      </w:r>
      <w:hyperlink r:id="rId19" w:tooltip="Портер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По</w:t>
        </w:r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р</w:t>
        </w:r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тера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определяет успех или неуспех в конкретных отраслях произво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ства и то место, которое страна занимает в системе мирового хозя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ства. Национальная конкурентоспособность определяется способн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стью промышленности. В основе объяснения конкурентного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имущества страны лежит роль страны базирования в стимулировании обновления и совершенствования (то есть в стимулировании прои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водства инноваций). Государственные меры для поддержания конк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рентоспособности:</w:t>
      </w:r>
    </w:p>
    <w:p w:rsidR="00B94804" w:rsidRPr="00C22AC8" w:rsidRDefault="00B94804" w:rsidP="007D0E88">
      <w:pPr>
        <w:numPr>
          <w:ilvl w:val="0"/>
          <w:numId w:val="34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воздействие правительства на факторные условия;</w:t>
      </w:r>
    </w:p>
    <w:p w:rsidR="00B94804" w:rsidRPr="00C22AC8" w:rsidRDefault="00B94804" w:rsidP="007D0E88">
      <w:pPr>
        <w:numPr>
          <w:ilvl w:val="0"/>
          <w:numId w:val="34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воздействие правительства на условия спроса;</w:t>
      </w:r>
    </w:p>
    <w:p w:rsidR="00B94804" w:rsidRPr="00C22AC8" w:rsidRDefault="00B94804" w:rsidP="007D0E88">
      <w:pPr>
        <w:numPr>
          <w:ilvl w:val="0"/>
          <w:numId w:val="34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воздействие правительства на родственные и поддержива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щие отрасли;</w:t>
      </w:r>
    </w:p>
    <w:p w:rsidR="00B94804" w:rsidRPr="00C22AC8" w:rsidRDefault="00B94804" w:rsidP="007D0E88">
      <w:pPr>
        <w:numPr>
          <w:ilvl w:val="0"/>
          <w:numId w:val="34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воздействие правительства на стратегию, структуру и сопе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ничество фирм.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Теорема </w:t>
      </w:r>
      <w:proofErr w:type="spellStart"/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Рыбчинского</w:t>
      </w:r>
      <w:proofErr w:type="spellEnd"/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Теорема заключается в утверждении, что, если величина одного из двух факторов производства растет, то для поддержания постоя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ства цен на товары и факторы необходимо увеличить производство той продукции, в которой интенсивно используется этот возросший фактор, и снизить производство остальной продукции, интенсивно использующей фиксированный фактор. Для того чтобы цены на тов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ры оставались постоянными, неизменными должны быть цены на </w:t>
      </w:r>
      <w:hyperlink r:id="rId20" w:tooltip="Факторы производства" w:history="1">
        <w:r w:rsidRPr="00C22AC8">
          <w:rPr>
            <w:rStyle w:val="ad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факторы производства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 Цены на факторы производства могут ост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ваться постоянными только в том случае, когда отношение факторов,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используемых в двух отраслях, остается постоянным. В случае роста одного фактора такое может иметь место только при увеличении производства в той отрасли, в которой интенсивно применяется этот фактор, и сокращении производства в другой отрасли, что приведет к высвобождению фиксированного фактора, который станет доступен для использования вместе с растущим фактором в расширяющейся отрасли.</w:t>
      </w:r>
      <w:r w:rsidR="00B413D9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Теория </w:t>
      </w:r>
      <w:proofErr w:type="spellStart"/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Самуэльсона</w:t>
      </w:r>
      <w:proofErr w:type="spellEnd"/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Столпера</w:t>
      </w:r>
      <w:proofErr w:type="spellEnd"/>
    </w:p>
    <w:p w:rsidR="00241E53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 середине XX в. (1948 г.) американские экономисты П.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Сам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элъсон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В.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Столпер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усовершенствовали теорию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Хекшера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Олина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>, представив, что в случае однородности факторов производства, иде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тичности техники, совершенной конкуренции и полной мобильности товаров международный обмен выравнивает цену факторов прои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водства между странами. Авторы основывают свою концепцию на модели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Рикардо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 дополнениями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Хекшера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Олина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рассматривают торговлю не просто как взаимовыгодный обмен, но и как средство, позволяющее сократить разрыв в уровне развития между странами.</w:t>
      </w:r>
    </w:p>
    <w:p w:rsidR="00241E53" w:rsidRPr="00241E53" w:rsidRDefault="00241E53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1E53">
        <w:rPr>
          <w:rFonts w:ascii="Times New Roman" w:eastAsia="Times New Roman" w:hAnsi="Times New Roman" w:cs="Times New Roman"/>
          <w:b/>
          <w:bCs/>
          <w:sz w:val="32"/>
          <w:szCs w:val="32"/>
        </w:rPr>
        <w:t>Теория «внешнеторгового мультипликатора».</w:t>
      </w:r>
      <w:r w:rsidRPr="00241E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41E53" w:rsidRPr="00403A25" w:rsidRDefault="00241E53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3A25">
        <w:rPr>
          <w:rFonts w:ascii="Times New Roman" w:eastAsia="Times New Roman" w:hAnsi="Times New Roman" w:cs="Times New Roman"/>
          <w:sz w:val="32"/>
          <w:szCs w:val="32"/>
        </w:rPr>
        <w:t>В соответствии с теорией внешнеторгового мультипликатора эффект, оказываемый внешней торговлей на динамику роста наци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>нального дохода, потребление и инвестиционную активность, на ра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>мер занятости, характеризуется для каждой страны вполне опред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 xml:space="preserve">ленными количественными зависимостями. Этот эффект выражается </w:t>
      </w:r>
      <w:r w:rsidRPr="00403A25">
        <w:rPr>
          <w:rFonts w:ascii="Times New Roman" w:eastAsia="Times New Roman" w:hAnsi="Times New Roman" w:cs="Times New Roman"/>
          <w:b/>
          <w:bCs/>
          <w:sz w:val="32"/>
          <w:szCs w:val="32"/>
        </w:rPr>
        <w:t>коэффициент</w:t>
      </w:r>
      <w:r w:rsidR="00456113" w:rsidRPr="00403A25">
        <w:rPr>
          <w:rFonts w:ascii="Times New Roman" w:eastAsia="Times New Roman" w:hAnsi="Times New Roman" w:cs="Times New Roman"/>
          <w:b/>
          <w:bCs/>
          <w:sz w:val="32"/>
          <w:szCs w:val="32"/>
        </w:rPr>
        <w:t>ом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56113" w:rsidRPr="00403A25">
        <w:rPr>
          <w:rFonts w:ascii="Times New Roman" w:eastAsia="Times New Roman" w:hAnsi="Times New Roman" w:cs="Times New Roman"/>
          <w:b/>
          <w:bCs/>
          <w:sz w:val="32"/>
          <w:szCs w:val="32"/>
        </w:rPr>
        <w:t>мультипликации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>. Первоначально экспортные з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403A25">
        <w:rPr>
          <w:rFonts w:ascii="Times New Roman" w:eastAsia="Times New Roman" w:hAnsi="Times New Roman" w:cs="Times New Roman"/>
          <w:sz w:val="32"/>
          <w:szCs w:val="32"/>
        </w:rPr>
        <w:t>казы непосредственно увеличат выпуск продукции, следовательно, и заработную плату в отраслях, выполняющих этот заказ. Затем придут в движение вторичные потребительские расходы.</w:t>
      </w:r>
    </w:p>
    <w:p w:rsidR="00206096" w:rsidRPr="00206096" w:rsidRDefault="00206096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6096">
        <w:rPr>
          <w:rFonts w:ascii="Times New Roman" w:eastAsia="Times New Roman" w:hAnsi="Times New Roman" w:cs="Times New Roman"/>
          <w:b/>
          <w:sz w:val="32"/>
          <w:szCs w:val="32"/>
        </w:rPr>
        <w:t xml:space="preserve">Теория специфических факторов производства </w:t>
      </w:r>
    </w:p>
    <w:p w:rsidR="00206096" w:rsidRPr="00206096" w:rsidRDefault="0020609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6096">
        <w:rPr>
          <w:rFonts w:ascii="Times New Roman" w:eastAsia="Times New Roman" w:hAnsi="Times New Roman" w:cs="Times New Roman"/>
          <w:sz w:val="32"/>
          <w:szCs w:val="32"/>
        </w:rPr>
        <w:t xml:space="preserve">Теория специфических факторов производства была разработана американскими экономистами Полом </w:t>
      </w:r>
      <w:proofErr w:type="spellStart"/>
      <w:r w:rsidRPr="00206096">
        <w:rPr>
          <w:rFonts w:ascii="Times New Roman" w:eastAsia="Times New Roman" w:hAnsi="Times New Roman" w:cs="Times New Roman"/>
          <w:sz w:val="32"/>
          <w:szCs w:val="32"/>
        </w:rPr>
        <w:t>Самуэльсоном</w:t>
      </w:r>
      <w:proofErr w:type="spellEnd"/>
      <w:r w:rsidRPr="00206096">
        <w:rPr>
          <w:rFonts w:ascii="Times New Roman" w:eastAsia="Times New Roman" w:hAnsi="Times New Roman" w:cs="Times New Roman"/>
          <w:sz w:val="32"/>
          <w:szCs w:val="32"/>
        </w:rPr>
        <w:t xml:space="preserve"> и Рональдом Джонсом в 70-х гг. на основе фундаментальных положений теории </w:t>
      </w:r>
      <w:proofErr w:type="spellStart"/>
      <w:r w:rsidRPr="00206096">
        <w:rPr>
          <w:rFonts w:ascii="Times New Roman" w:eastAsia="Times New Roman" w:hAnsi="Times New Roman" w:cs="Times New Roman"/>
          <w:sz w:val="32"/>
          <w:szCs w:val="32"/>
        </w:rPr>
        <w:t>Хекшера-Олина</w:t>
      </w:r>
      <w:proofErr w:type="spellEnd"/>
      <w:r w:rsidRPr="00206096">
        <w:rPr>
          <w:rFonts w:ascii="Times New Roman" w:eastAsia="Times New Roman" w:hAnsi="Times New Roman" w:cs="Times New Roman"/>
          <w:sz w:val="32"/>
          <w:szCs w:val="32"/>
        </w:rPr>
        <w:t>. Отличием этой теории является то, что в произво</w:t>
      </w:r>
      <w:r w:rsidRPr="00206096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206096">
        <w:rPr>
          <w:rFonts w:ascii="Times New Roman" w:eastAsia="Times New Roman" w:hAnsi="Times New Roman" w:cs="Times New Roman"/>
          <w:sz w:val="32"/>
          <w:szCs w:val="32"/>
        </w:rPr>
        <w:t>стве товаров участвуют не два, а три фактора: труд (L.), капитал (К) и земля (Т). Причем только труд является мобильным фактором, т.е. используется во всех секторах экономики и свободно перемещается между ними. Другие два фактора являются специфическими, т.е. м</w:t>
      </w:r>
      <w:r w:rsidRPr="00206096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06096">
        <w:rPr>
          <w:rFonts w:ascii="Times New Roman" w:eastAsia="Times New Roman" w:hAnsi="Times New Roman" w:cs="Times New Roman"/>
          <w:sz w:val="32"/>
          <w:szCs w:val="32"/>
        </w:rPr>
        <w:t xml:space="preserve">гут быть использованы только в одной отрасли. Такой подход в большей мере соответствует действительности, чем </w:t>
      </w:r>
      <w:proofErr w:type="gramStart"/>
      <w:r w:rsidRPr="00206096">
        <w:rPr>
          <w:rFonts w:ascii="Times New Roman" w:eastAsia="Times New Roman" w:hAnsi="Times New Roman" w:cs="Times New Roman"/>
          <w:sz w:val="32"/>
          <w:szCs w:val="32"/>
        </w:rPr>
        <w:t>подход</w:t>
      </w:r>
      <w:proofErr w:type="gramEnd"/>
      <w:r w:rsidRPr="00206096">
        <w:rPr>
          <w:rFonts w:ascii="Times New Roman" w:eastAsia="Times New Roman" w:hAnsi="Times New Roman" w:cs="Times New Roman"/>
          <w:sz w:val="32"/>
          <w:szCs w:val="32"/>
        </w:rPr>
        <w:t xml:space="preserve"> рассмо</w:t>
      </w:r>
      <w:r w:rsidRPr="00206096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206096">
        <w:rPr>
          <w:rFonts w:ascii="Times New Roman" w:eastAsia="Times New Roman" w:hAnsi="Times New Roman" w:cs="Times New Roman"/>
          <w:sz w:val="32"/>
          <w:szCs w:val="32"/>
        </w:rPr>
        <w:t xml:space="preserve">ренный в теории </w:t>
      </w:r>
      <w:proofErr w:type="spellStart"/>
      <w:r w:rsidRPr="00206096">
        <w:rPr>
          <w:rFonts w:ascii="Times New Roman" w:eastAsia="Times New Roman" w:hAnsi="Times New Roman" w:cs="Times New Roman"/>
          <w:sz w:val="32"/>
          <w:szCs w:val="32"/>
        </w:rPr>
        <w:t>Хекшера-Олина</w:t>
      </w:r>
      <w:proofErr w:type="spellEnd"/>
      <w:r w:rsidRPr="0020609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4401A" w:rsidRPr="007F1FC2" w:rsidRDefault="0004401A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1FC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</w:t>
      </w:r>
      <w:r w:rsidR="00502C4D" w:rsidRPr="007F1FC2">
        <w:rPr>
          <w:rFonts w:ascii="Times New Roman" w:eastAsia="Times New Roman" w:hAnsi="Times New Roman" w:cs="Times New Roman"/>
          <w:b/>
          <w:sz w:val="32"/>
          <w:szCs w:val="32"/>
        </w:rPr>
        <w:t xml:space="preserve">еория внутриотраслевой торговли </w:t>
      </w:r>
    </w:p>
    <w:p w:rsidR="0004401A" w:rsidRPr="008440BB" w:rsidRDefault="00C7339A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Теория внутриотраслевой торговли разработана английским экономистом </w:t>
      </w:r>
      <w:proofErr w:type="spellStart"/>
      <w:r w:rsidR="0004401A" w:rsidRPr="008440BB">
        <w:rPr>
          <w:rFonts w:ascii="Times New Roman" w:eastAsia="Times New Roman" w:hAnsi="Times New Roman" w:cs="Times New Roman"/>
          <w:sz w:val="32"/>
          <w:szCs w:val="32"/>
        </w:rPr>
        <w:t>Баласс</w:t>
      </w:r>
      <w:r w:rsidR="00502C4D" w:rsidRPr="008440BB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spellEnd"/>
      <w:r w:rsidRPr="008440BB">
        <w:rPr>
          <w:rFonts w:ascii="Times New Roman" w:eastAsia="Times New Roman" w:hAnsi="Times New Roman" w:cs="Times New Roman"/>
          <w:sz w:val="32"/>
          <w:szCs w:val="32"/>
        </w:rPr>
        <w:t>. Он</w:t>
      </w:r>
      <w:r w:rsidR="0004401A" w:rsidRPr="008440BB">
        <w:rPr>
          <w:rFonts w:ascii="Times New Roman" w:eastAsia="Times New Roman" w:hAnsi="Times New Roman" w:cs="Times New Roman"/>
          <w:sz w:val="32"/>
          <w:szCs w:val="32"/>
        </w:rPr>
        <w:t xml:space="preserve"> обратил внимание не только на эффект масштаба, но и на различия во вкусах потребителей разных стран, географическую близость их пограничных регионов, несовпадение сельскохозяйственных сезонов. </w:t>
      </w:r>
    </w:p>
    <w:p w:rsidR="00215696" w:rsidRPr="007F1FC2" w:rsidRDefault="00215696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1FC2"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 w:rsidR="00502C4D" w:rsidRPr="007F1FC2">
        <w:rPr>
          <w:rFonts w:ascii="Times New Roman" w:eastAsia="Times New Roman" w:hAnsi="Times New Roman" w:cs="Times New Roman"/>
          <w:b/>
          <w:sz w:val="32"/>
          <w:szCs w:val="32"/>
        </w:rPr>
        <w:t xml:space="preserve">еория технологического разрыва </w:t>
      </w:r>
    </w:p>
    <w:p w:rsidR="00215696" w:rsidRPr="008440BB" w:rsidRDefault="0021569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>Основы теории технологического разрыва были заложены ан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лийским экономистом Майклом Познером в 1961 г. </w:t>
      </w:r>
    </w:p>
    <w:p w:rsidR="00215696" w:rsidRPr="008440BB" w:rsidRDefault="0021569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Согласно </w:t>
      </w:r>
      <w:r w:rsidR="00502C4D" w:rsidRPr="008440BB">
        <w:rPr>
          <w:rFonts w:ascii="Times New Roman" w:eastAsia="Times New Roman" w:hAnsi="Times New Roman" w:cs="Times New Roman"/>
          <w:sz w:val="32"/>
          <w:szCs w:val="32"/>
        </w:rPr>
        <w:t>его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теории</w:t>
      </w:r>
      <w:r w:rsidR="007F1FC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торговля между странами может быть 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звана технологическими изменениями, возникающими в какой-то 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ной отрасли в одной из торгующих стран. Эта страна приобретает сравнительные преимущества: новая технология позволяет произв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дить товары с низкими издержками. Если же создан новый продукт, то фирма-новатор в течение определенного времени обладает </w:t>
      </w:r>
      <w:proofErr w:type="spellStart"/>
      <w:r w:rsidRPr="008440BB">
        <w:rPr>
          <w:rFonts w:ascii="Times New Roman" w:eastAsia="Times New Roman" w:hAnsi="Times New Roman" w:cs="Times New Roman"/>
          <w:sz w:val="32"/>
          <w:szCs w:val="32"/>
        </w:rPr>
        <w:t>квази-монополией</w:t>
      </w:r>
      <w:proofErr w:type="spellEnd"/>
      <w:r w:rsidRPr="008440BB">
        <w:rPr>
          <w:rFonts w:ascii="Times New Roman" w:eastAsia="Times New Roman" w:hAnsi="Times New Roman" w:cs="Times New Roman"/>
          <w:sz w:val="32"/>
          <w:szCs w:val="32"/>
        </w:rPr>
        <w:t>, т.е. получает дополнительную прибыль.</w:t>
      </w:r>
    </w:p>
    <w:p w:rsidR="00215696" w:rsidRPr="008440BB" w:rsidRDefault="0021569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В результате </w:t>
      </w:r>
      <w:r w:rsidR="00502C4D" w:rsidRPr="008440BB">
        <w:rPr>
          <w:rFonts w:ascii="Times New Roman" w:eastAsia="Times New Roman" w:hAnsi="Times New Roman" w:cs="Times New Roman"/>
          <w:sz w:val="32"/>
          <w:szCs w:val="32"/>
        </w:rPr>
        <w:t xml:space="preserve">появления 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технических новшеств образов</w:t>
      </w:r>
      <w:r w:rsidR="00502C4D" w:rsidRPr="008440BB">
        <w:rPr>
          <w:rFonts w:ascii="Times New Roman" w:eastAsia="Times New Roman" w:hAnsi="Times New Roman" w:cs="Times New Roman"/>
          <w:sz w:val="32"/>
          <w:szCs w:val="32"/>
        </w:rPr>
        <w:t>ывается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технологический разрыв между странами. Этот разрыв будет пост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пенно преодолеваться, т.к. другие страны начнут копировать нов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введение страны-новатора.  Познер для объяснения постоянно сущ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ствующей международной торговли вводит понятие «потока нов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введений», со временем возникающего в разных отраслях и разных странах.</w:t>
      </w:r>
    </w:p>
    <w:p w:rsidR="00C22AC8" w:rsidRPr="008440BB" w:rsidRDefault="0021569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>Обе торгующие страны выигрывают от нововведения. По мере распространения новой технологии менее развитая страна продолж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ет выигрывать, а более развитая страна теряет свои преимущества. Таким образом, международная торговля существует даже при </w:t>
      </w:r>
      <w:proofErr w:type="gramStart"/>
      <w:r w:rsidRPr="008440BB">
        <w:rPr>
          <w:rFonts w:ascii="Times New Roman" w:eastAsia="Times New Roman" w:hAnsi="Times New Roman" w:cs="Times New Roman"/>
          <w:sz w:val="32"/>
          <w:szCs w:val="32"/>
        </w:rPr>
        <w:t>од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наковой</w:t>
      </w:r>
      <w:proofErr w:type="gramEnd"/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440BB">
        <w:rPr>
          <w:rFonts w:ascii="Times New Roman" w:eastAsia="Times New Roman" w:hAnsi="Times New Roman" w:cs="Times New Roman"/>
          <w:sz w:val="32"/>
          <w:szCs w:val="32"/>
        </w:rPr>
        <w:t>наделенности</w:t>
      </w:r>
      <w:proofErr w:type="spellEnd"/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стран факторами производства.</w:t>
      </w:r>
    </w:p>
    <w:p w:rsidR="00F629F2" w:rsidRPr="008440BB" w:rsidRDefault="00F629F2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Теория эффекта масштаба П. </w:t>
      </w:r>
      <w:proofErr w:type="spellStart"/>
      <w:r w:rsidRPr="008440BB">
        <w:rPr>
          <w:rFonts w:ascii="Times New Roman" w:eastAsia="Times New Roman" w:hAnsi="Times New Roman" w:cs="Times New Roman"/>
          <w:b/>
          <w:bCs/>
          <w:sz w:val="32"/>
          <w:szCs w:val="32"/>
        </w:rPr>
        <w:t>Кругмана</w:t>
      </w:r>
      <w:proofErr w:type="spellEnd"/>
      <w:r w:rsidRPr="008440BB">
        <w:rPr>
          <w:rFonts w:ascii="Times New Roman" w:eastAsia="Times New Roman" w:hAnsi="Times New Roman" w:cs="Times New Roman"/>
          <w:b/>
          <w:bCs/>
          <w:sz w:val="32"/>
          <w:szCs w:val="32"/>
        </w:rPr>
        <w:t>, К. Ланкастера.</w:t>
      </w:r>
    </w:p>
    <w:p w:rsidR="00F629F2" w:rsidRPr="008440BB" w:rsidRDefault="00F629F2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В начале 80-х гг. XX века П. </w:t>
      </w:r>
      <w:proofErr w:type="spellStart"/>
      <w:r w:rsidRPr="008440BB">
        <w:rPr>
          <w:rFonts w:ascii="Times New Roman" w:eastAsia="Times New Roman" w:hAnsi="Times New Roman" w:cs="Times New Roman"/>
          <w:sz w:val="32"/>
          <w:szCs w:val="32"/>
        </w:rPr>
        <w:t>Кр</w:t>
      </w:r>
      <w:r w:rsidR="007F1FC2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гман</w:t>
      </w:r>
      <w:proofErr w:type="spellEnd"/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и К. Ланкастер предлож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ли еще одно объяснение международной торговле, основанное на э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ф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фекте масштаба. </w:t>
      </w:r>
    </w:p>
    <w:p w:rsidR="00F629F2" w:rsidRPr="008440BB" w:rsidRDefault="00F629F2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Торговля между странами, которые одинаковы или очень близки по </w:t>
      </w:r>
      <w:proofErr w:type="spellStart"/>
      <w:r w:rsidRPr="008440BB">
        <w:rPr>
          <w:rFonts w:ascii="Times New Roman" w:eastAsia="Times New Roman" w:hAnsi="Times New Roman" w:cs="Times New Roman"/>
          <w:sz w:val="32"/>
          <w:szCs w:val="32"/>
        </w:rPr>
        <w:t>наделенности</w:t>
      </w:r>
      <w:proofErr w:type="spellEnd"/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факторами производства, объясняется специализ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цией стран на определенных товарах в силу не сравнительных пр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имуществ, а экономики масштаба, представляющей собой такое ра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витие производства, при котором рост затрат факторов на единицу приводит к росту производства больше, чем на единицу. </w:t>
      </w:r>
    </w:p>
    <w:p w:rsidR="00F629F2" w:rsidRPr="008440BB" w:rsidRDefault="00F629F2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lastRenderedPageBreak/>
        <w:t>Внешний эффект масштаба предполагает, что увеличивается к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личество фирм, производящих один и тот же товар, тогда как размер каждой из них остается неизменным, что приводит к возникновению совершенной конкуренции. </w:t>
      </w:r>
    </w:p>
    <w:p w:rsidR="00F629F2" w:rsidRPr="008440BB" w:rsidRDefault="00F629F2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>Внутренний эффект масштаба предполагает, что объем прои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водства товара остается прежним, а количество фирм, производящих его, сокращается. Внутренний эффект масштаба ведет к возникнов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нию несовершенной конкуренции (чистой монополии в экстремал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ном случае), при которой производители могут влиять на цену своих товаров и обеспечивать увеличение объема продаж за счет снижения цены. </w:t>
      </w:r>
    </w:p>
    <w:p w:rsidR="00F629F2" w:rsidRPr="008440BB" w:rsidRDefault="00F629F2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>Модель торговли в рамках монополистической конкуренции и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ходит из того, что международная торговля увеличивает размеры рынка сбыта. Когда две страны торгуют друг с другом, совокупный рынок оказывается больше, чем простая сумма рынков двух стран, количество фирм, и, значит, разнообразие товаров, которые они пр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изводят, возрастают, а цена единицы товара снижается.</w:t>
      </w:r>
    </w:p>
    <w:p w:rsidR="00F629F2" w:rsidRPr="008440BB" w:rsidRDefault="00F629F2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>Суть эффекта масштабности также заключается в том, что при определенной технологии и организации производства долговреме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ные средние издержки сокращаются по мере увеличения объема 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пускаемой продукции, т.е. возникает экономия, обусловленная ма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совым производством.</w:t>
      </w:r>
    </w:p>
    <w:p w:rsidR="00F629F2" w:rsidRPr="008440BB" w:rsidRDefault="00F629F2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>Согласно этой теории, многие страны обеспечены основными факторами производства в сходных пропорциях, и поэтому им будет выгодно торговать между собой при специализации в отраслях, кот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рые характеризуются наличием эффекта массового производства. Специализация позволяет расширить объемы производства, снизить издержки, цену. Для того, чтобы эффект масштаба был реализован, необходим емкий рынок, т.е. мировой.</w:t>
      </w:r>
    </w:p>
    <w:p w:rsidR="003F3DD4" w:rsidRPr="007F1FC2" w:rsidRDefault="003F3DD4" w:rsidP="007D0E8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1FC2">
        <w:rPr>
          <w:rFonts w:ascii="Times New Roman" w:eastAsia="Times New Roman" w:hAnsi="Times New Roman" w:cs="Times New Roman"/>
          <w:b/>
          <w:sz w:val="32"/>
          <w:szCs w:val="32"/>
        </w:rPr>
        <w:t>Теория равновесных цен</w:t>
      </w:r>
      <w:r w:rsidR="00B413D9" w:rsidRPr="007F1FC2">
        <w:rPr>
          <w:rFonts w:ascii="Times New Roman" w:eastAsia="Times New Roman" w:hAnsi="Times New Roman" w:cs="Times New Roman"/>
          <w:b/>
          <w:sz w:val="32"/>
          <w:szCs w:val="32"/>
        </w:rPr>
        <w:t xml:space="preserve"> Марша</w:t>
      </w:r>
      <w:r w:rsidR="007F1FC2">
        <w:rPr>
          <w:rFonts w:ascii="Times New Roman" w:eastAsia="Times New Roman" w:hAnsi="Times New Roman" w:cs="Times New Roman"/>
          <w:b/>
          <w:sz w:val="32"/>
          <w:szCs w:val="32"/>
        </w:rPr>
        <w:t>л</w:t>
      </w:r>
      <w:r w:rsidR="00B413D9" w:rsidRPr="007F1FC2">
        <w:rPr>
          <w:rFonts w:ascii="Times New Roman" w:eastAsia="Times New Roman" w:hAnsi="Times New Roman" w:cs="Times New Roman"/>
          <w:b/>
          <w:sz w:val="32"/>
          <w:szCs w:val="32"/>
        </w:rPr>
        <w:t>ла</w:t>
      </w:r>
    </w:p>
    <w:p w:rsidR="003F3DD4" w:rsidRPr="008440BB" w:rsidRDefault="003F3DD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>Дав теоретический анализ "цены спроса" и "цены предложения", Маршалл подходит к определению цены равновесия, которая пре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ставляет собой точку пересечения кривых спроса и предложения (д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намика спроса определяется убывающей предельной полезностью, а динамика предложения - возрастающими издержками производства). В рамках </w:t>
      </w:r>
      <w:r w:rsidR="00B413D9" w:rsidRPr="008440BB">
        <w:rPr>
          <w:rFonts w:ascii="Times New Roman" w:eastAsia="Times New Roman" w:hAnsi="Times New Roman" w:cs="Times New Roman"/>
          <w:sz w:val="32"/>
          <w:szCs w:val="32"/>
        </w:rPr>
        <w:t>проведенного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анализа снимается вопрос о том, что является конечным основанием цен - полезность или издержки. Оба фактора одинаково значимы</w:t>
      </w:r>
      <w:r w:rsidR="007F1FC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и спор по этому поводу аналогичен, по выраж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нию Маршалла, спору о том, "разрезает ли кусок бумаги верхнее или 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нижнее лезвие ножниц". Тем не менее, если вводить в анализ цены равновесия фактор времени и анализировать ситуацию мгновенного, краткосрочного и долгосрочного равновесия, то воздействие спроса и предложения на цену равновесия не будет одинаковым. </w:t>
      </w:r>
      <w:proofErr w:type="spellStart"/>
      <w:proofErr w:type="gramStart"/>
      <w:r w:rsidRPr="008440BB">
        <w:rPr>
          <w:rFonts w:ascii="Times New Roman" w:eastAsia="Times New Roman" w:hAnsi="Times New Roman" w:cs="Times New Roman"/>
          <w:sz w:val="32"/>
          <w:szCs w:val="32"/>
        </w:rPr>
        <w:t>Map</w:t>
      </w:r>
      <w:proofErr w:type="gramEnd"/>
      <w:r w:rsidRPr="008440BB">
        <w:rPr>
          <w:rFonts w:ascii="Times New Roman" w:eastAsia="Times New Roman" w:hAnsi="Times New Roman" w:cs="Times New Roman"/>
          <w:sz w:val="32"/>
          <w:szCs w:val="32"/>
        </w:rPr>
        <w:t>шалл</w:t>
      </w:r>
      <w:proofErr w:type="spellEnd"/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подробно проанализировал эти ситуации, придя к выводу, что в усл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виях мгновенного равновесия на цену оказывает исключительное влияние спрос, в условиях же долгосрочного равновесия - цена рег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лируется издержками. Иными словами, чем короче рассматриваемый период, тем больше надлежит учитывать в анализе влияние спроса на цену, а чем этот период продолжительнее, тем большее влияние на цену оказывают издержки. </w:t>
      </w:r>
    </w:p>
    <w:p w:rsidR="003F3DD4" w:rsidRPr="003F3DD4" w:rsidRDefault="003F3DD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40BB">
        <w:rPr>
          <w:rFonts w:ascii="Times New Roman" w:eastAsia="Times New Roman" w:hAnsi="Times New Roman" w:cs="Times New Roman"/>
          <w:sz w:val="32"/>
          <w:szCs w:val="32"/>
        </w:rPr>
        <w:t>Анализируя ситуацию мгновенного и краткосрочного равнов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сия, Маршалл делает вывод, что в этих условиях приоритет получает спрос, потому что предложение в большей степени инерционно и не успевает за колебаниями первого. Это понятно, поскольку для изм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нения предложения требуется время для создания дополнительных производственных мощностей. На данном временном отрезке пов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шение спроса ведет к росту цен. Предприниматель в этих условиях получает временный дополнительный доход (</w:t>
      </w:r>
      <w:proofErr w:type="spellStart"/>
      <w:r w:rsidR="00B413D9" w:rsidRPr="008440BB">
        <w:rPr>
          <w:rFonts w:ascii="Times New Roman" w:eastAsia="Times New Roman" w:hAnsi="Times New Roman" w:cs="Times New Roman"/>
          <w:sz w:val="32"/>
          <w:szCs w:val="32"/>
        </w:rPr>
        <w:t>квазиренту</w:t>
      </w:r>
      <w:proofErr w:type="spellEnd"/>
      <w:r w:rsidRPr="008440BB">
        <w:rPr>
          <w:rFonts w:ascii="Times New Roman" w:eastAsia="Times New Roman" w:hAnsi="Times New Roman" w:cs="Times New Roman"/>
          <w:sz w:val="32"/>
          <w:szCs w:val="32"/>
        </w:rPr>
        <w:t>) которая представляет собой разницу между новой, более высокой ценой тов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ра и издержками производства. Однако она носит временный хара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тер, поскольку высокий дополнительный доход привлекает новых т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варопроизводителей, в силу чего предложение увеличивается, цена падает и в долгосрочном периоде </w:t>
      </w:r>
      <w:proofErr w:type="spellStart"/>
      <w:r w:rsidRPr="008440BB">
        <w:rPr>
          <w:rFonts w:ascii="Times New Roman" w:eastAsia="Times New Roman" w:hAnsi="Times New Roman" w:cs="Times New Roman"/>
          <w:sz w:val="32"/>
          <w:szCs w:val="32"/>
        </w:rPr>
        <w:t>квазирента</w:t>
      </w:r>
      <w:proofErr w:type="spellEnd"/>
      <w:r w:rsidRPr="008440BB">
        <w:rPr>
          <w:rFonts w:ascii="Times New Roman" w:eastAsia="Times New Roman" w:hAnsi="Times New Roman" w:cs="Times New Roman"/>
          <w:sz w:val="32"/>
          <w:szCs w:val="32"/>
        </w:rPr>
        <w:t xml:space="preserve"> исчезает.</w:t>
      </w:r>
      <w:r w:rsidRPr="003F3D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7339A" w:rsidRDefault="00C7339A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BE1F61" w:rsidRDefault="00B94804" w:rsidP="00AC7FD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1F61">
        <w:rPr>
          <w:rFonts w:ascii="Times New Roman" w:eastAsia="Times New Roman" w:hAnsi="Times New Roman" w:cs="Times New Roman"/>
          <w:b/>
          <w:sz w:val="32"/>
          <w:szCs w:val="32"/>
        </w:rPr>
        <w:t>Международная торговля товарами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Одной из самых «старых», традиционных форм международных экономических отношений является международная торговля тов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рами, зародившаяся и получившая свое развитие много столетий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зад, в древних цивилизациях и государствах мира.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Она занимать центральное место в общей системе междунаро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ных экономических отношений. 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Рассматривая международную торговлю, мы оперируем такими понятиями</w:t>
      </w:r>
      <w:r w:rsidR="007F1FC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как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экспорт,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импорт, реэкспорт, реимпорт.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Экспорт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вывоз за границу товаров для их реализации на вне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ш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нем рынке.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Импорт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ввоз товаров для их реализации на внутреннем рынке.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Реэкспорт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вывоз ранее ввезенных товаров, не подвергшихся в данной стране переработке.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Реимпорт -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обратный ввоз из-за гран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цы в страну не подвергшихся обработке отечественных товаров. Факт экспорта и импорта фиксируется в момент пересечения таможенной границы и отражается в таможенной и внешнеторговой статистике государства.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При оценке масштабов международной торговли различают 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нятия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номинального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реального объема международной торговли.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оминальный объем представляет собой стоимость международной торговли, выраженную в долларах США в текущих ценах.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Реальный объем международной торговли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это ее номинальный объем, пер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считанный в постоянные цены с помощью избранного дефлятора.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Объемы экспорта и импорта рассчитываются в каждой стране в натуральных и в стоимостных показателях. При этом стоимостные показатели обычно рассчитываются в национальной валюте и затем переводятся в доллары США для целей международного сопоставл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ния. 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Сумма по стоимости экспорта и импорта конкретной страны представляет собой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ее внешнеторговый оборот.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Однако для оценки внешнеторгового оборота в рамках мировой экономики в целом да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ная методика подсчета (путем суммирования экспорта и импорта)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применима. Причина состоит в том, что экспорт одних стран автом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тически является импортом для других, т.е. возникает так называ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мый «повторный счет». Поэтому в соответствии с международными договоренностями и со сложившейся практикой под мировым вне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ш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неторговым оборотом понимают сумму экспорта всех стран мира.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(Учитывая специфику подсчета экспорта во внешней торговле (на 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зе цен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FOB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)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и импорта (на базе цен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CIF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),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стоимость мирового экспо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та всегда оказывается меньше стоимости мирового импорта - на 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личину суммы стоимости страхования и фрахта. </w:t>
      </w:r>
      <w:proofErr w:type="gramEnd"/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При оценке выгодности или невыгодности внешней торговли для отдельных стран, благоприятности конъюнктуры внешней то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говли используется такое понятие, как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>«условия торговли» (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terms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of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trade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,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terms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of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sale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),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которое представляет собой соотношение инде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сов экспортных и импортных цен. Если экспортные цены для данной страны растут быстрее или снижаются медленнее, чем импортные цены, то условия торговли рассматриваются как благоприятные.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Помимо показателей экспорта и импорта во внешнеторговой статистике используется показатель </w:t>
      </w:r>
      <w:r w:rsidRPr="00C22AC8">
        <w:rPr>
          <w:rFonts w:ascii="Times New Roman" w:eastAsia="Times New Roman" w:hAnsi="Times New Roman" w:cs="Times New Roman"/>
          <w:iCs/>
          <w:sz w:val="32"/>
          <w:szCs w:val="32"/>
        </w:rPr>
        <w:t xml:space="preserve">внешнеторгового сальдо,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пре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ставляющего собой стоимостную разницу между экспортом и импо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том. Сальдо может быть положительным (экспорт превышает по св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ей величине импорт) или отрицательным (импорт превышает эк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порт</w:t>
      </w:r>
      <w:r w:rsidR="004042AC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. Страны мира заинтересованы в том, чтобы внешнеторговое сальдо было положительным и масштабы его росли, так как это гов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рит о</w:t>
      </w:r>
      <w:r w:rsidR="004A0E0C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активной внешнеторговой политике.</w:t>
      </w:r>
    </w:p>
    <w:p w:rsidR="00915BB8" w:rsidRPr="00C22AC8" w:rsidRDefault="00730286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C22AC8">
        <w:rPr>
          <w:sz w:val="32"/>
          <w:szCs w:val="32"/>
        </w:rPr>
        <w:t>Говоря о международной торговле товарами на современном этапе, необходимо отметить быстрый рост товарооборота в 2010 г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 xml:space="preserve">ду. </w:t>
      </w:r>
      <w:proofErr w:type="gramStart"/>
      <w:r w:rsidR="00915BB8" w:rsidRPr="00C22AC8">
        <w:rPr>
          <w:sz w:val="32"/>
          <w:szCs w:val="32"/>
        </w:rPr>
        <w:t>По физическому объему, то есть без учета роста цен и изменений валютных курсов, мировой товарный экспорт увеличился по сравн</w:t>
      </w:r>
      <w:r w:rsidR="00915BB8" w:rsidRPr="00C22AC8">
        <w:rPr>
          <w:sz w:val="32"/>
          <w:szCs w:val="32"/>
        </w:rPr>
        <w:t>е</w:t>
      </w:r>
      <w:r w:rsidR="00915BB8" w:rsidRPr="00C22AC8">
        <w:rPr>
          <w:sz w:val="32"/>
          <w:szCs w:val="32"/>
        </w:rPr>
        <w:t>нию с 2009 годом на 14,5%. Такой рост, позволивший достичь и даже слегка превзойти уровень предкризисного 2008 года, является р</w:t>
      </w:r>
      <w:r w:rsidR="00915BB8" w:rsidRPr="00C22AC8">
        <w:rPr>
          <w:sz w:val="32"/>
          <w:szCs w:val="32"/>
        </w:rPr>
        <w:t>е</w:t>
      </w:r>
      <w:r w:rsidR="00915BB8" w:rsidRPr="00C22AC8">
        <w:rPr>
          <w:sz w:val="32"/>
          <w:szCs w:val="32"/>
        </w:rPr>
        <w:t>кордным за весь период с 1950 года, когда был начат систематизир</w:t>
      </w:r>
      <w:r w:rsidR="00915BB8" w:rsidRPr="00C22AC8">
        <w:rPr>
          <w:sz w:val="32"/>
          <w:szCs w:val="32"/>
        </w:rPr>
        <w:t>о</w:t>
      </w:r>
      <w:r w:rsidR="00915BB8" w:rsidRPr="00C22AC8">
        <w:rPr>
          <w:sz w:val="32"/>
          <w:szCs w:val="32"/>
        </w:rPr>
        <w:t>ванный сбор статистических данных о мировой торговле.</w:t>
      </w:r>
      <w:proofErr w:type="gramEnd"/>
    </w:p>
    <w:p w:rsidR="00915BB8" w:rsidRPr="00C22AC8" w:rsidRDefault="00915BB8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C22AC8">
        <w:rPr>
          <w:sz w:val="32"/>
          <w:szCs w:val="32"/>
        </w:rPr>
        <w:t xml:space="preserve">В текущих ценах </w:t>
      </w:r>
      <w:r w:rsidRPr="003615BF">
        <w:rPr>
          <w:sz w:val="32"/>
          <w:szCs w:val="32"/>
        </w:rPr>
        <w:t>стоимость мирового товарного экспорта в</w:t>
      </w:r>
      <w:r w:rsidRPr="003615BF">
        <w:rPr>
          <w:sz w:val="32"/>
          <w:szCs w:val="32"/>
        </w:rPr>
        <w:t>ы</w:t>
      </w:r>
      <w:r w:rsidRPr="003615BF">
        <w:rPr>
          <w:sz w:val="32"/>
          <w:szCs w:val="32"/>
        </w:rPr>
        <w:t xml:space="preserve">росла в 2010 году на 22% и достигла 14 855 </w:t>
      </w:r>
      <w:proofErr w:type="spellStart"/>
      <w:proofErr w:type="gramStart"/>
      <w:r w:rsidRPr="003615BF">
        <w:rPr>
          <w:sz w:val="32"/>
          <w:szCs w:val="32"/>
        </w:rPr>
        <w:t>млрд</w:t>
      </w:r>
      <w:proofErr w:type="spellEnd"/>
      <w:proofErr w:type="gramEnd"/>
      <w:r w:rsidRPr="003615BF">
        <w:rPr>
          <w:sz w:val="32"/>
          <w:szCs w:val="32"/>
        </w:rPr>
        <w:t xml:space="preserve"> долл., а с учетом реэкспортных операций - 15 238 </w:t>
      </w:r>
      <w:proofErr w:type="spellStart"/>
      <w:r w:rsidRPr="003615BF">
        <w:rPr>
          <w:sz w:val="32"/>
          <w:szCs w:val="32"/>
        </w:rPr>
        <w:t>млрд</w:t>
      </w:r>
      <w:proofErr w:type="spellEnd"/>
      <w:r w:rsidRPr="003615BF">
        <w:rPr>
          <w:sz w:val="32"/>
          <w:szCs w:val="32"/>
        </w:rPr>
        <w:t xml:space="preserve"> долл. Столь</w:t>
      </w:r>
      <w:r w:rsidRPr="00C22AC8">
        <w:rPr>
          <w:sz w:val="32"/>
          <w:szCs w:val="32"/>
        </w:rPr>
        <w:t xml:space="preserve"> значительный опережающий рост стоимости мирового экспорта по сравнению с ростом его физического объема явился следствием ярко выраженной повышательной тенденции мировых цен. В целом они повысились (</w:t>
      </w:r>
      <w:proofErr w:type="gramStart"/>
      <w:r w:rsidRPr="00C22AC8">
        <w:rPr>
          <w:sz w:val="32"/>
          <w:szCs w:val="32"/>
        </w:rPr>
        <w:t>в</w:t>
      </w:r>
      <w:proofErr w:type="gramEnd"/>
      <w:r w:rsidRPr="00C22AC8">
        <w:rPr>
          <w:sz w:val="32"/>
          <w:szCs w:val="32"/>
        </w:rPr>
        <w:t xml:space="preserve"> % </w:t>
      </w:r>
      <w:proofErr w:type="gramStart"/>
      <w:r w:rsidRPr="00C22AC8">
        <w:rPr>
          <w:sz w:val="32"/>
          <w:szCs w:val="32"/>
        </w:rPr>
        <w:t>к</w:t>
      </w:r>
      <w:proofErr w:type="gramEnd"/>
      <w:r w:rsidRPr="00C22AC8">
        <w:rPr>
          <w:sz w:val="32"/>
          <w:szCs w:val="32"/>
        </w:rPr>
        <w:t xml:space="preserve"> уровню 2009 года) на 26, в том числе на металлы - на 48, прод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 xml:space="preserve">вольствие - на 12, непродовольственные </w:t>
      </w:r>
      <w:proofErr w:type="spellStart"/>
      <w:r w:rsidRPr="00C22AC8">
        <w:rPr>
          <w:sz w:val="32"/>
          <w:szCs w:val="32"/>
        </w:rPr>
        <w:t>сельхозтовары</w:t>
      </w:r>
      <w:proofErr w:type="spellEnd"/>
      <w:r w:rsidRPr="00C22AC8">
        <w:rPr>
          <w:sz w:val="32"/>
          <w:szCs w:val="32"/>
        </w:rPr>
        <w:t xml:space="preserve"> - на 33, эне</w:t>
      </w:r>
      <w:r w:rsidRPr="00C22AC8">
        <w:rPr>
          <w:sz w:val="32"/>
          <w:szCs w:val="32"/>
        </w:rPr>
        <w:t>р</w:t>
      </w:r>
      <w:r w:rsidRPr="00C22AC8">
        <w:rPr>
          <w:sz w:val="32"/>
          <w:szCs w:val="32"/>
        </w:rPr>
        <w:t>гоносители - на 26.</w:t>
      </w:r>
    </w:p>
    <w:p w:rsidR="00915BB8" w:rsidRPr="00C22AC8" w:rsidRDefault="00915BB8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C22AC8">
        <w:rPr>
          <w:sz w:val="32"/>
          <w:szCs w:val="32"/>
        </w:rPr>
        <w:t>В основе быстрого развития мировой торговли лежит увелич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ние мирового валового внутреннего продукта (ВВП) в 2010 году на 3,6% после его сокращения на 2,4% в предыдущем году. Зависимость динамики внешней торговли от темпов общеэкономического разв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тия особенно наглядно проявилась в основных группах стран. Так, в группе развитых стран ниже среднего мирового уровня оказался как прирост ВВП, составивший 2,6%, так и прирост их совокупного эк</w:t>
      </w:r>
      <w:r w:rsidRPr="00C22AC8">
        <w:rPr>
          <w:sz w:val="32"/>
          <w:szCs w:val="32"/>
        </w:rPr>
        <w:t>с</w:t>
      </w:r>
      <w:r w:rsidRPr="00C22AC8">
        <w:rPr>
          <w:sz w:val="32"/>
          <w:szCs w:val="32"/>
        </w:rPr>
        <w:t>порта и импорта - 12,9% и 10,7% соответственно. В результате удельный вес развитых стран в мировой торговле упал в 2010 году до рекордно низкого уровня в 55%.</w:t>
      </w:r>
    </w:p>
    <w:p w:rsidR="00915BB8" w:rsidRPr="00C22AC8" w:rsidRDefault="00915BB8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C22AC8">
        <w:rPr>
          <w:sz w:val="32"/>
          <w:szCs w:val="32"/>
        </w:rPr>
        <w:t>Экспорт из пяти крупнейших стран-экспортеров в 2010 году с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ставлял (в млрд. долл., в скобках - удельный вес в мировом экспорте в %): Китай - 1580 (10), США - 1280 (8), Германия - 1270 (8), Япония - 770 (5) и Нидерланды - 572 (3,8). А положение в первой пятерке стран-импортеров характеризовалось следующими данными: США - 1970 (13), Китай - 1400 (9), Германия - 1070 (7), Япония - 693 (4,5) и Франция - 606 (4).</w:t>
      </w:r>
    </w:p>
    <w:p w:rsidR="00915BB8" w:rsidRPr="00C22AC8" w:rsidRDefault="003615BF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8440BB">
        <w:rPr>
          <w:sz w:val="32"/>
          <w:szCs w:val="32"/>
        </w:rPr>
        <w:lastRenderedPageBreak/>
        <w:t>О</w:t>
      </w:r>
      <w:r w:rsidR="00915BB8" w:rsidRPr="008440BB">
        <w:rPr>
          <w:sz w:val="32"/>
          <w:szCs w:val="32"/>
        </w:rPr>
        <w:t xml:space="preserve">собо </w:t>
      </w:r>
      <w:r w:rsidRPr="008440BB">
        <w:rPr>
          <w:sz w:val="32"/>
          <w:szCs w:val="32"/>
        </w:rPr>
        <w:t xml:space="preserve">необходимо </w:t>
      </w:r>
      <w:r w:rsidR="00915BB8" w:rsidRPr="008440BB">
        <w:rPr>
          <w:sz w:val="32"/>
          <w:szCs w:val="32"/>
        </w:rPr>
        <w:t>останови</w:t>
      </w:r>
      <w:r w:rsidR="00BE1F61" w:rsidRPr="008440BB">
        <w:rPr>
          <w:sz w:val="32"/>
          <w:szCs w:val="32"/>
        </w:rPr>
        <w:t>ться</w:t>
      </w:r>
      <w:r w:rsidR="00915BB8" w:rsidRPr="008440BB">
        <w:rPr>
          <w:sz w:val="32"/>
          <w:szCs w:val="32"/>
        </w:rPr>
        <w:t xml:space="preserve"> на вопросе дефицитов и акт</w:t>
      </w:r>
      <w:r w:rsidR="00915BB8" w:rsidRPr="008440BB">
        <w:rPr>
          <w:sz w:val="32"/>
          <w:szCs w:val="32"/>
        </w:rPr>
        <w:t>и</w:t>
      </w:r>
      <w:r w:rsidR="00915BB8" w:rsidRPr="008440BB">
        <w:rPr>
          <w:sz w:val="32"/>
          <w:szCs w:val="32"/>
        </w:rPr>
        <w:t>вов торговых балансов основных стран. В целом несбалансирова</w:t>
      </w:r>
      <w:r w:rsidR="00915BB8" w:rsidRPr="008440BB">
        <w:rPr>
          <w:sz w:val="32"/>
          <w:szCs w:val="32"/>
        </w:rPr>
        <w:t>н</w:t>
      </w:r>
      <w:r w:rsidR="00915BB8" w:rsidRPr="008440BB">
        <w:rPr>
          <w:sz w:val="32"/>
          <w:szCs w:val="32"/>
        </w:rPr>
        <w:t>ность в 2010 году возросла по сравнению с предыдущим годом, но была меньше, чем в 2008 году. Так</w:t>
      </w:r>
      <w:r w:rsidR="00915BB8" w:rsidRPr="00C22AC8">
        <w:rPr>
          <w:sz w:val="32"/>
          <w:szCs w:val="32"/>
        </w:rPr>
        <w:t>, дефицит торгового баланса США вырос в 2010 году на 26% - до 690 млрд. долл., что, однако, на 22% меньше, чем в 2008 году, когда он достигал 882 млрд. долл.</w:t>
      </w:r>
    </w:p>
    <w:p w:rsidR="00915BB8" w:rsidRPr="00C22AC8" w:rsidRDefault="00915BB8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C22AC8">
        <w:rPr>
          <w:sz w:val="32"/>
          <w:szCs w:val="32"/>
        </w:rPr>
        <w:t>Дефицит торгового баланса Европейского союза в 2010 году с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ставил 190 млрд. долл., то есть был на 26% больше, чем в предыд</w:t>
      </w:r>
      <w:r w:rsidRPr="00C22AC8">
        <w:rPr>
          <w:sz w:val="32"/>
          <w:szCs w:val="32"/>
        </w:rPr>
        <w:t>у</w:t>
      </w:r>
      <w:r w:rsidRPr="00C22AC8">
        <w:rPr>
          <w:sz w:val="32"/>
          <w:szCs w:val="32"/>
        </w:rPr>
        <w:t>щем году, но на 49% меньше, чем в 2008 году. Китай сократил деф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цит на 7% по сравнению с 2009 годом и на 39% по сравнению с р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 xml:space="preserve">кордным уровнем 2008 года в 300 млрд. долл. Важным исключением из общей тенденции явилась Япония, которая увеличила актив своего торгового баланса в четыре раза - с 19 млрд. долл. в 2008 году до </w:t>
      </w:r>
      <w:r w:rsidR="004042AC">
        <w:rPr>
          <w:sz w:val="32"/>
          <w:szCs w:val="32"/>
        </w:rPr>
        <w:t xml:space="preserve">     </w:t>
      </w:r>
      <w:r w:rsidRPr="00C22AC8">
        <w:rPr>
          <w:sz w:val="32"/>
          <w:szCs w:val="32"/>
        </w:rPr>
        <w:t xml:space="preserve">77 </w:t>
      </w:r>
      <w:proofErr w:type="spellStart"/>
      <w:proofErr w:type="gramStart"/>
      <w:r w:rsidRPr="00C22AC8">
        <w:rPr>
          <w:sz w:val="32"/>
          <w:szCs w:val="32"/>
        </w:rPr>
        <w:t>млрд</w:t>
      </w:r>
      <w:proofErr w:type="spellEnd"/>
      <w:proofErr w:type="gramEnd"/>
      <w:r w:rsidRPr="00C22AC8">
        <w:rPr>
          <w:sz w:val="32"/>
          <w:szCs w:val="32"/>
        </w:rPr>
        <w:t xml:space="preserve"> долл. в 2010 году.</w:t>
      </w:r>
    </w:p>
    <w:p w:rsidR="00915BB8" w:rsidRPr="00C22AC8" w:rsidRDefault="00915BB8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C22AC8">
        <w:rPr>
          <w:sz w:val="32"/>
          <w:szCs w:val="32"/>
        </w:rPr>
        <w:t>Анализируя товарную структуру мирового экспорта в 2010 г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 xml:space="preserve">ду, авторы обращают </w:t>
      </w:r>
      <w:proofErr w:type="gramStart"/>
      <w:r w:rsidRPr="00C22AC8">
        <w:rPr>
          <w:sz w:val="32"/>
          <w:szCs w:val="32"/>
        </w:rPr>
        <w:t>внимание</w:t>
      </w:r>
      <w:proofErr w:type="gramEnd"/>
      <w:r w:rsidRPr="00C22AC8">
        <w:rPr>
          <w:sz w:val="32"/>
          <w:szCs w:val="32"/>
        </w:rPr>
        <w:t xml:space="preserve"> прежде всего на относительно ме</w:t>
      </w:r>
      <w:r w:rsidRPr="00C22AC8">
        <w:rPr>
          <w:sz w:val="32"/>
          <w:szCs w:val="32"/>
        </w:rPr>
        <w:t>д</w:t>
      </w:r>
      <w:r w:rsidRPr="00C22AC8">
        <w:rPr>
          <w:sz w:val="32"/>
          <w:szCs w:val="32"/>
        </w:rPr>
        <w:t>ленный рост в секторе готовых изделий, где предкризисный уровень так и не был достигнут, особенно по автомобилям, черным металлам и продукции общего машиностроения. На этом фоне более благопр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ятным выглядело положение с экспортом телекоммуникационного и конторского оборудования, а также текстильных и швейных изделий.</w:t>
      </w:r>
    </w:p>
    <w:p w:rsidR="00915BB8" w:rsidRPr="00C22AC8" w:rsidRDefault="00915BB8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C22AC8">
        <w:rPr>
          <w:sz w:val="32"/>
          <w:szCs w:val="32"/>
        </w:rPr>
        <w:t>Судя по данным ВТО, в Российской Федерации внешняя то</w:t>
      </w:r>
      <w:r w:rsidRPr="00C22AC8">
        <w:rPr>
          <w:sz w:val="32"/>
          <w:szCs w:val="32"/>
        </w:rPr>
        <w:t>р</w:t>
      </w:r>
      <w:r w:rsidRPr="00C22AC8">
        <w:rPr>
          <w:sz w:val="32"/>
          <w:szCs w:val="32"/>
        </w:rPr>
        <w:t>говля товарами в 2010 году развивалась относительно благополучно. Наш экспорт вырос по сравнению с 2009 годом на 32% - до 400 млрд. долл., а импорт на 30% -</w:t>
      </w:r>
      <w:r w:rsidRPr="00C22AC8">
        <w:rPr>
          <w:rStyle w:val="125pt1pt"/>
          <w:sz w:val="32"/>
          <w:szCs w:val="32"/>
        </w:rPr>
        <w:t xml:space="preserve"> </w:t>
      </w:r>
      <w:r w:rsidRPr="00C22AC8">
        <w:rPr>
          <w:sz w:val="32"/>
          <w:szCs w:val="32"/>
        </w:rPr>
        <w:t xml:space="preserve"> 248 </w:t>
      </w:r>
      <w:proofErr w:type="spellStart"/>
      <w:proofErr w:type="gramStart"/>
      <w:r w:rsidRPr="00C22AC8">
        <w:rPr>
          <w:sz w:val="32"/>
          <w:szCs w:val="32"/>
        </w:rPr>
        <w:t>млрд</w:t>
      </w:r>
      <w:proofErr w:type="spellEnd"/>
      <w:proofErr w:type="gramEnd"/>
      <w:r w:rsidRPr="00C22AC8">
        <w:rPr>
          <w:sz w:val="32"/>
          <w:szCs w:val="32"/>
        </w:rPr>
        <w:t xml:space="preserve"> долл., что обеспечило актив то</w:t>
      </w:r>
      <w:r w:rsidRPr="00C22AC8">
        <w:rPr>
          <w:sz w:val="32"/>
          <w:szCs w:val="32"/>
        </w:rPr>
        <w:t>р</w:t>
      </w:r>
      <w:r w:rsidRPr="00C22AC8">
        <w:rPr>
          <w:sz w:val="32"/>
          <w:szCs w:val="32"/>
        </w:rPr>
        <w:t xml:space="preserve">гового баланса в 152 </w:t>
      </w:r>
      <w:proofErr w:type="spellStart"/>
      <w:r w:rsidRPr="00C22AC8">
        <w:rPr>
          <w:sz w:val="32"/>
          <w:szCs w:val="32"/>
        </w:rPr>
        <w:t>млрд</w:t>
      </w:r>
      <w:proofErr w:type="spellEnd"/>
      <w:r w:rsidRPr="00C22AC8">
        <w:rPr>
          <w:sz w:val="32"/>
          <w:szCs w:val="32"/>
        </w:rPr>
        <w:t xml:space="preserve"> долл.</w:t>
      </w:r>
    </w:p>
    <w:p w:rsidR="00915BB8" w:rsidRPr="00C22AC8" w:rsidRDefault="00915BB8" w:rsidP="00AC7FDD">
      <w:pPr>
        <w:pStyle w:val="33"/>
        <w:shd w:val="clear" w:color="auto" w:fill="auto"/>
        <w:spacing w:before="0" w:line="240" w:lineRule="auto"/>
        <w:ind w:left="40" w:right="20" w:firstLine="709"/>
        <w:rPr>
          <w:sz w:val="32"/>
          <w:szCs w:val="32"/>
        </w:rPr>
      </w:pPr>
      <w:r w:rsidRPr="00C22AC8">
        <w:rPr>
          <w:sz w:val="32"/>
          <w:szCs w:val="32"/>
        </w:rPr>
        <w:t>Россия занимала 12-е место в мире по экспорту и 18-е по и</w:t>
      </w:r>
      <w:r w:rsidRPr="00C22AC8">
        <w:rPr>
          <w:sz w:val="32"/>
          <w:szCs w:val="32"/>
        </w:rPr>
        <w:t>м</w:t>
      </w:r>
      <w:r w:rsidRPr="00C22AC8">
        <w:rPr>
          <w:sz w:val="32"/>
          <w:szCs w:val="32"/>
        </w:rPr>
        <w:t>порту. А если исключить из мировой торговли товарообмен между членами Европейского союза, который, по существу, представляет собой внутреннюю торговлю в рамках этой группировки, то Россия поднимется по экспорту на 7-е и по импорту на 12-е место в мире.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BE1F61" w:rsidRDefault="00B94804" w:rsidP="00AC7FDD">
      <w:pPr>
        <w:pStyle w:val="a5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1F61">
        <w:rPr>
          <w:rFonts w:ascii="Times New Roman" w:hAnsi="Times New Roman" w:cs="Times New Roman"/>
          <w:b/>
          <w:sz w:val="32"/>
          <w:szCs w:val="32"/>
        </w:rPr>
        <w:t xml:space="preserve">Торговля услугами 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Торговля услугами так</w:t>
      </w:r>
      <w:r w:rsidR="004042AC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 xml:space="preserve">же широко развита, как и международная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торговля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товарами (в вещественном понимании этого слова). Межд</w:t>
      </w:r>
      <w:r w:rsidRPr="00C22AC8">
        <w:rPr>
          <w:rFonts w:ascii="Times New Roman" w:hAnsi="Times New Roman" w:cs="Times New Roman"/>
          <w:sz w:val="32"/>
          <w:szCs w:val="32"/>
        </w:rPr>
        <w:t>у</w:t>
      </w:r>
      <w:r w:rsidRPr="00C22AC8">
        <w:rPr>
          <w:rFonts w:ascii="Times New Roman" w:hAnsi="Times New Roman" w:cs="Times New Roman"/>
          <w:sz w:val="32"/>
          <w:szCs w:val="32"/>
        </w:rPr>
        <w:t xml:space="preserve">народная торговля </w:t>
      </w:r>
      <w:r w:rsidR="004042AC">
        <w:rPr>
          <w:rFonts w:ascii="Times New Roman" w:hAnsi="Times New Roman" w:cs="Times New Roman"/>
          <w:sz w:val="32"/>
          <w:szCs w:val="32"/>
        </w:rPr>
        <w:t>услугами имеет свою специфику (</w:t>
      </w:r>
      <w:r w:rsidRPr="00C22AC8">
        <w:rPr>
          <w:rFonts w:ascii="Times New Roman" w:hAnsi="Times New Roman" w:cs="Times New Roman"/>
          <w:sz w:val="32"/>
          <w:szCs w:val="32"/>
        </w:rPr>
        <w:t xml:space="preserve">рис.1): </w:t>
      </w:r>
    </w:p>
    <w:p w:rsidR="00B94804" w:rsidRPr="00C22AC8" w:rsidRDefault="00B94804" w:rsidP="00AC7FDD">
      <w:pPr>
        <w:pStyle w:val="a5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неосязаемость;</w:t>
      </w:r>
    </w:p>
    <w:p w:rsidR="00B94804" w:rsidRPr="00C22AC8" w:rsidRDefault="00B94804" w:rsidP="00AC7FDD">
      <w:pPr>
        <w:pStyle w:val="a5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>невидимость;</w:t>
      </w:r>
    </w:p>
    <w:p w:rsidR="00B94804" w:rsidRPr="00C22AC8" w:rsidRDefault="00B94804" w:rsidP="00AC7FDD">
      <w:pPr>
        <w:pStyle w:val="a5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неразрывность производства и потребления;</w:t>
      </w:r>
    </w:p>
    <w:p w:rsidR="00B94804" w:rsidRPr="00C22AC8" w:rsidRDefault="00B94804" w:rsidP="00AC7FDD">
      <w:pPr>
        <w:pStyle w:val="a5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неоднородность и изменчивость качества;</w:t>
      </w:r>
    </w:p>
    <w:p w:rsidR="00B94804" w:rsidRDefault="00B94804" w:rsidP="00AC7FDD">
      <w:pPr>
        <w:pStyle w:val="a5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неспособность услуг к хранению.</w:t>
      </w:r>
    </w:p>
    <w:p w:rsidR="00163699" w:rsidRPr="00C22AC8" w:rsidRDefault="00163699" w:rsidP="00163699">
      <w:pPr>
        <w:pStyle w:val="a5"/>
        <w:spacing w:after="0" w:line="240" w:lineRule="auto"/>
        <w:ind w:left="1276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962B94" w:rsidP="00AC7FD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pict>
          <v:group id="_x0000_s1026" style="width:490.5pt;height:165.3pt;mso-position-horizontal-relative:char;mso-position-vertical-relative:line" coordorigin="1665,2529" coordsize="9360,2709">
            <v:rect id="_x0000_s1027" style="position:absolute;left:4260;top:2529;width:4263;height:857">
              <v:textbox style="mso-next-textbox:#_x0000_s1027">
                <w:txbxContent>
                  <w:p w:rsidR="00AA3103" w:rsidRPr="005F29D7" w:rsidRDefault="00AA3103" w:rsidP="00B9480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F29D7">
                      <w:rPr>
                        <w:rFonts w:ascii="Times New Roman" w:hAnsi="Times New Roman"/>
                        <w:sz w:val="24"/>
                        <w:szCs w:val="24"/>
                      </w:rPr>
                      <w:t>Специфика международной торговли услугами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570;top:2936;width:690;height:0;flip:x" o:connectortype="straight">
              <v:stroke endarrow="block"/>
            </v:shape>
            <v:shape id="_x0000_s1029" type="#_x0000_t32" style="position:absolute;left:8523;top:2936;width:622;height:0" o:connectortype="straight">
              <v:stroke endarrow="block"/>
            </v:shape>
            <v:shape id="_x0000_s1030" type="#_x0000_t32" style="position:absolute;left:4424;top:3386;width:0;height:656" o:connectortype="straight">
              <v:stroke endarrow="block"/>
            </v:shape>
            <v:shape id="_x0000_s1031" type="#_x0000_t32" style="position:absolute;left:6359;top:3386;width:0;height:656" o:connectortype="straight">
              <v:stroke endarrow="block"/>
            </v:shape>
            <v:shape id="_x0000_s1032" type="#_x0000_t32" style="position:absolute;left:8266;top:3386;width:0;height:656" o:connectortype="straight">
              <v:stroke endarrow="block"/>
            </v:shape>
            <v:rect id="_x0000_s1033" style="position:absolute;left:1665;top:2665;width:1905;height:590">
              <v:textbox style="mso-next-textbox:#_x0000_s1033">
                <w:txbxContent>
                  <w:p w:rsidR="00AA3103" w:rsidRPr="005F29D7" w:rsidRDefault="00AA3103" w:rsidP="00B9480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F29D7">
                      <w:rPr>
                        <w:rFonts w:ascii="Times New Roman" w:hAnsi="Times New Roman"/>
                        <w:sz w:val="24"/>
                        <w:szCs w:val="24"/>
                      </w:rPr>
                      <w:t>Неосязаемость</w:t>
                    </w:r>
                  </w:p>
                </w:txbxContent>
              </v:textbox>
            </v:rect>
            <v:rect id="_x0000_s1034" style="position:absolute;left:2882;top:4042;width:1880;height:646">
              <v:textbox style="mso-next-textbox:#_x0000_s1034">
                <w:txbxContent>
                  <w:p w:rsidR="00AA3103" w:rsidRPr="005F29D7" w:rsidRDefault="00AA3103" w:rsidP="00B9480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F29D7">
                      <w:rPr>
                        <w:rFonts w:ascii="Times New Roman" w:hAnsi="Times New Roman"/>
                        <w:sz w:val="24"/>
                        <w:szCs w:val="24"/>
                      </w:rPr>
                      <w:t>Невидимость</w:t>
                    </w:r>
                  </w:p>
                </w:txbxContent>
              </v:textbox>
            </v:rect>
            <v:rect id="_x0000_s1035" style="position:absolute;left:5060;top:4042;width:1880;height:1196">
              <v:textbox style="mso-next-textbox:#_x0000_s1035">
                <w:txbxContent>
                  <w:p w:rsidR="00AA3103" w:rsidRPr="005F29D7" w:rsidRDefault="00AA3103" w:rsidP="00B9480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F29D7">
                      <w:rPr>
                        <w:rFonts w:ascii="Times New Roman" w:hAnsi="Times New Roman"/>
                        <w:sz w:val="24"/>
                        <w:szCs w:val="24"/>
                      </w:rPr>
                      <w:t>Неразрывность производства и потребления</w:t>
                    </w:r>
                  </w:p>
                </w:txbxContent>
              </v:textbox>
            </v:rect>
            <v:rect id="_x0000_s1036" style="position:absolute;left:7265;top:4042;width:1880;height:1196">
              <v:textbox style="mso-next-textbox:#_x0000_s1036">
                <w:txbxContent>
                  <w:p w:rsidR="00AA3103" w:rsidRPr="005F29D7" w:rsidRDefault="00AA3103" w:rsidP="00B94804">
                    <w:pPr>
                      <w:ind w:right="-163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F29D7">
                      <w:rPr>
                        <w:rFonts w:ascii="Times New Roman" w:hAnsi="Times New Roman"/>
                        <w:sz w:val="24"/>
                        <w:szCs w:val="24"/>
                      </w:rPr>
                      <w:t>Неоднородность и изменчивость качества</w:t>
                    </w:r>
                  </w:p>
                </w:txbxContent>
              </v:textbox>
            </v:rect>
            <v:rect id="_x0000_s1037" style="position:absolute;left:9145;top:2665;width:1880;height:1056">
              <v:textbox style="mso-next-textbox:#_x0000_s1037">
                <w:txbxContent>
                  <w:p w:rsidR="00AA3103" w:rsidRPr="005F29D7" w:rsidRDefault="00AA3103" w:rsidP="00B9480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F29D7">
                      <w:rPr>
                        <w:rFonts w:ascii="Times New Roman" w:hAnsi="Times New Roman"/>
                        <w:sz w:val="24"/>
                        <w:szCs w:val="24"/>
                      </w:rPr>
                      <w:t>Неспособность услуг к хран</w:t>
                    </w:r>
                    <w:r w:rsidRPr="005F29D7"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5F29D7">
                      <w:rPr>
                        <w:rFonts w:ascii="Times New Roman" w:hAnsi="Times New Roman"/>
                        <w:sz w:val="24"/>
                        <w:szCs w:val="24"/>
                      </w:rPr>
                      <w:t>нию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94804" w:rsidRPr="00C22AC8" w:rsidRDefault="00B94804" w:rsidP="00AC7FD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Рис.1. Специфика международной торговли услугами</w:t>
      </w:r>
    </w:p>
    <w:p w:rsidR="00B94804" w:rsidRPr="00C22AC8" w:rsidRDefault="00B94804" w:rsidP="00AC7FD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66E54" w:rsidRPr="00C22AC8" w:rsidRDefault="00A66E5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Именно в силу неосязаемости и невидимости большинства услуг торговлю ими иногда называют невидимым экспортом или импо</w:t>
      </w:r>
      <w:r w:rsidRPr="00C22AC8">
        <w:rPr>
          <w:rFonts w:ascii="Times New Roman" w:hAnsi="Times New Roman" w:cs="Times New Roman"/>
          <w:sz w:val="32"/>
          <w:szCs w:val="32"/>
        </w:rPr>
        <w:t>р</w:t>
      </w:r>
      <w:r w:rsidRPr="00C22AC8">
        <w:rPr>
          <w:rFonts w:ascii="Times New Roman" w:hAnsi="Times New Roman" w:cs="Times New Roman"/>
          <w:sz w:val="32"/>
          <w:szCs w:val="32"/>
        </w:rPr>
        <w:t>том. Однако и в этом случае существует много исключений. Обычно услуги не имеют овеществленной формы, хотя ряд услуг приобретает ее в виде компьютерных программ на магнитных носителях, кин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лент, различной документации. </w:t>
      </w:r>
    </w:p>
    <w:p w:rsidR="00B94804" w:rsidRPr="00C22AC8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отличие от товаров услуги производятся и потребляются в о</w:t>
      </w:r>
      <w:r w:rsidRPr="00C22AC8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>новном одновременно и не подлежат хранению. В связи с этим тр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буется присутствие за рубежом непосредственных производителей услуг или иностранных потребителей в стране производства услуг. В отличие от операций с товарами</w:t>
      </w:r>
      <w:r w:rsidR="004042AC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они не подлежат таможенному ко</w:t>
      </w:r>
      <w:r w:rsidRPr="00C22AC8">
        <w:rPr>
          <w:rFonts w:ascii="Times New Roman" w:hAnsi="Times New Roman" w:cs="Times New Roman"/>
          <w:sz w:val="32"/>
          <w:szCs w:val="32"/>
        </w:rPr>
        <w:t>н</w:t>
      </w:r>
      <w:r w:rsidRPr="00C22AC8">
        <w:rPr>
          <w:rFonts w:ascii="Times New Roman" w:hAnsi="Times New Roman" w:cs="Times New Roman"/>
          <w:sz w:val="32"/>
          <w:szCs w:val="32"/>
        </w:rPr>
        <w:t>тролю.  Услуги могут быть капиталоемкими и наукоемкими, иметь промышленный характер либо удовлетворять личные потребности, могут быть неквалифицированными или требовать очень высокого уровня квалификации исполнителей. Не все виды услуг</w:t>
      </w:r>
      <w:r w:rsidR="004042AC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в отличие от товаров</w:t>
      </w:r>
      <w:r w:rsidR="004042AC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пригодны для широкого вовлечения в международный об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рот, например</w:t>
      </w:r>
      <w:r w:rsidR="004042AC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коммунальные услуги. Сфера услуг, как правило, в большей степени защищена государством от иностранной конкуре</w:t>
      </w:r>
      <w:r w:rsidRPr="00C22AC8">
        <w:rPr>
          <w:rFonts w:ascii="Times New Roman" w:hAnsi="Times New Roman" w:cs="Times New Roman"/>
          <w:sz w:val="32"/>
          <w:szCs w:val="32"/>
        </w:rPr>
        <w:t>н</w:t>
      </w:r>
      <w:r w:rsidRPr="00C22AC8">
        <w:rPr>
          <w:rFonts w:ascii="Times New Roman" w:hAnsi="Times New Roman" w:cs="Times New Roman"/>
          <w:sz w:val="32"/>
          <w:szCs w:val="32"/>
        </w:rPr>
        <w:t>ции, чем сфера материального производства.</w:t>
      </w:r>
    </w:p>
    <w:p w:rsidR="00B94804" w:rsidRPr="00C22AC8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Все многообразие услуг в современной развитой экономике можно сгруппировать в несколько крупных, функционально более </w:t>
      </w:r>
      <w:r w:rsidRPr="00C22AC8">
        <w:rPr>
          <w:rFonts w:ascii="Times New Roman" w:hAnsi="Times New Roman" w:cs="Times New Roman"/>
          <w:sz w:val="32"/>
          <w:szCs w:val="32"/>
        </w:rPr>
        <w:lastRenderedPageBreak/>
        <w:t>или менее однородных подразделений общей весьма разнородной структуры.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Транспорт:</w:t>
      </w:r>
    </w:p>
    <w:p w:rsidR="00B94804" w:rsidRPr="00C22AC8" w:rsidRDefault="00B94804" w:rsidP="00AC7FD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пассажирский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(международная перевозка пассажиров всеми видами транспорта и оказание сопутствующих услуг);</w:t>
      </w:r>
    </w:p>
    <w:p w:rsidR="00B94804" w:rsidRPr="00C22AC8" w:rsidRDefault="00B94804" w:rsidP="00AC7FDD">
      <w:pPr>
        <w:pStyle w:val="a5"/>
        <w:numPr>
          <w:ilvl w:val="0"/>
          <w:numId w:val="1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грузовой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(международная перевозка грузов).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Поездки:</w:t>
      </w:r>
    </w:p>
    <w:p w:rsidR="00B94804" w:rsidRPr="00C22AC8" w:rsidRDefault="00B94804" w:rsidP="00AC7FD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деловые (товары и услуги, приобретаемые нерезидентами, п</w:t>
      </w:r>
      <w:r w:rsidRPr="00C22AC8">
        <w:rPr>
          <w:rFonts w:ascii="Times New Roman" w:hAnsi="Times New Roman" w:cs="Times New Roman"/>
          <w:sz w:val="32"/>
          <w:szCs w:val="32"/>
        </w:rPr>
        <w:t>у</w:t>
      </w:r>
      <w:r w:rsidRPr="00C22AC8">
        <w:rPr>
          <w:rFonts w:ascii="Times New Roman" w:hAnsi="Times New Roman" w:cs="Times New Roman"/>
          <w:sz w:val="32"/>
          <w:szCs w:val="32"/>
        </w:rPr>
        <w:t>тешествующими по делу: командировки);</w:t>
      </w:r>
    </w:p>
    <w:p w:rsidR="00B94804" w:rsidRPr="00C22AC8" w:rsidRDefault="00B94804" w:rsidP="00AC7FD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личные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(например, туризм).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Связь (услуги почтовой, курьерской, телефонной и иной связи между резидентами и нерезидентами).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Строительство.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Страхование.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Финансовые услуги.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Компьютерные и информационные услуги (например, ко</w:t>
      </w:r>
      <w:r w:rsidRPr="00C22AC8">
        <w:rPr>
          <w:rFonts w:ascii="Times New Roman" w:hAnsi="Times New Roman" w:cs="Times New Roman"/>
          <w:sz w:val="32"/>
          <w:szCs w:val="32"/>
        </w:rPr>
        <w:t>н</w:t>
      </w:r>
      <w:r w:rsidRPr="00C22AC8">
        <w:rPr>
          <w:rFonts w:ascii="Times New Roman" w:hAnsi="Times New Roman" w:cs="Times New Roman"/>
          <w:sz w:val="32"/>
          <w:szCs w:val="32"/>
        </w:rPr>
        <w:t>сультации в области компьютерных программ, обслуживание комп</w:t>
      </w:r>
      <w:r w:rsidRPr="00C22AC8">
        <w:rPr>
          <w:rFonts w:ascii="Times New Roman" w:hAnsi="Times New Roman" w:cs="Times New Roman"/>
          <w:sz w:val="32"/>
          <w:szCs w:val="32"/>
        </w:rPr>
        <w:t>ь</w:t>
      </w:r>
      <w:r w:rsidRPr="00C22AC8">
        <w:rPr>
          <w:rFonts w:ascii="Times New Roman" w:hAnsi="Times New Roman" w:cs="Times New Roman"/>
          <w:sz w:val="32"/>
          <w:szCs w:val="32"/>
        </w:rPr>
        <w:t>ютеров).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Роялти и лицензионные платежи.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Другие бизнес – услуги:</w:t>
      </w:r>
    </w:p>
    <w:p w:rsidR="00B94804" w:rsidRPr="00C22AC8" w:rsidRDefault="00B94804" w:rsidP="00AC7FDD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посреднические услуги;</w:t>
      </w:r>
    </w:p>
    <w:p w:rsidR="00B94804" w:rsidRPr="00C22AC8" w:rsidRDefault="00B94804" w:rsidP="00AC7FDD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лизинг.</w:t>
      </w:r>
    </w:p>
    <w:p w:rsidR="00B94804" w:rsidRPr="00C22AC8" w:rsidRDefault="00B94804" w:rsidP="004042AC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Прочие деловые, профессиональные и технические услуги (правовые, управленческие, бухгалтерские, рекламные услуги, услуги по проектированию).</w:t>
      </w:r>
    </w:p>
    <w:p w:rsidR="00B94804" w:rsidRPr="00C22AC8" w:rsidRDefault="00B94804" w:rsidP="004042AC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Личные, культурные, рекреационные услуги:</w:t>
      </w:r>
    </w:p>
    <w:p w:rsidR="00B94804" w:rsidRPr="00C22AC8" w:rsidRDefault="00B94804" w:rsidP="00AC7FD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аудиовизуальные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(производство фильмов, программ, дисков);</w:t>
      </w:r>
    </w:p>
    <w:p w:rsidR="00B94804" w:rsidRPr="00C22AC8" w:rsidRDefault="00B94804" w:rsidP="00AC7FD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прочие (показ выставок, проведение мероприятий).</w:t>
      </w:r>
    </w:p>
    <w:p w:rsidR="00B94804" w:rsidRPr="00C22AC8" w:rsidRDefault="00B94804" w:rsidP="00AC7FD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Правительственные услуги (поставка товаров в посольство, консульство, услуги, оказываемые международными организациями по сохранению мира).</w:t>
      </w:r>
    </w:p>
    <w:p w:rsidR="00730286" w:rsidRDefault="00730286" w:rsidP="00AC7FDD">
      <w:pPr>
        <w:pStyle w:val="33"/>
        <w:shd w:val="clear" w:color="auto" w:fill="auto"/>
        <w:spacing w:before="0"/>
        <w:ind w:left="20" w:right="20" w:firstLine="700"/>
        <w:rPr>
          <w:sz w:val="32"/>
          <w:szCs w:val="32"/>
        </w:rPr>
      </w:pPr>
      <w:r w:rsidRPr="00C22AC8">
        <w:rPr>
          <w:sz w:val="32"/>
          <w:szCs w:val="32"/>
        </w:rPr>
        <w:t>В ходе международных переговоров в рамках ГАТТ/ВТО, уч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тывается более 160 видов услуг, разделенных на 12 секторов: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Деловые услуги (46 отраслевых видов услуг).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Услуги связи (25 видов).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Строительные и сопутствующие им услуги (5 вида).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Дистрибьюторские услуги (5 видов).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Общеобразовательные услуги (5 видов).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lastRenderedPageBreak/>
        <w:t>Услуги по защите окружающей среды (4 вида).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Финансовые услуги, включая страхование (17 видов).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Услуги по охране здоровья (4 вида).</w:t>
      </w:r>
    </w:p>
    <w:p w:rsidR="00452CCE" w:rsidRPr="00452CCE" w:rsidRDefault="00452CCE" w:rsidP="007D0E88">
      <w:pPr>
        <w:pStyle w:val="33"/>
        <w:numPr>
          <w:ilvl w:val="0"/>
          <w:numId w:val="56"/>
        </w:numPr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Туризм и путешествия (4 вида).</w:t>
      </w:r>
    </w:p>
    <w:p w:rsidR="00452CCE" w:rsidRPr="00452CCE" w:rsidRDefault="00452CCE" w:rsidP="004042AC">
      <w:pPr>
        <w:pStyle w:val="33"/>
        <w:numPr>
          <w:ilvl w:val="0"/>
          <w:numId w:val="56"/>
        </w:numPr>
        <w:tabs>
          <w:tab w:val="left" w:pos="1418"/>
          <w:tab w:val="left" w:pos="1560"/>
        </w:tabs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Услуги в области организации досуга, культуры и спорта (5 видов).</w:t>
      </w:r>
    </w:p>
    <w:p w:rsidR="00452CCE" w:rsidRPr="00452CCE" w:rsidRDefault="00452CCE" w:rsidP="004042AC">
      <w:pPr>
        <w:pStyle w:val="33"/>
        <w:numPr>
          <w:ilvl w:val="0"/>
          <w:numId w:val="56"/>
        </w:numPr>
        <w:tabs>
          <w:tab w:val="left" w:pos="1418"/>
          <w:tab w:val="left" w:pos="1560"/>
        </w:tabs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Транспортные услуги (33 вида).</w:t>
      </w:r>
    </w:p>
    <w:p w:rsidR="00452CCE" w:rsidRDefault="00452CCE" w:rsidP="004042AC">
      <w:pPr>
        <w:pStyle w:val="33"/>
        <w:numPr>
          <w:ilvl w:val="0"/>
          <w:numId w:val="56"/>
        </w:numPr>
        <w:shd w:val="clear" w:color="auto" w:fill="auto"/>
        <w:tabs>
          <w:tab w:val="left" w:pos="1418"/>
          <w:tab w:val="left" w:pos="1560"/>
        </w:tabs>
        <w:spacing w:before="0" w:line="240" w:lineRule="auto"/>
        <w:ind w:left="357" w:right="23" w:firstLine="709"/>
        <w:rPr>
          <w:sz w:val="32"/>
          <w:szCs w:val="32"/>
        </w:rPr>
      </w:pPr>
      <w:r w:rsidRPr="00452CCE">
        <w:rPr>
          <w:sz w:val="32"/>
          <w:szCs w:val="32"/>
        </w:rPr>
        <w:t>Прочие услуги.</w:t>
      </w:r>
    </w:p>
    <w:p w:rsidR="00B94804" w:rsidRPr="00C22AC8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рамках сферы услуг объединяется широкий круг видов хозя</w:t>
      </w:r>
      <w:r w:rsidRPr="00C22AC8">
        <w:rPr>
          <w:rFonts w:ascii="Times New Roman" w:hAnsi="Times New Roman" w:cs="Times New Roman"/>
          <w:sz w:val="32"/>
          <w:szCs w:val="32"/>
        </w:rPr>
        <w:t>й</w:t>
      </w:r>
      <w:r w:rsidRPr="00C22AC8">
        <w:rPr>
          <w:rFonts w:ascii="Times New Roman" w:hAnsi="Times New Roman" w:cs="Times New Roman"/>
          <w:sz w:val="32"/>
          <w:szCs w:val="32"/>
        </w:rPr>
        <w:t>ственной деятельности, направленной на удовлетворение личных п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требностей населения и нужд производства, а такж</w:t>
      </w:r>
      <w:r w:rsidR="00055912">
        <w:rPr>
          <w:rFonts w:ascii="Times New Roman" w:hAnsi="Times New Roman" w:cs="Times New Roman"/>
          <w:sz w:val="32"/>
          <w:szCs w:val="32"/>
        </w:rPr>
        <w:t>е потребления о</w:t>
      </w:r>
      <w:r w:rsidR="00055912">
        <w:rPr>
          <w:rFonts w:ascii="Times New Roman" w:hAnsi="Times New Roman" w:cs="Times New Roman"/>
          <w:sz w:val="32"/>
          <w:szCs w:val="32"/>
        </w:rPr>
        <w:t>б</w:t>
      </w:r>
      <w:r w:rsidR="00055912">
        <w:rPr>
          <w:rFonts w:ascii="Times New Roman" w:hAnsi="Times New Roman" w:cs="Times New Roman"/>
          <w:sz w:val="32"/>
          <w:szCs w:val="32"/>
        </w:rPr>
        <w:t>щества в целом.</w:t>
      </w:r>
    </w:p>
    <w:p w:rsidR="00B94804" w:rsidRPr="00C22AC8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Одна из главных закономерностей общественного развития – опережающий рост сферы услуг в сравнении с материальным прои</w:t>
      </w:r>
      <w:r w:rsidRPr="00C22AC8">
        <w:rPr>
          <w:rFonts w:ascii="Times New Roman" w:hAnsi="Times New Roman" w:cs="Times New Roman"/>
          <w:sz w:val="32"/>
          <w:szCs w:val="32"/>
        </w:rPr>
        <w:t>з</w:t>
      </w:r>
      <w:r w:rsidRPr="00C22AC8">
        <w:rPr>
          <w:rFonts w:ascii="Times New Roman" w:hAnsi="Times New Roman" w:cs="Times New Roman"/>
          <w:sz w:val="32"/>
          <w:szCs w:val="32"/>
        </w:rPr>
        <w:t>водством и расширение ее хозяйственных позиций. В услугах форм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руются такие ключевые факторы экономического роста, как научное знание, нематериальные формы накопления, информационные техн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логии, а также глобализация хозяйственной деятельности и т.п.   С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ответственно важнейшее значение имеют глубокие научно-технические, качественные и структурные изменения в самих отра</w:t>
      </w:r>
      <w:r w:rsidRPr="00C22AC8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>лях услуг, которые повышают их вклад в развитие общества и созд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ют необходимые предпосылки для его дальнейшего прогресса.</w:t>
      </w:r>
    </w:p>
    <w:p w:rsidR="00B94804" w:rsidRPr="00461E66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E66">
        <w:rPr>
          <w:rFonts w:ascii="Times New Roman" w:hAnsi="Times New Roman" w:cs="Times New Roman"/>
          <w:sz w:val="32"/>
          <w:szCs w:val="32"/>
        </w:rPr>
        <w:t>На протяжении двух последних десятилетий сфера услуг являе</w:t>
      </w:r>
      <w:r w:rsidRPr="00461E66">
        <w:rPr>
          <w:rFonts w:ascii="Times New Roman" w:hAnsi="Times New Roman" w:cs="Times New Roman"/>
          <w:sz w:val="32"/>
          <w:szCs w:val="32"/>
        </w:rPr>
        <w:t>т</w:t>
      </w:r>
      <w:r w:rsidRPr="00461E66">
        <w:rPr>
          <w:rFonts w:ascii="Times New Roman" w:hAnsi="Times New Roman" w:cs="Times New Roman"/>
          <w:sz w:val="32"/>
          <w:szCs w:val="32"/>
        </w:rPr>
        <w:t xml:space="preserve">ся одним </w:t>
      </w:r>
      <w:proofErr w:type="gramStart"/>
      <w:r w:rsidRPr="00461E66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461E66">
        <w:rPr>
          <w:rFonts w:ascii="Times New Roman" w:hAnsi="Times New Roman" w:cs="Times New Roman"/>
          <w:sz w:val="32"/>
          <w:szCs w:val="32"/>
        </w:rPr>
        <w:t xml:space="preserve"> наиболее динамично </w:t>
      </w:r>
      <w:proofErr w:type="gramStart"/>
      <w:r w:rsidRPr="00461E66">
        <w:rPr>
          <w:rFonts w:ascii="Times New Roman" w:hAnsi="Times New Roman" w:cs="Times New Roman"/>
          <w:sz w:val="32"/>
          <w:szCs w:val="32"/>
        </w:rPr>
        <w:t>развивающихся</w:t>
      </w:r>
      <w:proofErr w:type="gramEnd"/>
      <w:r w:rsidRPr="00461E66">
        <w:rPr>
          <w:rFonts w:ascii="Times New Roman" w:hAnsi="Times New Roman" w:cs="Times New Roman"/>
          <w:sz w:val="32"/>
          <w:szCs w:val="32"/>
        </w:rPr>
        <w:t xml:space="preserve"> секторов мировой экономики. В мировой экономике наблюдается постоянный рост доли сферы услуг в совокупном ВВП, которая составляет в настоящее вр</w:t>
      </w:r>
      <w:r w:rsidRPr="00461E66">
        <w:rPr>
          <w:rFonts w:ascii="Times New Roman" w:hAnsi="Times New Roman" w:cs="Times New Roman"/>
          <w:sz w:val="32"/>
          <w:szCs w:val="32"/>
        </w:rPr>
        <w:t>е</w:t>
      </w:r>
      <w:r w:rsidRPr="00461E66">
        <w:rPr>
          <w:rFonts w:ascii="Times New Roman" w:hAnsi="Times New Roman" w:cs="Times New Roman"/>
          <w:sz w:val="32"/>
          <w:szCs w:val="32"/>
        </w:rPr>
        <w:t>мя более 70% от его общего объема и значительно превышает долю сферы производства товаров. Такое соотношение является характе</w:t>
      </w:r>
      <w:r w:rsidRPr="00461E66">
        <w:rPr>
          <w:rFonts w:ascii="Times New Roman" w:hAnsi="Times New Roman" w:cs="Times New Roman"/>
          <w:sz w:val="32"/>
          <w:szCs w:val="32"/>
        </w:rPr>
        <w:t>р</w:t>
      </w:r>
      <w:r w:rsidRPr="00461E66">
        <w:rPr>
          <w:rFonts w:ascii="Times New Roman" w:hAnsi="Times New Roman" w:cs="Times New Roman"/>
          <w:sz w:val="32"/>
          <w:szCs w:val="32"/>
        </w:rPr>
        <w:t>ным как для экономически развитых, так и для развивающихся стран, где значение данного показателя составляет соответственно 73 и 65%. Примерно аналогичные тенденции были характерны в этот период и для других структурных показателей многих стран, которые и опр</w:t>
      </w:r>
      <w:r w:rsidRPr="00461E66">
        <w:rPr>
          <w:rFonts w:ascii="Times New Roman" w:hAnsi="Times New Roman" w:cs="Times New Roman"/>
          <w:sz w:val="32"/>
          <w:szCs w:val="32"/>
        </w:rPr>
        <w:t>е</w:t>
      </w:r>
      <w:r w:rsidRPr="00461E66">
        <w:rPr>
          <w:rFonts w:ascii="Times New Roman" w:hAnsi="Times New Roman" w:cs="Times New Roman"/>
          <w:sz w:val="32"/>
          <w:szCs w:val="32"/>
        </w:rPr>
        <w:t>делили в результате структурные изменения в мировой экономике. Например, в наиболее развитых странах мира доля занятых в сфере услуг в настоящее время составляет более 70% от общей численности занятых в экономике, а доля производственных фондов основных о</w:t>
      </w:r>
      <w:r w:rsidRPr="00461E66">
        <w:rPr>
          <w:rFonts w:ascii="Times New Roman" w:hAnsi="Times New Roman" w:cs="Times New Roman"/>
          <w:sz w:val="32"/>
          <w:szCs w:val="32"/>
        </w:rPr>
        <w:t>т</w:t>
      </w:r>
      <w:r w:rsidRPr="00461E66">
        <w:rPr>
          <w:rFonts w:ascii="Times New Roman" w:hAnsi="Times New Roman" w:cs="Times New Roman"/>
          <w:sz w:val="32"/>
          <w:szCs w:val="32"/>
        </w:rPr>
        <w:t>раслей данной сферы превышает 60-ти процентный уровень. Одн</w:t>
      </w:r>
      <w:r w:rsidRPr="00461E66">
        <w:rPr>
          <w:rFonts w:ascii="Times New Roman" w:hAnsi="Times New Roman" w:cs="Times New Roman"/>
          <w:sz w:val="32"/>
          <w:szCs w:val="32"/>
        </w:rPr>
        <w:t>о</w:t>
      </w:r>
      <w:r w:rsidRPr="00461E66">
        <w:rPr>
          <w:rFonts w:ascii="Times New Roman" w:hAnsi="Times New Roman" w:cs="Times New Roman"/>
          <w:sz w:val="32"/>
          <w:szCs w:val="32"/>
        </w:rPr>
        <w:t xml:space="preserve">временно, как показывает анализ, в этот период в мировой торговле </w:t>
      </w:r>
      <w:r w:rsidRPr="00461E66">
        <w:rPr>
          <w:rFonts w:ascii="Times New Roman" w:hAnsi="Times New Roman" w:cs="Times New Roman"/>
          <w:sz w:val="32"/>
          <w:szCs w:val="32"/>
        </w:rPr>
        <w:lastRenderedPageBreak/>
        <w:t>наблюдается постоянное увеличение объемов экспортно-импортных операций в сфере услуг.</w:t>
      </w:r>
    </w:p>
    <w:p w:rsidR="00B94804" w:rsidRPr="00461E66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E66">
        <w:rPr>
          <w:rFonts w:ascii="Times New Roman" w:hAnsi="Times New Roman" w:cs="Times New Roman"/>
          <w:sz w:val="32"/>
          <w:szCs w:val="32"/>
        </w:rPr>
        <w:t>В наиболее общем виде оценить участие страны в мировой то</w:t>
      </w:r>
      <w:r w:rsidRPr="00461E66">
        <w:rPr>
          <w:rFonts w:ascii="Times New Roman" w:hAnsi="Times New Roman" w:cs="Times New Roman"/>
          <w:sz w:val="32"/>
          <w:szCs w:val="32"/>
        </w:rPr>
        <w:t>р</w:t>
      </w:r>
      <w:r w:rsidRPr="00461E66">
        <w:rPr>
          <w:rFonts w:ascii="Times New Roman" w:hAnsi="Times New Roman" w:cs="Times New Roman"/>
          <w:sz w:val="32"/>
          <w:szCs w:val="32"/>
        </w:rPr>
        <w:t>говле услугами можно с помощью показателя ее доли в мировой то</w:t>
      </w:r>
      <w:r w:rsidRPr="00461E66">
        <w:rPr>
          <w:rFonts w:ascii="Times New Roman" w:hAnsi="Times New Roman" w:cs="Times New Roman"/>
          <w:sz w:val="32"/>
          <w:szCs w:val="32"/>
        </w:rPr>
        <w:t>р</w:t>
      </w:r>
      <w:r w:rsidRPr="00461E66">
        <w:rPr>
          <w:rFonts w:ascii="Times New Roman" w:hAnsi="Times New Roman" w:cs="Times New Roman"/>
          <w:sz w:val="32"/>
          <w:szCs w:val="32"/>
        </w:rPr>
        <w:t xml:space="preserve">говле, которая, как правило, имеет максимальное значение у ведущих промышленно развитых стран. </w:t>
      </w:r>
    </w:p>
    <w:p w:rsidR="00B94804" w:rsidRPr="00461E66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E66">
        <w:rPr>
          <w:rFonts w:ascii="Times New Roman" w:hAnsi="Times New Roman" w:cs="Times New Roman"/>
          <w:sz w:val="32"/>
          <w:szCs w:val="32"/>
        </w:rPr>
        <w:t xml:space="preserve">Роль услуг в экономике стран оценивается также с помощью индекса, рассчитанного как отношение доли экспорта товаров </w:t>
      </w:r>
      <w:proofErr w:type="gramStart"/>
      <w:r w:rsidRPr="00461E6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461E66">
        <w:rPr>
          <w:rFonts w:ascii="Times New Roman" w:hAnsi="Times New Roman" w:cs="Times New Roman"/>
          <w:sz w:val="32"/>
          <w:szCs w:val="32"/>
        </w:rPr>
        <w:t xml:space="preserve"> доли экспорта услуг в ВВП стран. Чем меньше индекс, тем большее знач</w:t>
      </w:r>
      <w:r w:rsidRPr="00461E66">
        <w:rPr>
          <w:rFonts w:ascii="Times New Roman" w:hAnsi="Times New Roman" w:cs="Times New Roman"/>
          <w:sz w:val="32"/>
          <w:szCs w:val="32"/>
        </w:rPr>
        <w:t>е</w:t>
      </w:r>
      <w:r w:rsidRPr="00461E66">
        <w:rPr>
          <w:rFonts w:ascii="Times New Roman" w:hAnsi="Times New Roman" w:cs="Times New Roman"/>
          <w:sz w:val="32"/>
          <w:szCs w:val="32"/>
        </w:rPr>
        <w:t>ние имеют услуги.</w:t>
      </w:r>
    </w:p>
    <w:p w:rsidR="00B94804" w:rsidRPr="00461E66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E66">
        <w:rPr>
          <w:rFonts w:ascii="Times New Roman" w:hAnsi="Times New Roman" w:cs="Times New Roman"/>
          <w:sz w:val="32"/>
          <w:szCs w:val="32"/>
        </w:rPr>
        <w:t>Определение доли экспорта услуг в торговле услугами наглядно укажет на страны нетто-экспортеры и импортеры услуг. Так, отриц</w:t>
      </w:r>
      <w:r w:rsidRPr="00461E66">
        <w:rPr>
          <w:rFonts w:ascii="Times New Roman" w:hAnsi="Times New Roman" w:cs="Times New Roman"/>
          <w:sz w:val="32"/>
          <w:szCs w:val="32"/>
        </w:rPr>
        <w:t>а</w:t>
      </w:r>
      <w:r w:rsidRPr="00461E66">
        <w:rPr>
          <w:rFonts w:ascii="Times New Roman" w:hAnsi="Times New Roman" w:cs="Times New Roman"/>
          <w:sz w:val="32"/>
          <w:szCs w:val="32"/>
        </w:rPr>
        <w:t>тельное сальдо баланса услуг Германии является для нее на протяж</w:t>
      </w:r>
      <w:r w:rsidRPr="00461E66">
        <w:rPr>
          <w:rFonts w:ascii="Times New Roman" w:hAnsi="Times New Roman" w:cs="Times New Roman"/>
          <w:sz w:val="32"/>
          <w:szCs w:val="32"/>
        </w:rPr>
        <w:t>е</w:t>
      </w:r>
      <w:r w:rsidRPr="00461E66">
        <w:rPr>
          <w:rFonts w:ascii="Times New Roman" w:hAnsi="Times New Roman" w:cs="Times New Roman"/>
          <w:sz w:val="32"/>
          <w:szCs w:val="32"/>
        </w:rPr>
        <w:t>нии многих лет существенной проблемой.</w:t>
      </w:r>
    </w:p>
    <w:p w:rsidR="00B94804" w:rsidRPr="00461E66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E66">
        <w:rPr>
          <w:rFonts w:ascii="Times New Roman" w:hAnsi="Times New Roman" w:cs="Times New Roman"/>
          <w:sz w:val="32"/>
          <w:szCs w:val="32"/>
        </w:rPr>
        <w:t>Однако сфере услуг международной торговле услугами  оказ</w:t>
      </w:r>
      <w:r w:rsidRPr="00461E66">
        <w:rPr>
          <w:rFonts w:ascii="Times New Roman" w:hAnsi="Times New Roman" w:cs="Times New Roman"/>
          <w:sz w:val="32"/>
          <w:szCs w:val="32"/>
        </w:rPr>
        <w:t>ы</w:t>
      </w:r>
      <w:r w:rsidRPr="00461E66">
        <w:rPr>
          <w:rFonts w:ascii="Times New Roman" w:hAnsi="Times New Roman" w:cs="Times New Roman"/>
          <w:sz w:val="32"/>
          <w:szCs w:val="32"/>
        </w:rPr>
        <w:t>валось недостаточное внимание учеными, особенно в последние г</w:t>
      </w:r>
      <w:r w:rsidRPr="00461E66">
        <w:rPr>
          <w:rFonts w:ascii="Times New Roman" w:hAnsi="Times New Roman" w:cs="Times New Roman"/>
          <w:sz w:val="32"/>
          <w:szCs w:val="32"/>
        </w:rPr>
        <w:t>о</w:t>
      </w:r>
      <w:r w:rsidRPr="00461E66">
        <w:rPr>
          <w:rFonts w:ascii="Times New Roman" w:hAnsi="Times New Roman" w:cs="Times New Roman"/>
          <w:sz w:val="32"/>
          <w:szCs w:val="32"/>
        </w:rPr>
        <w:t>ды. В связи с растущими масштабами мирового обмена услугами возникает необходимость создания международных механизмов р</w:t>
      </w:r>
      <w:r w:rsidRPr="00461E66">
        <w:rPr>
          <w:rFonts w:ascii="Times New Roman" w:hAnsi="Times New Roman" w:cs="Times New Roman"/>
          <w:sz w:val="32"/>
          <w:szCs w:val="32"/>
        </w:rPr>
        <w:t>е</w:t>
      </w:r>
      <w:r w:rsidRPr="00461E66">
        <w:rPr>
          <w:rFonts w:ascii="Times New Roman" w:hAnsi="Times New Roman" w:cs="Times New Roman"/>
          <w:sz w:val="32"/>
          <w:szCs w:val="32"/>
        </w:rPr>
        <w:t>гулирования.</w:t>
      </w:r>
    </w:p>
    <w:p w:rsidR="00B94804" w:rsidRPr="00461E66" w:rsidRDefault="00B94804" w:rsidP="00AC7F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1E66">
        <w:rPr>
          <w:rFonts w:ascii="Times New Roman" w:hAnsi="Times New Roman" w:cs="Times New Roman"/>
          <w:sz w:val="32"/>
          <w:szCs w:val="32"/>
        </w:rPr>
        <w:t>В настоящее время Всемирная торговая организация ведет сп</w:t>
      </w:r>
      <w:r w:rsidRPr="00461E66">
        <w:rPr>
          <w:rFonts w:ascii="Times New Roman" w:hAnsi="Times New Roman" w:cs="Times New Roman"/>
          <w:sz w:val="32"/>
          <w:szCs w:val="32"/>
        </w:rPr>
        <w:t>и</w:t>
      </w:r>
      <w:r w:rsidRPr="00461E66">
        <w:rPr>
          <w:rFonts w:ascii="Times New Roman" w:hAnsi="Times New Roman" w:cs="Times New Roman"/>
          <w:sz w:val="32"/>
          <w:szCs w:val="32"/>
        </w:rPr>
        <w:t>сок отраслей услуг, по которым страны выражают согласие с либ</w:t>
      </w:r>
      <w:r w:rsidRPr="00461E66">
        <w:rPr>
          <w:rFonts w:ascii="Times New Roman" w:hAnsi="Times New Roman" w:cs="Times New Roman"/>
          <w:sz w:val="32"/>
          <w:szCs w:val="32"/>
        </w:rPr>
        <w:t>е</w:t>
      </w:r>
      <w:r w:rsidRPr="00461E66">
        <w:rPr>
          <w:rFonts w:ascii="Times New Roman" w:hAnsi="Times New Roman" w:cs="Times New Roman"/>
          <w:sz w:val="32"/>
          <w:szCs w:val="32"/>
        </w:rPr>
        <w:t>ральным режимом доступа на национальный рынок для зарубежных партнеров. Из 12 отраслей к наиболее «открытым» в мире относится туризм. Многие страны считают, что положительный эффект может принести либерализация рынка деловых и финансовых услуг. В либ</w:t>
      </w:r>
      <w:r w:rsidRPr="00461E66">
        <w:rPr>
          <w:rFonts w:ascii="Times New Roman" w:hAnsi="Times New Roman" w:cs="Times New Roman"/>
          <w:sz w:val="32"/>
          <w:szCs w:val="32"/>
        </w:rPr>
        <w:t>е</w:t>
      </w:r>
      <w:r w:rsidRPr="00461E66">
        <w:rPr>
          <w:rFonts w:ascii="Times New Roman" w:hAnsi="Times New Roman" w:cs="Times New Roman"/>
          <w:sz w:val="32"/>
          <w:szCs w:val="32"/>
        </w:rPr>
        <w:t>рализации рынков услуг заинтересованы  развитые страны, стрем</w:t>
      </w:r>
      <w:r w:rsidRPr="00461E66">
        <w:rPr>
          <w:rFonts w:ascii="Times New Roman" w:hAnsi="Times New Roman" w:cs="Times New Roman"/>
          <w:sz w:val="32"/>
          <w:szCs w:val="32"/>
        </w:rPr>
        <w:t>я</w:t>
      </w:r>
      <w:r w:rsidRPr="00461E66">
        <w:rPr>
          <w:rFonts w:ascii="Times New Roman" w:hAnsi="Times New Roman" w:cs="Times New Roman"/>
          <w:sz w:val="32"/>
          <w:szCs w:val="32"/>
        </w:rPr>
        <w:t>щиеся к дальнейшему расширению экспорта.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Существуют определенные трудности при статистическом учете объемов предоставляемых услуг. Трудность подсчета связана с тем, что, как правило, услуги предоставляются в комплекте с товарами. Причем стоимость услуги зачастую составляет значительную долю цены товара. Часто услуги фигурируют во внутрифирменном обмене. В таком случае выразить и определить их стоимость зачастую оказ</w:t>
      </w:r>
      <w:r w:rsidRPr="00461E66">
        <w:rPr>
          <w:sz w:val="32"/>
          <w:szCs w:val="32"/>
        </w:rPr>
        <w:t>ы</w:t>
      </w:r>
      <w:r w:rsidRPr="00461E66">
        <w:rPr>
          <w:sz w:val="32"/>
          <w:szCs w:val="32"/>
        </w:rPr>
        <w:t>вается невозможно, поскольку на эти виды услуг вообще нет рынка. В некоторых случаях отделение услуги от товара оказывается нево</w:t>
      </w:r>
      <w:r w:rsidRPr="00461E66">
        <w:rPr>
          <w:sz w:val="32"/>
          <w:szCs w:val="32"/>
        </w:rPr>
        <w:t>з</w:t>
      </w:r>
      <w:r w:rsidRPr="00461E66">
        <w:rPr>
          <w:sz w:val="32"/>
          <w:szCs w:val="32"/>
        </w:rPr>
        <w:t>можным (например, лечение больного при помощи лекарств).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Из статистического отчета «выпадают» доходы по банковским и страховым операциям, если они реинвестированы в той же стране, в которой были получены.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lastRenderedPageBreak/>
        <w:t>В связи с этим, по мнению ряда ученых, официальная статист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t>ка платежного баланса, в которой указывается ежегодный оборот по статье «услуги»</w:t>
      </w:r>
      <w:r w:rsidR="00D13694">
        <w:rPr>
          <w:sz w:val="32"/>
          <w:szCs w:val="32"/>
        </w:rPr>
        <w:t>,</w:t>
      </w:r>
      <w:r w:rsidRPr="00461E66">
        <w:rPr>
          <w:sz w:val="32"/>
          <w:szCs w:val="32"/>
        </w:rPr>
        <w:t xml:space="preserve"> не может дать точного представления о масштабах международной торговли услугами, величина которых, по мнению ряда экспертов, оказывается заниженной на 40-50%.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С точки зрения географического распределения мировой рынок услуг характеризуется большой неравномерностью. По словам эк</w:t>
      </w:r>
      <w:r w:rsidRPr="00461E66">
        <w:rPr>
          <w:sz w:val="32"/>
          <w:szCs w:val="32"/>
        </w:rPr>
        <w:t>с</w:t>
      </w:r>
      <w:r w:rsidRPr="00461E66">
        <w:rPr>
          <w:sz w:val="32"/>
          <w:szCs w:val="32"/>
        </w:rPr>
        <w:t>пертов, примерно 75% стоимости от его объема обеспечивается ра</w:t>
      </w:r>
      <w:r w:rsidRPr="00461E66">
        <w:rPr>
          <w:sz w:val="32"/>
          <w:szCs w:val="32"/>
        </w:rPr>
        <w:t>з</w:t>
      </w:r>
      <w:r w:rsidRPr="00461E66">
        <w:rPr>
          <w:sz w:val="32"/>
          <w:szCs w:val="32"/>
        </w:rPr>
        <w:t>витыми странами. Еще 24% этого рынка занимают страны с разв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t>вающейся экономикой, и около 1% - международные организации. Основными экспортерами на глобальном рынке услуг выступают л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t>бо развитые страны, либо страны, имеющие определенное географ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t>ческое преимущество.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В пятерку мировых лидеров среди экспортеров услуг входят США, Великобритания, Франция, Германия и Япония. Все вместе они занимают на рынке долю, равную почти 40%. Любопытно, что эти же страны выступают и основными импортерами на мировом рынке услуг. Китай к 2010 году оказался способным экспортировать около 10% от общего объема мирового рынка услуг, а импортировать более 7%.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Практически у каждой страны - участника мирового рынка у</w:t>
      </w:r>
      <w:r w:rsidRPr="00461E66">
        <w:rPr>
          <w:sz w:val="32"/>
          <w:szCs w:val="32"/>
        </w:rPr>
        <w:t>с</w:t>
      </w:r>
      <w:r w:rsidRPr="00461E66">
        <w:rPr>
          <w:sz w:val="32"/>
          <w:szCs w:val="32"/>
        </w:rPr>
        <w:t>луг есть своя специализация. Швейцарские компании считаются пр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t>знанными лидерами в секторе банковского дела, а также в конса</w:t>
      </w:r>
      <w:r w:rsidRPr="00461E66">
        <w:rPr>
          <w:sz w:val="32"/>
          <w:szCs w:val="32"/>
        </w:rPr>
        <w:t>л</w:t>
      </w:r>
      <w:r w:rsidRPr="00461E66">
        <w:rPr>
          <w:sz w:val="32"/>
          <w:szCs w:val="32"/>
        </w:rPr>
        <w:t>тинге, обучении и организации материально- технического обеспеч</w:t>
      </w:r>
      <w:r w:rsidRPr="00461E66">
        <w:rPr>
          <w:sz w:val="32"/>
          <w:szCs w:val="32"/>
        </w:rPr>
        <w:t>е</w:t>
      </w:r>
      <w:r w:rsidRPr="00461E66">
        <w:rPr>
          <w:sz w:val="32"/>
          <w:szCs w:val="32"/>
        </w:rPr>
        <w:t>ния. Англичане - надежные страховщики, организаторы аукционов, консультанты и управляющие в сфере денежных операций. Амер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t>канские фирмы хорошо зарекомендовали себя на рынке ценных б</w:t>
      </w:r>
      <w:r w:rsidRPr="00461E66">
        <w:rPr>
          <w:sz w:val="32"/>
          <w:szCs w:val="32"/>
        </w:rPr>
        <w:t>у</w:t>
      </w:r>
      <w:r w:rsidRPr="00461E66">
        <w:rPr>
          <w:sz w:val="32"/>
          <w:szCs w:val="32"/>
        </w:rPr>
        <w:t>маг, в бухгалтерском учете, управлении гостиничным хозяйством и рекламной деятельности. А компании из Сингапура великолепно справляются с обслуживанием авиалиний, портов и терминалов.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Для развивающихся стран характерно наличие отрицательного сальдо во внешней торговле услугами, в то время как некоторые из них являются крупными экспортерами услуг. Так, например, Респу</w:t>
      </w:r>
      <w:r w:rsidRPr="00461E66">
        <w:rPr>
          <w:sz w:val="32"/>
          <w:szCs w:val="32"/>
        </w:rPr>
        <w:t>б</w:t>
      </w:r>
      <w:r w:rsidRPr="00461E66">
        <w:rPr>
          <w:sz w:val="32"/>
          <w:szCs w:val="32"/>
        </w:rPr>
        <w:t>лика Корея специализируется на инженерно - консультационных и строительных услугах, Мексика на туристических, Сингапур являе</w:t>
      </w:r>
      <w:r w:rsidRPr="00461E66">
        <w:rPr>
          <w:sz w:val="32"/>
          <w:szCs w:val="32"/>
        </w:rPr>
        <w:t>т</w:t>
      </w:r>
      <w:r w:rsidRPr="00461E66">
        <w:rPr>
          <w:sz w:val="32"/>
          <w:szCs w:val="32"/>
        </w:rPr>
        <w:t>ся крупным финансовым центром. Многие мелкие островные гос</w:t>
      </w:r>
      <w:r w:rsidRPr="00461E66">
        <w:rPr>
          <w:sz w:val="32"/>
          <w:szCs w:val="32"/>
        </w:rPr>
        <w:t>у</w:t>
      </w:r>
      <w:r w:rsidRPr="00461E66">
        <w:rPr>
          <w:sz w:val="32"/>
          <w:szCs w:val="32"/>
        </w:rPr>
        <w:t>дарства основную часть экспортных доходов получают за счет т</w:t>
      </w:r>
      <w:r w:rsidRPr="00461E66">
        <w:rPr>
          <w:sz w:val="32"/>
          <w:szCs w:val="32"/>
        </w:rPr>
        <w:t>у</w:t>
      </w:r>
      <w:r w:rsidRPr="00461E66">
        <w:rPr>
          <w:sz w:val="32"/>
          <w:szCs w:val="32"/>
        </w:rPr>
        <w:t>ризма.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lastRenderedPageBreak/>
        <w:t>Что касается России, других государств СНГ и стран Балтии, то хотя они и обладают потенциальными резервами для развития т</w:t>
      </w:r>
      <w:r w:rsidRPr="00461E66">
        <w:rPr>
          <w:sz w:val="32"/>
          <w:szCs w:val="32"/>
        </w:rPr>
        <w:t>у</w:t>
      </w:r>
      <w:r w:rsidRPr="00461E66">
        <w:rPr>
          <w:sz w:val="32"/>
          <w:szCs w:val="32"/>
        </w:rPr>
        <w:t>ризма, транспортных услуг (организуют морские перевозки), их ш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t>рокому экспорту мешает слабая материальная база</w:t>
      </w:r>
      <w:r w:rsidR="00D13694">
        <w:rPr>
          <w:sz w:val="32"/>
          <w:szCs w:val="32"/>
        </w:rPr>
        <w:t>, а</w:t>
      </w:r>
      <w:r w:rsidRPr="00461E66">
        <w:rPr>
          <w:sz w:val="32"/>
          <w:szCs w:val="32"/>
        </w:rPr>
        <w:t xml:space="preserve"> также и недо</w:t>
      </w:r>
      <w:r w:rsidRPr="00461E66">
        <w:rPr>
          <w:sz w:val="32"/>
          <w:szCs w:val="32"/>
        </w:rPr>
        <w:t>с</w:t>
      </w:r>
      <w:r w:rsidRPr="00461E66">
        <w:rPr>
          <w:sz w:val="32"/>
          <w:szCs w:val="32"/>
        </w:rPr>
        <w:t>татки хозяйственного механизма. Со своей стороны</w:t>
      </w:r>
      <w:r w:rsidR="00D13694">
        <w:rPr>
          <w:sz w:val="32"/>
          <w:szCs w:val="32"/>
        </w:rPr>
        <w:t xml:space="preserve">, </w:t>
      </w:r>
      <w:r w:rsidRPr="00461E66">
        <w:rPr>
          <w:sz w:val="32"/>
          <w:szCs w:val="32"/>
        </w:rPr>
        <w:t>западноевропе</w:t>
      </w:r>
      <w:r w:rsidRPr="00461E66">
        <w:rPr>
          <w:sz w:val="32"/>
          <w:szCs w:val="32"/>
        </w:rPr>
        <w:t>й</w:t>
      </w:r>
      <w:r w:rsidRPr="00461E66">
        <w:rPr>
          <w:sz w:val="32"/>
          <w:szCs w:val="32"/>
        </w:rPr>
        <w:t>ские страны высокое качество своих услуг дополняют применением широкого спектра ограничений на использование иностранных услуг, в том числе и из стран СНГ.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Если говорить о распределении стоимости услуг по отдельным видам, то наибольшее значение в мировой торговле услугами имеют туризм и транспорт. Самый большой в мире торговый флот прина</w:t>
      </w:r>
      <w:r w:rsidRPr="00461E66">
        <w:rPr>
          <w:sz w:val="32"/>
          <w:szCs w:val="32"/>
        </w:rPr>
        <w:t>д</w:t>
      </w:r>
      <w:r w:rsidRPr="00461E66">
        <w:rPr>
          <w:sz w:val="32"/>
          <w:szCs w:val="32"/>
        </w:rPr>
        <w:t>лежит Японии, за ней следуют Великобритания</w:t>
      </w:r>
      <w:r w:rsidR="00D13694">
        <w:rPr>
          <w:sz w:val="32"/>
          <w:szCs w:val="32"/>
        </w:rPr>
        <w:t>,</w:t>
      </w:r>
      <w:r w:rsidRPr="00461E66">
        <w:rPr>
          <w:sz w:val="32"/>
          <w:szCs w:val="32"/>
        </w:rPr>
        <w:t xml:space="preserve"> ФРГ и Норвегия. Судоходство составляет 50% экспорта услуг этой страны. На рынке грузовых и пассажирских транспортных услуг доминируют США, за ними идут Великобритания, Франция. Они же удерживают пальму первенства в сфере иностранного туризма. Большой объем турист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t>ческих услуг оказыва</w:t>
      </w:r>
      <w:r w:rsidR="00D13694">
        <w:rPr>
          <w:sz w:val="32"/>
          <w:szCs w:val="32"/>
        </w:rPr>
        <w:t>ют Франция, Итал</w:t>
      </w:r>
      <w:r w:rsidRPr="00461E66">
        <w:rPr>
          <w:sz w:val="32"/>
          <w:szCs w:val="32"/>
        </w:rPr>
        <w:t>ия</w:t>
      </w:r>
      <w:r w:rsidR="00D13694">
        <w:rPr>
          <w:sz w:val="32"/>
          <w:szCs w:val="32"/>
        </w:rPr>
        <w:t>,</w:t>
      </w:r>
      <w:r w:rsidRPr="00461E66">
        <w:rPr>
          <w:sz w:val="32"/>
          <w:szCs w:val="32"/>
        </w:rPr>
        <w:t xml:space="preserve"> Канада</w:t>
      </w:r>
      <w:r w:rsidR="00D13694">
        <w:rPr>
          <w:sz w:val="32"/>
          <w:szCs w:val="32"/>
        </w:rPr>
        <w:t>,</w:t>
      </w:r>
      <w:r w:rsidRPr="00461E66">
        <w:rPr>
          <w:sz w:val="32"/>
          <w:szCs w:val="32"/>
        </w:rPr>
        <w:t xml:space="preserve"> Швейцария, где туризм приносит 40-50% экспортной выручки.</w:t>
      </w:r>
    </w:p>
    <w:p w:rsidR="00BE3E40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Для Турции, Испании и ряда средиземноморских государств большое значение имеет экспорт рабочей силы в виде выезда некв</w:t>
      </w:r>
      <w:r w:rsidRPr="00461E66">
        <w:rPr>
          <w:sz w:val="32"/>
          <w:szCs w:val="32"/>
        </w:rPr>
        <w:t>а</w:t>
      </w:r>
      <w:r w:rsidRPr="00461E66">
        <w:rPr>
          <w:sz w:val="32"/>
          <w:szCs w:val="32"/>
        </w:rPr>
        <w:t>лифицированных рабочих на заработки.</w:t>
      </w:r>
    </w:p>
    <w:p w:rsidR="00257D58" w:rsidRPr="00461E66" w:rsidRDefault="00BE3E40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Международная торговля является основной формой междун</w:t>
      </w:r>
      <w:r w:rsidRPr="00461E66">
        <w:rPr>
          <w:sz w:val="32"/>
          <w:szCs w:val="32"/>
        </w:rPr>
        <w:t>а</w:t>
      </w:r>
      <w:r w:rsidRPr="00461E66">
        <w:rPr>
          <w:sz w:val="32"/>
          <w:szCs w:val="32"/>
        </w:rPr>
        <w:t>родных экономических отношений. На ее долю, по некоторым оце</w:t>
      </w:r>
      <w:r w:rsidRPr="00461E66">
        <w:rPr>
          <w:sz w:val="32"/>
          <w:szCs w:val="32"/>
        </w:rPr>
        <w:t>н</w:t>
      </w:r>
      <w:r w:rsidRPr="00461E66">
        <w:rPr>
          <w:sz w:val="32"/>
          <w:szCs w:val="32"/>
        </w:rPr>
        <w:t>кам, приходится до 80% всего объема внешнеэкономической де</w:t>
      </w:r>
      <w:r w:rsidRPr="00461E66">
        <w:rPr>
          <w:sz w:val="32"/>
          <w:szCs w:val="32"/>
        </w:rPr>
        <w:t>я</w:t>
      </w:r>
      <w:r w:rsidRPr="00461E66">
        <w:rPr>
          <w:sz w:val="32"/>
          <w:szCs w:val="32"/>
        </w:rPr>
        <w:t>тельности стран мира. Последний глобальный кризис привел к з</w:t>
      </w:r>
      <w:r w:rsidRPr="00461E66">
        <w:rPr>
          <w:sz w:val="32"/>
          <w:szCs w:val="32"/>
        </w:rPr>
        <w:t>а</w:t>
      </w:r>
      <w:r w:rsidRPr="00461E66">
        <w:rPr>
          <w:sz w:val="32"/>
          <w:szCs w:val="32"/>
        </w:rPr>
        <w:t>метному снижению мировой экономической активности. Однако е</w:t>
      </w:r>
      <w:r w:rsidRPr="00461E66">
        <w:rPr>
          <w:sz w:val="32"/>
          <w:szCs w:val="32"/>
        </w:rPr>
        <w:t>с</w:t>
      </w:r>
      <w:r w:rsidRPr="00461E66">
        <w:rPr>
          <w:sz w:val="32"/>
          <w:szCs w:val="32"/>
        </w:rPr>
        <w:t>ли падение производства товаров и услуг в мире в 2009 г. составило 0,6-1,0%, сокращение международного торгового оборота оказалось беспрецедентным со времен</w:t>
      </w:r>
      <w:proofErr w:type="gramStart"/>
      <w:r w:rsidRPr="00461E66">
        <w:rPr>
          <w:sz w:val="32"/>
          <w:szCs w:val="32"/>
        </w:rPr>
        <w:t xml:space="preserve"> В</w:t>
      </w:r>
      <w:proofErr w:type="gramEnd"/>
      <w:r w:rsidRPr="00461E66">
        <w:rPr>
          <w:sz w:val="32"/>
          <w:szCs w:val="32"/>
        </w:rPr>
        <w:t>торой мировой войны, достигнув р</w:t>
      </w:r>
      <w:r w:rsidRPr="00461E66">
        <w:rPr>
          <w:sz w:val="32"/>
          <w:szCs w:val="32"/>
        </w:rPr>
        <w:t>е</w:t>
      </w:r>
      <w:r w:rsidRPr="00461E66">
        <w:rPr>
          <w:sz w:val="32"/>
          <w:szCs w:val="32"/>
        </w:rPr>
        <w:t>кордных 10,7%.</w:t>
      </w:r>
    </w:p>
    <w:p w:rsidR="00257D58" w:rsidRPr="00461E66" w:rsidRDefault="00257D58" w:rsidP="00AC7FDD">
      <w:pPr>
        <w:pStyle w:val="33"/>
        <w:shd w:val="clear" w:color="auto" w:fill="auto"/>
        <w:spacing w:before="0" w:line="240" w:lineRule="auto"/>
        <w:ind w:left="2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 xml:space="preserve">Мировая торговля услугами, играющая все более важную роль в экономике и в деятельности ВТО, развивалась в 2010 году </w:t>
      </w:r>
      <w:r w:rsidR="00D13694">
        <w:rPr>
          <w:sz w:val="32"/>
          <w:szCs w:val="32"/>
        </w:rPr>
        <w:t>м</w:t>
      </w:r>
      <w:r w:rsidRPr="00461E66">
        <w:rPr>
          <w:sz w:val="32"/>
          <w:szCs w:val="32"/>
        </w:rPr>
        <w:t xml:space="preserve">едленнее, чем торговля товарами. Мировой экспорт коммерческих услуг после сокращения на 12% в 2009 году вырос на 8% - до 3670 </w:t>
      </w:r>
      <w:proofErr w:type="spellStart"/>
      <w:proofErr w:type="gramStart"/>
      <w:r w:rsidRPr="00461E66">
        <w:rPr>
          <w:sz w:val="32"/>
          <w:szCs w:val="32"/>
        </w:rPr>
        <w:t>млрд</w:t>
      </w:r>
      <w:proofErr w:type="spellEnd"/>
      <w:proofErr w:type="gramEnd"/>
      <w:r w:rsidRPr="00461E66">
        <w:rPr>
          <w:sz w:val="32"/>
          <w:szCs w:val="32"/>
        </w:rPr>
        <w:t xml:space="preserve"> долл., не дотянув до предкризисного уровня. Под влиянием роста междун</w:t>
      </w:r>
      <w:r w:rsidRPr="00461E66">
        <w:rPr>
          <w:sz w:val="32"/>
          <w:szCs w:val="32"/>
        </w:rPr>
        <w:t>а</w:t>
      </w:r>
      <w:r w:rsidRPr="00461E66">
        <w:rPr>
          <w:sz w:val="32"/>
          <w:szCs w:val="32"/>
        </w:rPr>
        <w:t>родного товарооборота существенно вырос объем транспортных у</w:t>
      </w:r>
      <w:r w:rsidRPr="00461E66">
        <w:rPr>
          <w:sz w:val="32"/>
          <w:szCs w:val="32"/>
        </w:rPr>
        <w:t>с</w:t>
      </w:r>
      <w:r w:rsidRPr="00461E66">
        <w:rPr>
          <w:sz w:val="32"/>
          <w:szCs w:val="32"/>
        </w:rPr>
        <w:t xml:space="preserve">луг: на 14% - до 783 </w:t>
      </w:r>
      <w:proofErr w:type="spellStart"/>
      <w:proofErr w:type="gramStart"/>
      <w:r w:rsidRPr="00461E66">
        <w:rPr>
          <w:sz w:val="32"/>
          <w:szCs w:val="32"/>
        </w:rPr>
        <w:t>млрд</w:t>
      </w:r>
      <w:proofErr w:type="spellEnd"/>
      <w:proofErr w:type="gramEnd"/>
      <w:r w:rsidRPr="00461E66">
        <w:rPr>
          <w:sz w:val="32"/>
          <w:szCs w:val="32"/>
        </w:rPr>
        <w:t xml:space="preserve"> долл. На 8% - до 936 </w:t>
      </w:r>
      <w:proofErr w:type="spellStart"/>
      <w:r w:rsidRPr="00461E66">
        <w:rPr>
          <w:sz w:val="32"/>
          <w:szCs w:val="32"/>
        </w:rPr>
        <w:t>млрд</w:t>
      </w:r>
      <w:proofErr w:type="spellEnd"/>
      <w:r w:rsidRPr="00461E66">
        <w:rPr>
          <w:sz w:val="32"/>
          <w:szCs w:val="32"/>
        </w:rPr>
        <w:t xml:space="preserve"> долл. выросли доходы от международного туризма. Мировая торговля другими в</w:t>
      </w:r>
      <w:r w:rsidRPr="00461E66">
        <w:rPr>
          <w:sz w:val="32"/>
          <w:szCs w:val="32"/>
        </w:rPr>
        <w:t>и</w:t>
      </w:r>
      <w:r w:rsidRPr="00461E66">
        <w:rPr>
          <w:sz w:val="32"/>
          <w:szCs w:val="32"/>
        </w:rPr>
        <w:lastRenderedPageBreak/>
        <w:t>дами услуг, и прежде' всего финансовыми, увеличилась лишь незн</w:t>
      </w:r>
      <w:r w:rsidRPr="00461E66">
        <w:rPr>
          <w:sz w:val="32"/>
          <w:szCs w:val="32"/>
        </w:rPr>
        <w:t>а</w:t>
      </w:r>
      <w:r w:rsidRPr="00461E66">
        <w:rPr>
          <w:sz w:val="32"/>
          <w:szCs w:val="32"/>
        </w:rPr>
        <w:t>чительно.</w:t>
      </w:r>
    </w:p>
    <w:p w:rsidR="00257D58" w:rsidRPr="00C22AC8" w:rsidRDefault="00257D58" w:rsidP="00AC7FDD">
      <w:pPr>
        <w:pStyle w:val="33"/>
        <w:shd w:val="clear" w:color="auto" w:fill="auto"/>
        <w:spacing w:before="0" w:line="240" w:lineRule="auto"/>
        <w:ind w:left="40" w:right="20" w:firstLine="709"/>
        <w:rPr>
          <w:sz w:val="32"/>
          <w:szCs w:val="32"/>
        </w:rPr>
      </w:pPr>
      <w:r w:rsidRPr="00461E66">
        <w:rPr>
          <w:sz w:val="32"/>
          <w:szCs w:val="32"/>
        </w:rPr>
        <w:t>Менее утешительная картина наблюдалась в российской то</w:t>
      </w:r>
      <w:r w:rsidRPr="00461E66">
        <w:rPr>
          <w:sz w:val="32"/>
          <w:szCs w:val="32"/>
        </w:rPr>
        <w:t>р</w:t>
      </w:r>
      <w:r w:rsidRPr="00461E66">
        <w:rPr>
          <w:sz w:val="32"/>
          <w:szCs w:val="32"/>
        </w:rPr>
        <w:t xml:space="preserve">говле услугами. Их экспорт возрос на 6% - до 44 </w:t>
      </w:r>
      <w:proofErr w:type="spellStart"/>
      <w:proofErr w:type="gramStart"/>
      <w:r w:rsidRPr="00461E66">
        <w:rPr>
          <w:sz w:val="32"/>
          <w:szCs w:val="32"/>
        </w:rPr>
        <w:t>млрд</w:t>
      </w:r>
      <w:proofErr w:type="spellEnd"/>
      <w:proofErr w:type="gramEnd"/>
      <w:r w:rsidRPr="00461E66">
        <w:rPr>
          <w:sz w:val="32"/>
          <w:szCs w:val="32"/>
        </w:rPr>
        <w:t xml:space="preserve"> долл., а и</w:t>
      </w:r>
      <w:r w:rsidRPr="00461E66">
        <w:rPr>
          <w:sz w:val="32"/>
          <w:szCs w:val="32"/>
        </w:rPr>
        <w:t>м</w:t>
      </w:r>
      <w:r w:rsidRPr="00461E66">
        <w:rPr>
          <w:sz w:val="32"/>
          <w:szCs w:val="32"/>
        </w:rPr>
        <w:t xml:space="preserve">порт на 18% - до 70 млрд. долл., что привело к дефициту в 26 </w:t>
      </w:r>
      <w:proofErr w:type="spellStart"/>
      <w:r w:rsidRPr="00461E66">
        <w:rPr>
          <w:sz w:val="32"/>
          <w:szCs w:val="32"/>
        </w:rPr>
        <w:t>млрд</w:t>
      </w:r>
      <w:proofErr w:type="spellEnd"/>
      <w:r w:rsidRPr="00461E66">
        <w:rPr>
          <w:sz w:val="32"/>
          <w:szCs w:val="32"/>
        </w:rPr>
        <w:t xml:space="preserve"> долл. По данным ВТО, Россия занимала лишь 23-е место в мире по экспорту услуг и 16-е по их импорту, или соответственно 12-е и 9-е места, если не учитывать взаимную торговлю внутри Европейского союза.</w:t>
      </w:r>
    </w:p>
    <w:p w:rsidR="00BE3E40" w:rsidRDefault="00BE3E40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8440BB" w:rsidRDefault="00BE1F61" w:rsidP="00AC7FD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40BB">
        <w:rPr>
          <w:rFonts w:ascii="Times New Roman" w:hAnsi="Times New Roman" w:cs="Times New Roman"/>
          <w:b/>
          <w:sz w:val="32"/>
          <w:szCs w:val="32"/>
        </w:rPr>
        <w:t xml:space="preserve">Международная </w:t>
      </w:r>
      <w:r w:rsidR="00B94804" w:rsidRPr="008440BB">
        <w:rPr>
          <w:rFonts w:ascii="Times New Roman" w:hAnsi="Times New Roman" w:cs="Times New Roman"/>
          <w:b/>
          <w:sz w:val="32"/>
          <w:szCs w:val="32"/>
        </w:rPr>
        <w:t>торговля инновациями</w:t>
      </w:r>
    </w:p>
    <w:p w:rsidR="00430F8D" w:rsidRPr="008D1082" w:rsidRDefault="00430F8D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Объектами мирового рынка инноваций являются результаты и</w:t>
      </w:r>
      <w:r w:rsidRPr="008D1082">
        <w:rPr>
          <w:spacing w:val="0"/>
          <w:sz w:val="32"/>
          <w:szCs w:val="32"/>
        </w:rPr>
        <w:t>н</w:t>
      </w:r>
      <w:r w:rsidRPr="008D1082">
        <w:rPr>
          <w:spacing w:val="0"/>
          <w:sz w:val="32"/>
          <w:szCs w:val="32"/>
        </w:rPr>
        <w:t>теллектуальной деятельности в овеществленной (оборудование, агр</w:t>
      </w:r>
      <w:r w:rsidRPr="008D1082">
        <w:rPr>
          <w:spacing w:val="0"/>
          <w:sz w:val="32"/>
          <w:szCs w:val="32"/>
        </w:rPr>
        <w:t>е</w:t>
      </w:r>
      <w:r w:rsidRPr="008D1082">
        <w:rPr>
          <w:spacing w:val="0"/>
          <w:sz w:val="32"/>
          <w:szCs w:val="32"/>
        </w:rPr>
        <w:t xml:space="preserve">гаты, инструменты, технологические линии и др.) и </w:t>
      </w:r>
      <w:proofErr w:type="spellStart"/>
      <w:r w:rsidRPr="008D1082">
        <w:rPr>
          <w:spacing w:val="0"/>
          <w:sz w:val="32"/>
          <w:szCs w:val="32"/>
        </w:rPr>
        <w:t>неовеществле</w:t>
      </w:r>
      <w:r w:rsidRPr="008D1082">
        <w:rPr>
          <w:spacing w:val="0"/>
          <w:sz w:val="32"/>
          <w:szCs w:val="32"/>
        </w:rPr>
        <w:t>н</w:t>
      </w:r>
      <w:r w:rsidRPr="008D1082">
        <w:rPr>
          <w:spacing w:val="0"/>
          <w:sz w:val="32"/>
          <w:szCs w:val="32"/>
        </w:rPr>
        <w:t>ной</w:t>
      </w:r>
      <w:proofErr w:type="spellEnd"/>
      <w:r w:rsidRPr="008D1082">
        <w:rPr>
          <w:spacing w:val="0"/>
          <w:sz w:val="32"/>
          <w:szCs w:val="32"/>
        </w:rPr>
        <w:t xml:space="preserve"> форме (различного рода техническая документация, знания, опыт и др.).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Субъектами мирового рынка инноваций являются государства, университеты, фирмы, бесприбыльные организации, фонды и физ</w:t>
      </w:r>
      <w:r w:rsidRPr="008D1082">
        <w:rPr>
          <w:spacing w:val="0"/>
          <w:sz w:val="32"/>
          <w:szCs w:val="32"/>
        </w:rPr>
        <w:t>и</w:t>
      </w:r>
      <w:r w:rsidRPr="008D1082">
        <w:rPr>
          <w:spacing w:val="0"/>
          <w:sz w:val="32"/>
          <w:szCs w:val="32"/>
        </w:rPr>
        <w:t>ческие лица — ученые и специалисты.</w:t>
      </w:r>
    </w:p>
    <w:p w:rsidR="00B357A7" w:rsidRPr="008D1082" w:rsidRDefault="00B357A7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Товар-инновация должен иметь товарный вид, т.е. удовлетв</w:t>
      </w:r>
      <w:r w:rsidRPr="008D1082">
        <w:rPr>
          <w:spacing w:val="0"/>
          <w:sz w:val="32"/>
          <w:szCs w:val="32"/>
        </w:rPr>
        <w:t>о</w:t>
      </w:r>
      <w:r w:rsidRPr="008D1082">
        <w:rPr>
          <w:spacing w:val="0"/>
          <w:sz w:val="32"/>
          <w:szCs w:val="32"/>
        </w:rPr>
        <w:t xml:space="preserve">рять стандартным требованиям, предъявляемым к товару. </w:t>
      </w:r>
      <w:proofErr w:type="gramStart"/>
      <w:r w:rsidRPr="008D1082">
        <w:rPr>
          <w:spacing w:val="0"/>
          <w:sz w:val="32"/>
          <w:szCs w:val="32"/>
        </w:rPr>
        <w:t>Товар-инновация может иметь вид патентов, производственного опыта, «ноу-хау», опытных или промышленных образцов оборудования, а</w:t>
      </w:r>
      <w:r w:rsidRPr="008D1082">
        <w:rPr>
          <w:spacing w:val="0"/>
          <w:sz w:val="32"/>
          <w:szCs w:val="32"/>
        </w:rPr>
        <w:t>п</w:t>
      </w:r>
      <w:r w:rsidRPr="008D1082">
        <w:rPr>
          <w:spacing w:val="0"/>
          <w:sz w:val="32"/>
          <w:szCs w:val="32"/>
        </w:rPr>
        <w:t>паратуры, другой техники, а также технологических (в т.ч. металлу</w:t>
      </w:r>
      <w:r w:rsidRPr="008D1082">
        <w:rPr>
          <w:spacing w:val="0"/>
          <w:sz w:val="32"/>
          <w:szCs w:val="32"/>
        </w:rPr>
        <w:t>р</w:t>
      </w:r>
      <w:r w:rsidRPr="008D1082">
        <w:rPr>
          <w:spacing w:val="0"/>
          <w:sz w:val="32"/>
          <w:szCs w:val="32"/>
        </w:rPr>
        <w:t xml:space="preserve">гических, химических, </w:t>
      </w:r>
      <w:proofErr w:type="spellStart"/>
      <w:r w:rsidRPr="008D1082">
        <w:rPr>
          <w:spacing w:val="0"/>
          <w:sz w:val="32"/>
          <w:szCs w:val="32"/>
        </w:rPr>
        <w:t>биотехнологических</w:t>
      </w:r>
      <w:proofErr w:type="spellEnd"/>
      <w:r w:rsidRPr="008D1082">
        <w:rPr>
          <w:spacing w:val="0"/>
          <w:sz w:val="32"/>
          <w:szCs w:val="32"/>
        </w:rPr>
        <w:t xml:space="preserve"> и др.) процессов.</w:t>
      </w:r>
      <w:proofErr w:type="gramEnd"/>
    </w:p>
    <w:p w:rsidR="00B357A7" w:rsidRPr="008D1082" w:rsidRDefault="00B357A7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Для процесса коммерческого использования продуктов инте</w:t>
      </w:r>
      <w:r w:rsidRPr="008D1082">
        <w:rPr>
          <w:spacing w:val="0"/>
          <w:sz w:val="32"/>
          <w:szCs w:val="32"/>
        </w:rPr>
        <w:t>л</w:t>
      </w:r>
      <w:r w:rsidRPr="008D1082">
        <w:rPr>
          <w:spacing w:val="0"/>
          <w:sz w:val="32"/>
          <w:szCs w:val="32"/>
        </w:rPr>
        <w:t>лектуального труда применяют термины «передача технологии» или «технологический обмен». В практике договоров технологического обмена почти невозможно бывает выделить объект технологического обмена в предельно чистом виде. Например, поставки какого-либо оборудования всегда сопровождаются передачей пакетов сопровод</w:t>
      </w:r>
      <w:r w:rsidRPr="008D1082">
        <w:rPr>
          <w:spacing w:val="0"/>
          <w:sz w:val="32"/>
          <w:szCs w:val="32"/>
        </w:rPr>
        <w:t>и</w:t>
      </w:r>
      <w:r w:rsidRPr="008D1082">
        <w:rPr>
          <w:spacing w:val="0"/>
          <w:sz w:val="32"/>
          <w:szCs w:val="32"/>
        </w:rPr>
        <w:t>тельной документации, иногда лицензий. Само оборудование может быть уже знакомым, и только отдельный узел или компонент — принципиально новым, что радикально меняет технические характ</w:t>
      </w:r>
      <w:r w:rsidRPr="008D1082">
        <w:rPr>
          <w:spacing w:val="0"/>
          <w:sz w:val="32"/>
          <w:szCs w:val="32"/>
        </w:rPr>
        <w:t>е</w:t>
      </w:r>
      <w:r w:rsidRPr="008D1082">
        <w:rPr>
          <w:spacing w:val="0"/>
          <w:sz w:val="32"/>
          <w:szCs w:val="32"/>
        </w:rPr>
        <w:t>ристики всего оборудования. Передача технологии имеет место тогда, когда приобретающая сторона рассматривает ее как новую, позв</w:t>
      </w:r>
      <w:r w:rsidRPr="008D1082">
        <w:rPr>
          <w:spacing w:val="0"/>
          <w:sz w:val="32"/>
          <w:szCs w:val="32"/>
        </w:rPr>
        <w:t>о</w:t>
      </w:r>
      <w:r w:rsidRPr="008D1082">
        <w:rPr>
          <w:spacing w:val="0"/>
          <w:sz w:val="32"/>
          <w:szCs w:val="32"/>
        </w:rPr>
        <w:t>ляющую улучшить свою конкурентоспособность и увеличить в пе</w:t>
      </w:r>
      <w:r w:rsidRPr="008D1082">
        <w:rPr>
          <w:spacing w:val="0"/>
          <w:sz w:val="32"/>
          <w:szCs w:val="32"/>
        </w:rPr>
        <w:t>р</w:t>
      </w:r>
      <w:r w:rsidRPr="008D1082">
        <w:rPr>
          <w:spacing w:val="0"/>
          <w:sz w:val="32"/>
          <w:szCs w:val="32"/>
        </w:rPr>
        <w:t>спективе прибыль.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lastRenderedPageBreak/>
        <w:t>Такой товар, как технология, нужно рассматривать с учетом:</w:t>
      </w:r>
    </w:p>
    <w:p w:rsidR="00430F8D" w:rsidRPr="008D1082" w:rsidRDefault="00430F8D" w:rsidP="007D0E88">
      <w:pPr>
        <w:pStyle w:val="141"/>
        <w:numPr>
          <w:ilvl w:val="0"/>
          <w:numId w:val="55"/>
        </w:numPr>
        <w:shd w:val="clear" w:color="auto" w:fill="auto"/>
        <w:tabs>
          <w:tab w:val="left" w:pos="1085"/>
        </w:tabs>
        <w:spacing w:line="240" w:lineRule="auto"/>
        <w:ind w:left="20" w:firstLine="700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потребительной стоимости;</w:t>
      </w:r>
    </w:p>
    <w:p w:rsidR="00430F8D" w:rsidRPr="008D1082" w:rsidRDefault="00430F8D" w:rsidP="007D0E88">
      <w:pPr>
        <w:pStyle w:val="141"/>
        <w:numPr>
          <w:ilvl w:val="0"/>
          <w:numId w:val="55"/>
        </w:numPr>
        <w:shd w:val="clear" w:color="auto" w:fill="auto"/>
        <w:tabs>
          <w:tab w:val="left" w:pos="1075"/>
        </w:tabs>
        <w:spacing w:line="240" w:lineRule="auto"/>
        <w:ind w:left="20" w:firstLine="700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труда по созданию;</w:t>
      </w:r>
    </w:p>
    <w:p w:rsidR="00430F8D" w:rsidRPr="008D1082" w:rsidRDefault="00430F8D" w:rsidP="007D0E88">
      <w:pPr>
        <w:pStyle w:val="141"/>
        <w:numPr>
          <w:ilvl w:val="0"/>
          <w:numId w:val="55"/>
        </w:numPr>
        <w:shd w:val="clear" w:color="auto" w:fill="auto"/>
        <w:tabs>
          <w:tab w:val="left" w:pos="1094"/>
        </w:tabs>
        <w:spacing w:line="240" w:lineRule="auto"/>
        <w:ind w:left="20" w:firstLine="700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процесса потребления технологических знаний.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На использование технологии влияют:</w:t>
      </w:r>
    </w:p>
    <w:p w:rsidR="00430F8D" w:rsidRPr="008D1082" w:rsidRDefault="00430F8D" w:rsidP="007D0E88">
      <w:pPr>
        <w:pStyle w:val="141"/>
        <w:numPr>
          <w:ilvl w:val="0"/>
          <w:numId w:val="55"/>
        </w:numPr>
        <w:shd w:val="clear" w:color="auto" w:fill="auto"/>
        <w:tabs>
          <w:tab w:val="left" w:pos="1080"/>
        </w:tabs>
        <w:spacing w:line="240" w:lineRule="auto"/>
        <w:ind w:left="20" w:firstLine="700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темпы устаревания технологии и замены ее новой, более с</w:t>
      </w:r>
      <w:r w:rsidRPr="008D1082">
        <w:rPr>
          <w:spacing w:val="0"/>
          <w:sz w:val="32"/>
          <w:szCs w:val="32"/>
        </w:rPr>
        <w:t>о</w:t>
      </w:r>
      <w:r w:rsidRPr="008D1082">
        <w:rPr>
          <w:spacing w:val="0"/>
          <w:sz w:val="32"/>
          <w:szCs w:val="32"/>
        </w:rPr>
        <w:t>вершенной;</w:t>
      </w:r>
    </w:p>
    <w:p w:rsidR="00430F8D" w:rsidRPr="008D1082" w:rsidRDefault="00430F8D" w:rsidP="007D0E88">
      <w:pPr>
        <w:pStyle w:val="141"/>
        <w:numPr>
          <w:ilvl w:val="0"/>
          <w:numId w:val="55"/>
        </w:numPr>
        <w:shd w:val="clear" w:color="auto" w:fill="auto"/>
        <w:tabs>
          <w:tab w:val="left" w:pos="1105"/>
        </w:tabs>
        <w:spacing w:line="240" w:lineRule="auto"/>
        <w:ind w:left="20" w:firstLine="700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скорость распространения данных технологий, что обусло</w:t>
      </w:r>
      <w:r w:rsidRPr="008D1082">
        <w:rPr>
          <w:spacing w:val="0"/>
          <w:sz w:val="32"/>
          <w:szCs w:val="32"/>
        </w:rPr>
        <w:t>в</w:t>
      </w:r>
      <w:r w:rsidRPr="008D1082">
        <w:rPr>
          <w:spacing w:val="0"/>
          <w:sz w:val="32"/>
          <w:szCs w:val="32"/>
        </w:rPr>
        <w:t>ливает исчезновение дополнительного дохода лицензиата.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Все изложенное выше влияет на формирование цен на лицензии, «ноу-хау».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На величину дополнительной прибыли лицензиата влияют:</w:t>
      </w:r>
    </w:p>
    <w:p w:rsidR="00430F8D" w:rsidRPr="008D1082" w:rsidRDefault="00430F8D" w:rsidP="007D0E88">
      <w:pPr>
        <w:pStyle w:val="141"/>
        <w:numPr>
          <w:ilvl w:val="0"/>
          <w:numId w:val="55"/>
        </w:numPr>
        <w:shd w:val="clear" w:color="auto" w:fill="auto"/>
        <w:tabs>
          <w:tab w:val="left" w:pos="1080"/>
        </w:tabs>
        <w:spacing w:line="240" w:lineRule="auto"/>
        <w:ind w:left="20" w:firstLine="700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производственный риск;</w:t>
      </w:r>
    </w:p>
    <w:p w:rsidR="00430F8D" w:rsidRPr="008D1082" w:rsidRDefault="00430F8D" w:rsidP="007D0E88">
      <w:pPr>
        <w:pStyle w:val="141"/>
        <w:numPr>
          <w:ilvl w:val="0"/>
          <w:numId w:val="55"/>
        </w:numPr>
        <w:shd w:val="clear" w:color="auto" w:fill="auto"/>
        <w:tabs>
          <w:tab w:val="left" w:pos="1065"/>
        </w:tabs>
        <w:spacing w:line="240" w:lineRule="auto"/>
        <w:ind w:left="20" w:firstLine="680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коммерческий ри</w:t>
      </w:r>
      <w:r w:rsidR="00B413D9">
        <w:rPr>
          <w:spacing w:val="0"/>
          <w:sz w:val="32"/>
          <w:szCs w:val="32"/>
        </w:rPr>
        <w:t>с</w:t>
      </w:r>
      <w:r w:rsidRPr="008D1082">
        <w:rPr>
          <w:spacing w:val="0"/>
          <w:sz w:val="32"/>
          <w:szCs w:val="32"/>
        </w:rPr>
        <w:t>к;</w:t>
      </w:r>
    </w:p>
    <w:p w:rsidR="00430F8D" w:rsidRPr="008D1082" w:rsidRDefault="00430F8D" w:rsidP="007D0E88">
      <w:pPr>
        <w:pStyle w:val="141"/>
        <w:numPr>
          <w:ilvl w:val="0"/>
          <w:numId w:val="55"/>
        </w:numPr>
        <w:shd w:val="clear" w:color="auto" w:fill="auto"/>
        <w:tabs>
          <w:tab w:val="left" w:pos="1060"/>
        </w:tabs>
        <w:spacing w:line="240" w:lineRule="auto"/>
        <w:ind w:left="20" w:firstLine="680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конкуренция со стороны альтернативных технологий.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Производственный риск связан с тем, что предприятие лице</w:t>
      </w:r>
      <w:r w:rsidRPr="008D1082">
        <w:rPr>
          <w:spacing w:val="0"/>
          <w:sz w:val="32"/>
          <w:szCs w:val="32"/>
        </w:rPr>
        <w:t>н</w:t>
      </w:r>
      <w:r w:rsidRPr="008D1082">
        <w:rPr>
          <w:spacing w:val="0"/>
          <w:sz w:val="32"/>
          <w:szCs w:val="32"/>
        </w:rPr>
        <w:t>зиата не</w:t>
      </w:r>
      <w:r w:rsidR="00923794" w:rsidRPr="008D1082">
        <w:rPr>
          <w:spacing w:val="0"/>
          <w:sz w:val="32"/>
          <w:szCs w:val="32"/>
        </w:rPr>
        <w:t xml:space="preserve"> </w:t>
      </w:r>
      <w:r w:rsidRPr="008D1082">
        <w:rPr>
          <w:spacing w:val="0"/>
          <w:sz w:val="32"/>
          <w:szCs w:val="32"/>
        </w:rPr>
        <w:t>реализует тех показателей, которые планируются в соотве</w:t>
      </w:r>
      <w:r w:rsidRPr="008D1082">
        <w:rPr>
          <w:spacing w:val="0"/>
          <w:sz w:val="32"/>
          <w:szCs w:val="32"/>
        </w:rPr>
        <w:t>т</w:t>
      </w:r>
      <w:r w:rsidRPr="008D1082">
        <w:rPr>
          <w:spacing w:val="0"/>
          <w:sz w:val="32"/>
          <w:szCs w:val="32"/>
        </w:rPr>
        <w:t>ствии с данной лицензией или «ноу-х</w:t>
      </w:r>
      <w:r w:rsidR="00B413D9">
        <w:rPr>
          <w:spacing w:val="0"/>
          <w:sz w:val="32"/>
          <w:szCs w:val="32"/>
        </w:rPr>
        <w:t>а</w:t>
      </w:r>
      <w:r w:rsidRPr="008D1082">
        <w:rPr>
          <w:spacing w:val="0"/>
          <w:sz w:val="32"/>
          <w:szCs w:val="32"/>
        </w:rPr>
        <w:t>у». Вероятность производс</w:t>
      </w:r>
      <w:r w:rsidRPr="008D1082">
        <w:rPr>
          <w:spacing w:val="0"/>
          <w:sz w:val="32"/>
          <w:szCs w:val="32"/>
        </w:rPr>
        <w:t>т</w:t>
      </w:r>
      <w:r w:rsidRPr="008D1082">
        <w:rPr>
          <w:spacing w:val="0"/>
          <w:sz w:val="32"/>
          <w:szCs w:val="32"/>
        </w:rPr>
        <w:t>венного риска зависит от степени разработанности новой технологии.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Коммерческий риск при приобретении лицензии и «ноу-хау» возникает в силу того, что лицензиат не всегда может реализовать произведенную продукцию и, следовательно, не обязательно получит расчетную сумму дополнительной прибыли.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Все сделки с нематериальными технологическими активами, большая часть которых является объектами интеллектуальной собс</w:t>
      </w:r>
      <w:r w:rsidRPr="008D1082">
        <w:rPr>
          <w:spacing w:val="0"/>
          <w:sz w:val="32"/>
          <w:szCs w:val="32"/>
        </w:rPr>
        <w:t>т</w:t>
      </w:r>
      <w:r w:rsidRPr="008D1082">
        <w:rPr>
          <w:spacing w:val="0"/>
          <w:sz w:val="32"/>
          <w:szCs w:val="32"/>
        </w:rPr>
        <w:t>венности (ИС), отражаются в технологическом платёжном балансе (ТПБ). К числу нематериальных технологических активов относятся все продукты интеллектуальной собственности, различные НИОКР, оказание технических и инжиниринговых услуг, а также такой нем</w:t>
      </w:r>
      <w:r w:rsidRPr="008D1082">
        <w:rPr>
          <w:spacing w:val="0"/>
          <w:sz w:val="32"/>
          <w:szCs w:val="32"/>
        </w:rPr>
        <w:t>а</w:t>
      </w:r>
      <w:r w:rsidRPr="008D1082">
        <w:rPr>
          <w:spacing w:val="0"/>
          <w:sz w:val="32"/>
          <w:szCs w:val="32"/>
        </w:rPr>
        <w:t>ловажный актив как деловая репутация.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Основной целью технологического платёжного баланса является учёт всех сделок с нематериальными активами (торговля продуктами интеллектуальной собственности и оказание технологических услуг) между резидентами разных стран. Рассматриваемые сделки должны соответствовать двум основным критериям: носить международный характер, быть коммерческими и подразумевать доходы/расходы со стороны партнёров.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Технологический платёжный баланс представляет собой разн</w:t>
      </w:r>
      <w:r w:rsidRPr="008D1082">
        <w:rPr>
          <w:spacing w:val="0"/>
          <w:sz w:val="32"/>
          <w:szCs w:val="32"/>
        </w:rPr>
        <w:t>и</w:t>
      </w:r>
      <w:r w:rsidRPr="008D1082">
        <w:rPr>
          <w:spacing w:val="0"/>
          <w:sz w:val="32"/>
          <w:szCs w:val="32"/>
        </w:rPr>
        <w:t>цу между доходами и расходами в торговле «неосязаемыми технол</w:t>
      </w:r>
      <w:r w:rsidRPr="008D1082">
        <w:rPr>
          <w:spacing w:val="0"/>
          <w:sz w:val="32"/>
          <w:szCs w:val="32"/>
        </w:rPr>
        <w:t>о</w:t>
      </w:r>
      <w:r w:rsidRPr="008D1082">
        <w:rPr>
          <w:spacing w:val="0"/>
          <w:sz w:val="32"/>
          <w:szCs w:val="32"/>
        </w:rPr>
        <w:lastRenderedPageBreak/>
        <w:t>гиями», следовательно, положительное значение свидетельствует о том, что страна продаёт больше технологий, чем покупает.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 xml:space="preserve">Основными экспортёрами </w:t>
      </w:r>
      <w:r w:rsidR="00B357A7" w:rsidRPr="008D1082">
        <w:rPr>
          <w:spacing w:val="0"/>
          <w:sz w:val="32"/>
          <w:szCs w:val="32"/>
        </w:rPr>
        <w:t>знаний являются развитые страны</w:t>
      </w:r>
      <w:r w:rsidRPr="008D1082">
        <w:rPr>
          <w:spacing w:val="0"/>
          <w:sz w:val="32"/>
          <w:szCs w:val="32"/>
        </w:rPr>
        <w:t>.</w:t>
      </w:r>
      <w:r w:rsidR="00B357A7" w:rsidRPr="008D1082">
        <w:rPr>
          <w:spacing w:val="0"/>
          <w:sz w:val="32"/>
          <w:szCs w:val="32"/>
        </w:rPr>
        <w:t xml:space="preserve"> </w:t>
      </w:r>
      <w:r w:rsidRPr="008D1082">
        <w:rPr>
          <w:spacing w:val="0"/>
          <w:sz w:val="32"/>
          <w:szCs w:val="32"/>
        </w:rPr>
        <w:t>Не менее 1/3 мирового технологического обмена приходится на внутр</w:t>
      </w:r>
      <w:r w:rsidRPr="008D1082">
        <w:rPr>
          <w:spacing w:val="0"/>
          <w:sz w:val="32"/>
          <w:szCs w:val="32"/>
        </w:rPr>
        <w:t>и</w:t>
      </w:r>
      <w:r w:rsidRPr="008D1082">
        <w:rPr>
          <w:spacing w:val="0"/>
          <w:sz w:val="32"/>
          <w:szCs w:val="32"/>
        </w:rPr>
        <w:t>фирменный трансферт технологий ТНК, который активно использ</w:t>
      </w:r>
      <w:r w:rsidRPr="008D1082">
        <w:rPr>
          <w:spacing w:val="0"/>
          <w:sz w:val="32"/>
          <w:szCs w:val="32"/>
        </w:rPr>
        <w:t>у</w:t>
      </w:r>
      <w:r w:rsidRPr="008D1082">
        <w:rPr>
          <w:spacing w:val="0"/>
          <w:sz w:val="32"/>
          <w:szCs w:val="32"/>
        </w:rPr>
        <w:t>ется ими для проникновения на новые рынки и учреждения собстве</w:t>
      </w:r>
      <w:r w:rsidRPr="008D1082">
        <w:rPr>
          <w:spacing w:val="0"/>
          <w:sz w:val="32"/>
          <w:szCs w:val="32"/>
        </w:rPr>
        <w:t>н</w:t>
      </w:r>
      <w:r w:rsidRPr="008D1082">
        <w:rPr>
          <w:spacing w:val="0"/>
          <w:sz w:val="32"/>
          <w:szCs w:val="32"/>
        </w:rPr>
        <w:t>ных фирм.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 xml:space="preserve">Гораздо более перспективным источником технологий могут </w:t>
      </w:r>
      <w:proofErr w:type="gramStart"/>
      <w:r w:rsidRPr="008D1082">
        <w:rPr>
          <w:spacing w:val="0"/>
          <w:sz w:val="32"/>
          <w:szCs w:val="32"/>
        </w:rPr>
        <w:t>быть</w:t>
      </w:r>
      <w:proofErr w:type="gramEnd"/>
      <w:r w:rsidRPr="008D1082">
        <w:rPr>
          <w:spacing w:val="0"/>
          <w:sz w:val="32"/>
          <w:szCs w:val="32"/>
        </w:rPr>
        <w:t xml:space="preserve"> поэтому более мелкие фирмы, у которых недостает собственных средств для доведения технологии до рыночной стадии.</w:t>
      </w:r>
      <w:r w:rsidR="00D13694">
        <w:rPr>
          <w:spacing w:val="0"/>
          <w:sz w:val="32"/>
          <w:szCs w:val="32"/>
        </w:rPr>
        <w:t xml:space="preserve"> </w:t>
      </w:r>
      <w:r w:rsidRPr="008D1082">
        <w:rPr>
          <w:spacing w:val="0"/>
          <w:sz w:val="32"/>
          <w:szCs w:val="32"/>
        </w:rPr>
        <w:t>В зарубе</w:t>
      </w:r>
      <w:r w:rsidRPr="008D1082">
        <w:rPr>
          <w:spacing w:val="0"/>
          <w:sz w:val="32"/>
          <w:szCs w:val="32"/>
        </w:rPr>
        <w:t>ж</w:t>
      </w:r>
      <w:r w:rsidRPr="008D1082">
        <w:rPr>
          <w:spacing w:val="0"/>
          <w:sz w:val="32"/>
          <w:szCs w:val="32"/>
        </w:rPr>
        <w:t>ной практике все более важным источником технологий становятся небольшие компании венчурного типа, технопарки, которые притяг</w:t>
      </w:r>
      <w:r w:rsidRPr="008D1082">
        <w:rPr>
          <w:spacing w:val="0"/>
          <w:sz w:val="32"/>
          <w:szCs w:val="32"/>
        </w:rPr>
        <w:t>и</w:t>
      </w:r>
      <w:r w:rsidRPr="008D1082">
        <w:rPr>
          <w:spacing w:val="0"/>
          <w:sz w:val="32"/>
          <w:szCs w:val="32"/>
        </w:rPr>
        <w:t>вают к себе капитал заинтересованных фирм, фондов, корпораций. Для России привлечение иностранного капитала в новые небольшие компании и технопарки — наиболее вероятный путь развития ме</w:t>
      </w:r>
      <w:r w:rsidRPr="008D1082">
        <w:rPr>
          <w:spacing w:val="0"/>
          <w:sz w:val="32"/>
          <w:szCs w:val="32"/>
        </w:rPr>
        <w:t>ж</w:t>
      </w:r>
      <w:r w:rsidRPr="008D1082">
        <w:rPr>
          <w:spacing w:val="0"/>
          <w:sz w:val="32"/>
          <w:szCs w:val="32"/>
        </w:rPr>
        <w:t>дународного технологического обмена.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Технологический разрыв, существующий между странами, н</w:t>
      </w:r>
      <w:r w:rsidRPr="008D1082">
        <w:rPr>
          <w:spacing w:val="0"/>
          <w:sz w:val="32"/>
          <w:szCs w:val="32"/>
        </w:rPr>
        <w:t>а</w:t>
      </w:r>
      <w:r w:rsidRPr="008D1082">
        <w:rPr>
          <w:spacing w:val="0"/>
          <w:sz w:val="32"/>
          <w:szCs w:val="32"/>
        </w:rPr>
        <w:t>ходящимися на разных ступенях экономического развития, позволяет осуществлять международный технологический обмен по «многост</w:t>
      </w:r>
      <w:r w:rsidRPr="008D1082">
        <w:rPr>
          <w:spacing w:val="0"/>
          <w:sz w:val="32"/>
          <w:szCs w:val="32"/>
        </w:rPr>
        <w:t>у</w:t>
      </w:r>
      <w:r w:rsidRPr="008D1082">
        <w:rPr>
          <w:spacing w:val="0"/>
          <w:sz w:val="32"/>
          <w:szCs w:val="32"/>
        </w:rPr>
        <w:t>пенчатому» сценарию.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>Так называемая высокая технология обращается преимущес</w:t>
      </w:r>
      <w:r w:rsidRPr="008D1082">
        <w:rPr>
          <w:spacing w:val="0"/>
          <w:sz w:val="32"/>
          <w:szCs w:val="32"/>
        </w:rPr>
        <w:t>т</w:t>
      </w:r>
      <w:r w:rsidRPr="008D1082">
        <w:rPr>
          <w:spacing w:val="0"/>
          <w:sz w:val="32"/>
          <w:szCs w:val="32"/>
        </w:rPr>
        <w:t xml:space="preserve">венно между промышленно развитыми странами. Средние и низкие технологии не имеют той ценности для промышленно развитых стран, что высокая технология, т.е. </w:t>
      </w:r>
      <w:proofErr w:type="gramStart"/>
      <w:r w:rsidRPr="008D1082">
        <w:rPr>
          <w:spacing w:val="0"/>
          <w:sz w:val="32"/>
          <w:szCs w:val="32"/>
        </w:rPr>
        <w:t>они</w:t>
      </w:r>
      <w:proofErr w:type="gramEnd"/>
      <w:r w:rsidRPr="008D1082">
        <w:rPr>
          <w:spacing w:val="0"/>
          <w:sz w:val="32"/>
          <w:szCs w:val="32"/>
        </w:rPr>
        <w:t xml:space="preserve"> могут не стать для них тов</w:t>
      </w:r>
      <w:r w:rsidRPr="008D1082">
        <w:rPr>
          <w:spacing w:val="0"/>
          <w:sz w:val="32"/>
          <w:szCs w:val="32"/>
        </w:rPr>
        <w:t>а</w:t>
      </w:r>
      <w:r w:rsidRPr="008D1082">
        <w:rPr>
          <w:spacing w:val="0"/>
          <w:sz w:val="32"/>
          <w:szCs w:val="32"/>
        </w:rPr>
        <w:t>ром. Но для рынков новых индустриальных стран (НИС) они могут быть новой технологией. В последние десятилетия рынок НИС а</w:t>
      </w:r>
      <w:r w:rsidRPr="008D1082">
        <w:rPr>
          <w:spacing w:val="0"/>
          <w:sz w:val="32"/>
          <w:szCs w:val="32"/>
        </w:rPr>
        <w:t>к</w:t>
      </w:r>
      <w:r w:rsidRPr="008D1082">
        <w:rPr>
          <w:spacing w:val="0"/>
          <w:sz w:val="32"/>
          <w:szCs w:val="32"/>
        </w:rPr>
        <w:t>тивно участвует в технологическом обмене с промышленно развит</w:t>
      </w:r>
      <w:r w:rsidRPr="008D1082">
        <w:rPr>
          <w:spacing w:val="0"/>
          <w:sz w:val="32"/>
          <w:szCs w:val="32"/>
        </w:rPr>
        <w:t>ы</w:t>
      </w:r>
      <w:r w:rsidRPr="008D1082">
        <w:rPr>
          <w:spacing w:val="0"/>
          <w:sz w:val="32"/>
          <w:szCs w:val="32"/>
        </w:rPr>
        <w:t>ми странами. Поэтому промышленно развитые страны получают во</w:t>
      </w:r>
      <w:r w:rsidRPr="008D1082">
        <w:rPr>
          <w:spacing w:val="0"/>
          <w:sz w:val="32"/>
          <w:szCs w:val="32"/>
        </w:rPr>
        <w:t>з</w:t>
      </w:r>
      <w:r w:rsidRPr="008D1082">
        <w:rPr>
          <w:spacing w:val="0"/>
          <w:sz w:val="32"/>
          <w:szCs w:val="32"/>
        </w:rPr>
        <w:t>можность растянуть во времени и в пространстве жизненный цикл технологии, увеличивая и получаемую прибыль. Принципиальная особенность такого обмена — приобретение лицензий фирмами ра</w:t>
      </w:r>
      <w:r w:rsidRPr="008D1082">
        <w:rPr>
          <w:spacing w:val="0"/>
          <w:sz w:val="32"/>
          <w:szCs w:val="32"/>
        </w:rPr>
        <w:t>з</w:t>
      </w:r>
      <w:r w:rsidRPr="008D1082">
        <w:rPr>
          <w:spacing w:val="0"/>
          <w:sz w:val="32"/>
          <w:szCs w:val="32"/>
        </w:rPr>
        <w:t>вивающихся стран, перенос относительно простых стадий произво</w:t>
      </w:r>
      <w:r w:rsidRPr="008D1082">
        <w:rPr>
          <w:spacing w:val="0"/>
          <w:sz w:val="32"/>
          <w:szCs w:val="32"/>
        </w:rPr>
        <w:t>д</w:t>
      </w:r>
      <w:r w:rsidRPr="008D1082">
        <w:rPr>
          <w:spacing w:val="0"/>
          <w:sz w:val="32"/>
          <w:szCs w:val="32"/>
        </w:rPr>
        <w:t>ства корпораций промышленно развитых стран в собственные ф</w:t>
      </w:r>
      <w:r w:rsidRPr="008D1082">
        <w:rPr>
          <w:spacing w:val="0"/>
          <w:sz w:val="32"/>
          <w:szCs w:val="32"/>
        </w:rPr>
        <w:t>и</w:t>
      </w:r>
      <w:r w:rsidRPr="008D1082">
        <w:rPr>
          <w:spacing w:val="0"/>
          <w:sz w:val="32"/>
          <w:szCs w:val="32"/>
        </w:rPr>
        <w:t>лиалы и отделения, расположенные в НИС.</w:t>
      </w:r>
    </w:p>
    <w:p w:rsidR="00430F8D" w:rsidRPr="008D1082" w:rsidRDefault="00430F8D" w:rsidP="00AC7FDD">
      <w:pPr>
        <w:pStyle w:val="141"/>
        <w:shd w:val="clear" w:color="auto" w:fill="auto"/>
        <w:spacing w:line="240" w:lineRule="auto"/>
        <w:ind w:firstLine="709"/>
        <w:rPr>
          <w:spacing w:val="0"/>
          <w:sz w:val="32"/>
          <w:szCs w:val="32"/>
        </w:rPr>
      </w:pPr>
      <w:r w:rsidRPr="008D1082">
        <w:rPr>
          <w:spacing w:val="0"/>
          <w:sz w:val="32"/>
          <w:szCs w:val="32"/>
        </w:rPr>
        <w:t xml:space="preserve">По оценкам Фонда информационных технологий и инноваций, независимой организации, базирующейся в Вашингтоне, в рейтинге </w:t>
      </w:r>
      <w:proofErr w:type="spellStart"/>
      <w:r w:rsidRPr="008D1082">
        <w:rPr>
          <w:spacing w:val="0"/>
          <w:sz w:val="32"/>
          <w:szCs w:val="32"/>
        </w:rPr>
        <w:t>инновационности</w:t>
      </w:r>
      <w:proofErr w:type="spellEnd"/>
      <w:r w:rsidRPr="008D1082">
        <w:rPr>
          <w:spacing w:val="0"/>
          <w:sz w:val="32"/>
          <w:szCs w:val="32"/>
        </w:rPr>
        <w:t xml:space="preserve"> экономик 40 стран Европы, Азии и Северной Ам</w:t>
      </w:r>
      <w:r w:rsidRPr="008D1082">
        <w:rPr>
          <w:spacing w:val="0"/>
          <w:sz w:val="32"/>
          <w:szCs w:val="32"/>
        </w:rPr>
        <w:t>е</w:t>
      </w:r>
      <w:r w:rsidRPr="008D1082">
        <w:rPr>
          <w:spacing w:val="0"/>
          <w:sz w:val="32"/>
          <w:szCs w:val="32"/>
        </w:rPr>
        <w:t>рики Россия заняла лишь 35-е место. К настоящему времени по уро</w:t>
      </w:r>
      <w:r w:rsidRPr="008D1082">
        <w:rPr>
          <w:spacing w:val="0"/>
          <w:sz w:val="32"/>
          <w:szCs w:val="32"/>
        </w:rPr>
        <w:t>в</w:t>
      </w:r>
      <w:r w:rsidRPr="008D1082">
        <w:rPr>
          <w:spacing w:val="0"/>
          <w:sz w:val="32"/>
          <w:szCs w:val="32"/>
        </w:rPr>
        <w:t xml:space="preserve">ню развития высоких технологий Россия откатилась, по самым </w:t>
      </w:r>
      <w:r w:rsidRPr="008D1082">
        <w:rPr>
          <w:spacing w:val="0"/>
          <w:sz w:val="32"/>
          <w:szCs w:val="32"/>
        </w:rPr>
        <w:lastRenderedPageBreak/>
        <w:t>скромным оценкам, на 10-15 лет назад, а по некоторым направлениям - даже на 20 лет. Позиции Росси в международном обмене технол</w:t>
      </w:r>
      <w:r w:rsidRPr="008D1082">
        <w:rPr>
          <w:spacing w:val="0"/>
          <w:sz w:val="32"/>
          <w:szCs w:val="32"/>
        </w:rPr>
        <w:t>о</w:t>
      </w:r>
      <w:r w:rsidRPr="008D1082">
        <w:rPr>
          <w:spacing w:val="0"/>
          <w:sz w:val="32"/>
          <w:szCs w:val="32"/>
        </w:rPr>
        <w:t xml:space="preserve">гиями крайне низки. </w:t>
      </w:r>
      <w:proofErr w:type="gramStart"/>
      <w:r w:rsidRPr="008D1082">
        <w:rPr>
          <w:spacing w:val="0"/>
          <w:sz w:val="32"/>
          <w:szCs w:val="32"/>
        </w:rPr>
        <w:t>Доля РФ в мировом экспорте технологий оцен</w:t>
      </w:r>
      <w:r w:rsidRPr="008D1082">
        <w:rPr>
          <w:spacing w:val="0"/>
          <w:sz w:val="32"/>
          <w:szCs w:val="32"/>
        </w:rPr>
        <w:t>и</w:t>
      </w:r>
      <w:r w:rsidRPr="008D1082">
        <w:rPr>
          <w:spacing w:val="0"/>
          <w:sz w:val="32"/>
          <w:szCs w:val="32"/>
        </w:rPr>
        <w:t>вается в 0,3 %, в экспорте наукоемкой высокотехнологичной проду</w:t>
      </w:r>
      <w:r w:rsidRPr="008D1082">
        <w:rPr>
          <w:spacing w:val="0"/>
          <w:sz w:val="32"/>
          <w:szCs w:val="32"/>
        </w:rPr>
        <w:t>к</w:t>
      </w:r>
      <w:r w:rsidRPr="008D1082">
        <w:rPr>
          <w:spacing w:val="0"/>
          <w:sz w:val="32"/>
          <w:szCs w:val="32"/>
        </w:rPr>
        <w:t xml:space="preserve">ции (не считая, военной) не превышает 0,5%, а по </w:t>
      </w:r>
      <w:proofErr w:type="spellStart"/>
      <w:r w:rsidRPr="008D1082">
        <w:rPr>
          <w:spacing w:val="0"/>
          <w:sz w:val="32"/>
          <w:szCs w:val="32"/>
        </w:rPr>
        <w:t>биотехнологич</w:t>
      </w:r>
      <w:r w:rsidRPr="008D1082">
        <w:rPr>
          <w:spacing w:val="0"/>
          <w:sz w:val="32"/>
          <w:szCs w:val="32"/>
        </w:rPr>
        <w:t>е</w:t>
      </w:r>
      <w:r w:rsidRPr="008D1082">
        <w:rPr>
          <w:spacing w:val="0"/>
          <w:sz w:val="32"/>
          <w:szCs w:val="32"/>
        </w:rPr>
        <w:t>ской</w:t>
      </w:r>
      <w:proofErr w:type="spellEnd"/>
      <w:r w:rsidRPr="008D1082">
        <w:rPr>
          <w:spacing w:val="0"/>
          <w:sz w:val="32"/>
          <w:szCs w:val="32"/>
        </w:rPr>
        <w:t xml:space="preserve"> продукции, в области которой СССР накануне своего распада находился среди мировых лидеров, и</w:t>
      </w:r>
      <w:r w:rsidR="00D13694">
        <w:rPr>
          <w:spacing w:val="0"/>
          <w:sz w:val="32"/>
          <w:szCs w:val="32"/>
        </w:rPr>
        <w:t xml:space="preserve"> </w:t>
      </w:r>
      <w:r w:rsidRPr="008D1082">
        <w:rPr>
          <w:spacing w:val="0"/>
          <w:sz w:val="32"/>
          <w:szCs w:val="32"/>
        </w:rPr>
        <w:t>того меньше - 0,2%. Это, в к</w:t>
      </w:r>
      <w:r w:rsidRPr="008D1082">
        <w:rPr>
          <w:spacing w:val="0"/>
          <w:sz w:val="32"/>
          <w:szCs w:val="32"/>
        </w:rPr>
        <w:t>о</w:t>
      </w:r>
      <w:r w:rsidRPr="008D1082">
        <w:rPr>
          <w:spacing w:val="0"/>
          <w:sz w:val="32"/>
          <w:szCs w:val="32"/>
        </w:rPr>
        <w:t>нечном счете, обусловлено неудовлетворительным состоянием выс</w:t>
      </w:r>
      <w:r w:rsidRPr="008D1082">
        <w:rPr>
          <w:spacing w:val="0"/>
          <w:sz w:val="32"/>
          <w:szCs w:val="32"/>
        </w:rPr>
        <w:t>о</w:t>
      </w:r>
      <w:r w:rsidRPr="008D1082">
        <w:rPr>
          <w:spacing w:val="0"/>
          <w:sz w:val="32"/>
          <w:szCs w:val="32"/>
        </w:rPr>
        <w:t>котехнологичных отраслей промышленности, которые в последние годы обеспечивали не более 10% экономического роста РФ</w:t>
      </w:r>
      <w:proofErr w:type="gramEnd"/>
      <w:r w:rsidRPr="008D1082">
        <w:rPr>
          <w:spacing w:val="0"/>
          <w:sz w:val="32"/>
          <w:szCs w:val="32"/>
        </w:rPr>
        <w:t xml:space="preserve"> (в разв</w:t>
      </w:r>
      <w:r w:rsidRPr="008D1082">
        <w:rPr>
          <w:spacing w:val="0"/>
          <w:sz w:val="32"/>
          <w:szCs w:val="32"/>
        </w:rPr>
        <w:t>и</w:t>
      </w:r>
      <w:r w:rsidRPr="008D1082">
        <w:rPr>
          <w:spacing w:val="0"/>
          <w:sz w:val="32"/>
          <w:szCs w:val="32"/>
        </w:rPr>
        <w:t>тых странах - 60%) Кроме того, инновации в 2008 году осуществляли только 9,4% российских предприятий, тогда как, например, в Герм</w:t>
      </w:r>
      <w:r w:rsidRPr="008D1082">
        <w:rPr>
          <w:spacing w:val="0"/>
          <w:sz w:val="32"/>
          <w:szCs w:val="32"/>
        </w:rPr>
        <w:t>а</w:t>
      </w:r>
      <w:r w:rsidRPr="008D1082">
        <w:rPr>
          <w:spacing w:val="0"/>
          <w:sz w:val="32"/>
          <w:szCs w:val="32"/>
        </w:rPr>
        <w:t xml:space="preserve">нии - 73%, в Португалии и Греции, сопоставимых с РФ по уровню развития, - 39% и 27% </w:t>
      </w:r>
      <w:r w:rsidR="00BE0942" w:rsidRPr="008D1082">
        <w:rPr>
          <w:spacing w:val="0"/>
          <w:sz w:val="32"/>
          <w:szCs w:val="32"/>
        </w:rPr>
        <w:t>соответственно</w:t>
      </w:r>
      <w:r w:rsidRPr="008D1082">
        <w:rPr>
          <w:spacing w:val="0"/>
          <w:sz w:val="32"/>
          <w:szCs w:val="32"/>
        </w:rPr>
        <w:t>.</w:t>
      </w:r>
    </w:p>
    <w:p w:rsidR="00D13694" w:rsidRDefault="003A6CA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Международная торговля занимает центральное место в системе международных экономических отношений.  На современном этапе международную торговлю разделяют на три блока: торговля товар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ми, торговля услугами, торговля инновациями. Все большее значение придается двум последним блокам, следовательно, и  максимальный товарооборот приходится на эти два блока. С каждым годом объемы международной торговли увеличиваются.</w:t>
      </w:r>
    </w:p>
    <w:p w:rsidR="00B94804" w:rsidRPr="00C22AC8" w:rsidRDefault="00B94804" w:rsidP="00AC7FDD">
      <w:pPr>
        <w:pStyle w:val="1"/>
        <w:spacing w:line="240" w:lineRule="auto"/>
        <w:ind w:left="7023"/>
        <w:rPr>
          <w:rFonts w:ascii="Times New Roman" w:hAnsi="Times New Roman"/>
          <w:color w:val="auto"/>
          <w:sz w:val="32"/>
          <w:szCs w:val="32"/>
        </w:rPr>
      </w:pPr>
      <w:r w:rsidRPr="00C22AC8">
        <w:rPr>
          <w:rFonts w:ascii="Times New Roman" w:hAnsi="Times New Roman"/>
          <w:color w:val="auto"/>
          <w:sz w:val="32"/>
          <w:szCs w:val="32"/>
        </w:rPr>
        <w:br w:type="page"/>
      </w:r>
    </w:p>
    <w:p w:rsidR="00B94804" w:rsidRPr="00BE1F61" w:rsidRDefault="00BE1F61" w:rsidP="00AC7FDD">
      <w:pPr>
        <w:pStyle w:val="a5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E1F61">
        <w:rPr>
          <w:rFonts w:ascii="Times New Roman" w:hAnsi="Times New Roman" w:cs="Times New Roman"/>
          <w:b/>
          <w:caps/>
          <w:sz w:val="36"/>
          <w:szCs w:val="36"/>
        </w:rPr>
        <w:lastRenderedPageBreak/>
        <w:t xml:space="preserve">Глава 5. </w:t>
      </w:r>
      <w:r w:rsidR="00B94804" w:rsidRPr="00BE1F61">
        <w:rPr>
          <w:rFonts w:ascii="Times New Roman" w:hAnsi="Times New Roman" w:cs="Times New Roman"/>
          <w:b/>
          <w:caps/>
          <w:sz w:val="36"/>
          <w:szCs w:val="36"/>
        </w:rPr>
        <w:t xml:space="preserve">Международная </w:t>
      </w:r>
      <w:r w:rsidR="000D697F" w:rsidRPr="00BE1F61">
        <w:rPr>
          <w:rFonts w:ascii="Times New Roman" w:hAnsi="Times New Roman" w:cs="Times New Roman"/>
          <w:b/>
          <w:caps/>
          <w:sz w:val="36"/>
          <w:szCs w:val="36"/>
        </w:rPr>
        <w:t xml:space="preserve">демографическая ситуация и </w:t>
      </w:r>
      <w:r w:rsidR="00A95687" w:rsidRPr="00BE1F61">
        <w:rPr>
          <w:rFonts w:ascii="Times New Roman" w:hAnsi="Times New Roman" w:cs="Times New Roman"/>
          <w:b/>
          <w:caps/>
          <w:sz w:val="36"/>
          <w:szCs w:val="36"/>
        </w:rPr>
        <w:t>движение рабочей силы</w:t>
      </w:r>
    </w:p>
    <w:p w:rsidR="00B94804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275F" w:rsidRPr="00535F10" w:rsidRDefault="0036275F" w:rsidP="00362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bCs/>
          <w:sz w:val="32"/>
          <w:szCs w:val="32"/>
        </w:rPr>
        <w:t>Демография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- наука о народонаселении и его изменениях. Дем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графия исследует численность народонаселения, его географическое распределение и состав, процессы воспроизводства населения (ро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даемость, смертность, продолжительность жизни, возрастное распр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деление и т.д.) и зависимость состава и движения населения от соц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ально-экономических и культурных факторов.</w:t>
      </w:r>
    </w:p>
    <w:p w:rsidR="00AC1371" w:rsidRDefault="00AC1371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34C2" w:rsidRPr="009234C2" w:rsidRDefault="009234C2" w:rsidP="00AC7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4C2">
        <w:rPr>
          <w:rFonts w:ascii="Times New Roman" w:hAnsi="Times New Roman" w:cs="Times New Roman"/>
          <w:b/>
          <w:sz w:val="32"/>
          <w:szCs w:val="32"/>
        </w:rPr>
        <w:t>5.1. Международная демографическая ситуация</w:t>
      </w:r>
    </w:p>
    <w:p w:rsidR="009234C2" w:rsidRPr="00C22AC8" w:rsidRDefault="009234C2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275F" w:rsidRDefault="0036275F" w:rsidP="00AC7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6275F">
        <w:rPr>
          <w:rFonts w:ascii="Times New Roman" w:eastAsia="Times New Roman" w:hAnsi="Times New Roman" w:cs="Times New Roman"/>
          <w:b/>
          <w:bCs/>
          <w:sz w:val="32"/>
          <w:szCs w:val="32"/>
        </w:rPr>
        <w:t>Демография</w:t>
      </w:r>
      <w:r w:rsidRPr="0036275F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наука, изучающая население и закономерности его развития в общественно-исторической обусловленности. Централ</w:t>
      </w:r>
      <w:r w:rsidRPr="0036275F">
        <w:rPr>
          <w:rFonts w:ascii="Times New Roman" w:eastAsia="Times New Roman" w:hAnsi="Times New Roman" w:cs="Times New Roman"/>
          <w:bCs/>
          <w:sz w:val="32"/>
          <w:szCs w:val="32"/>
        </w:rPr>
        <w:t>ь</w:t>
      </w:r>
      <w:r w:rsidRPr="0036275F">
        <w:rPr>
          <w:rFonts w:ascii="Times New Roman" w:eastAsia="Times New Roman" w:hAnsi="Times New Roman" w:cs="Times New Roman"/>
          <w:bCs/>
          <w:sz w:val="32"/>
          <w:szCs w:val="32"/>
        </w:rPr>
        <w:t>ное ме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сто в демографии</w:t>
      </w:r>
      <w:r w:rsidRPr="0036275F">
        <w:rPr>
          <w:rFonts w:ascii="Times New Roman" w:eastAsia="Times New Roman" w:hAnsi="Times New Roman" w:cs="Times New Roman"/>
          <w:bCs/>
          <w:sz w:val="32"/>
          <w:szCs w:val="32"/>
        </w:rPr>
        <w:t xml:space="preserve"> занимает исследование воспроизводства н</w:t>
      </w:r>
      <w:r w:rsidRPr="0036275F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36275F">
        <w:rPr>
          <w:rFonts w:ascii="Times New Roman" w:eastAsia="Times New Roman" w:hAnsi="Times New Roman" w:cs="Times New Roman"/>
          <w:bCs/>
          <w:sz w:val="32"/>
          <w:szCs w:val="32"/>
        </w:rPr>
        <w:t xml:space="preserve">селения, т. е. процесса смены одних групп людей другими. </w:t>
      </w:r>
    </w:p>
    <w:p w:rsidR="00B94804" w:rsidRPr="00535F10" w:rsidRDefault="00B94804" w:rsidP="00AC7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bCs/>
          <w:sz w:val="32"/>
          <w:szCs w:val="32"/>
        </w:rPr>
        <w:t>Воспроизводство (естественное движение) населения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- совоку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ность процессов рождаемости, смертности и естественного прироста, которые обеспечивают беспрерывное возобновление и смену лю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ских поколений.</w:t>
      </w:r>
    </w:p>
    <w:p w:rsidR="00B94804" w:rsidRPr="00535F10" w:rsidRDefault="00B94804" w:rsidP="00AC7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bCs/>
          <w:sz w:val="32"/>
          <w:szCs w:val="32"/>
        </w:rPr>
        <w:t>Показатели естественного движения населения:</w:t>
      </w:r>
    </w:p>
    <w:p w:rsidR="00B94804" w:rsidRPr="00535F10" w:rsidRDefault="00B94804" w:rsidP="007D0E88">
      <w:pPr>
        <w:numPr>
          <w:ilvl w:val="0"/>
          <w:numId w:val="35"/>
        </w:numPr>
        <w:tabs>
          <w:tab w:val="clear" w:pos="1422"/>
          <w:tab w:val="num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>Коэффициент смертности (количество умерших на 1000 чел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век населения);</w:t>
      </w:r>
    </w:p>
    <w:p w:rsidR="00B94804" w:rsidRPr="00535F10" w:rsidRDefault="00B94804" w:rsidP="007D0E88">
      <w:pPr>
        <w:numPr>
          <w:ilvl w:val="0"/>
          <w:numId w:val="35"/>
        </w:numPr>
        <w:tabs>
          <w:tab w:val="clear" w:pos="1422"/>
          <w:tab w:val="num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Коэффициент рождаемости (количество родившихся на 1000 человек населения; </w:t>
      </w:r>
    </w:p>
    <w:p w:rsidR="00B94804" w:rsidRPr="00535F10" w:rsidRDefault="00B94804" w:rsidP="007D0E88">
      <w:pPr>
        <w:numPr>
          <w:ilvl w:val="0"/>
          <w:numId w:val="35"/>
        </w:numPr>
        <w:tabs>
          <w:tab w:val="clear" w:pos="1422"/>
          <w:tab w:val="num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>Коэффициент естественного движения населения (разница между коэффициентами рождаемости и смертности; при</w:t>
      </w:r>
      <w:proofErr w:type="gramStart"/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proofErr w:type="gramEnd"/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&gt; 0, н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блюдается естественный прирост; при  К &lt; 0 - естественная убыль населения); </w:t>
      </w:r>
    </w:p>
    <w:p w:rsidR="00B94804" w:rsidRPr="00535F10" w:rsidRDefault="00B94804" w:rsidP="007D0E88">
      <w:pPr>
        <w:numPr>
          <w:ilvl w:val="0"/>
          <w:numId w:val="35"/>
        </w:numPr>
        <w:tabs>
          <w:tab w:val="clear" w:pos="1422"/>
          <w:tab w:val="num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Коэффициент ежегодного прироста: </w:t>
      </w:r>
      <w:proofErr w:type="gramStart"/>
      <w:r w:rsidRPr="00535F10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= (Р</w:t>
      </w:r>
      <w:r w:rsidRPr="00535F10"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- Р</w:t>
      </w:r>
      <w:r w:rsidRPr="00535F10">
        <w:rPr>
          <w:rFonts w:ascii="Times New Roman" w:eastAsia="Times New Roman" w:hAnsi="Times New Roman" w:cs="Times New Roman"/>
          <w:sz w:val="32"/>
          <w:szCs w:val="32"/>
          <w:lang w:val="en-US"/>
        </w:rPr>
        <w:t>m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Pr="00535F10">
        <w:rPr>
          <w:rFonts w:ascii="Times New Roman" w:eastAsia="Times New Roman" w:hAnsi="Times New Roman" w:cs="Times New Roman"/>
          <w:sz w:val="32"/>
          <w:szCs w:val="32"/>
          <w:vertAlign w:val="subscript"/>
        </w:rPr>
        <w:t>*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100 %, где Р</w:t>
      </w:r>
      <w:r w:rsidRPr="00535F10">
        <w:rPr>
          <w:rFonts w:ascii="Times New Roman" w:eastAsia="Times New Roman" w:hAnsi="Times New Roman" w:cs="Times New Roman"/>
          <w:sz w:val="32"/>
          <w:szCs w:val="32"/>
          <w:lang w:val="en-US"/>
        </w:rPr>
        <w:t>r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- прирост населения в течение года; Р</w:t>
      </w:r>
      <w:r w:rsidRPr="00535F10">
        <w:rPr>
          <w:rFonts w:ascii="Times New Roman" w:eastAsia="Times New Roman" w:hAnsi="Times New Roman" w:cs="Times New Roman"/>
          <w:sz w:val="32"/>
          <w:szCs w:val="32"/>
          <w:lang w:val="en-US"/>
        </w:rPr>
        <w:t>m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- средняя численность н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селения в течение года.</w:t>
      </w:r>
    </w:p>
    <w:p w:rsidR="00B94804" w:rsidRPr="00535F10" w:rsidRDefault="00B94804" w:rsidP="00AC7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bCs/>
          <w:sz w:val="32"/>
          <w:szCs w:val="32"/>
        </w:rPr>
        <w:t>Факторы, влияющие на естественное движение населения:</w:t>
      </w:r>
    </w:p>
    <w:p w:rsidR="00B94804" w:rsidRPr="00535F10" w:rsidRDefault="00B94804" w:rsidP="007D0E8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>Социально-экономические условия жизни людей;</w:t>
      </w:r>
    </w:p>
    <w:p w:rsidR="00B94804" w:rsidRPr="00535F10" w:rsidRDefault="00B94804" w:rsidP="007D0E8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>Военно-политические факторы;</w:t>
      </w:r>
    </w:p>
    <w:p w:rsidR="00B94804" w:rsidRPr="00535F10" w:rsidRDefault="00B94804" w:rsidP="007D0E8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>Природные условия;</w:t>
      </w:r>
    </w:p>
    <w:p w:rsidR="00B94804" w:rsidRPr="00535F10" w:rsidRDefault="00B94804" w:rsidP="007D0E8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>Религиозные и этнические особенности;</w:t>
      </w:r>
    </w:p>
    <w:p w:rsidR="00B94804" w:rsidRPr="00535F10" w:rsidRDefault="00B94804" w:rsidP="007D0E8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t>Экологические факторы.</w:t>
      </w:r>
    </w:p>
    <w:p w:rsidR="00B94804" w:rsidRPr="00535F10" w:rsidRDefault="00B94804" w:rsidP="00AC7F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bCs/>
          <w:sz w:val="32"/>
          <w:szCs w:val="32"/>
        </w:rPr>
        <w:t>Типы воспроизводства населения в мире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1. </w:t>
      </w:r>
      <w:proofErr w:type="gramStart"/>
      <w:r w:rsidRPr="00535F10">
        <w:rPr>
          <w:rFonts w:ascii="Times New Roman" w:eastAsia="Times New Roman" w:hAnsi="Times New Roman" w:cs="Times New Roman"/>
          <w:sz w:val="32"/>
          <w:szCs w:val="32"/>
        </w:rPr>
        <w:t>Европейский</w:t>
      </w:r>
      <w:proofErr w:type="gramEnd"/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 или классический (“демографическая зима”);  х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35F10">
        <w:rPr>
          <w:rFonts w:ascii="Times New Roman" w:eastAsia="Times New Roman" w:hAnsi="Times New Roman" w:cs="Times New Roman"/>
          <w:sz w:val="32"/>
          <w:szCs w:val="32"/>
        </w:rPr>
        <w:t xml:space="preserve">рактеризуется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относительно невысокими показателями рождаемости, смертности, естественного прироста населения. Иногда, в отдельные годы наблюдается небольшая естественная убыль населения (1-2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sym w:font="Times New Roman" w:char="2030"/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). Данный тип воспроизводства характерен для экономически развитых стран, многих европейских стран с переходной экономикой и России. В последней значительная естественная убыль населения </w:t>
      </w:r>
      <w:r w:rsidR="009766E1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- 6; - 8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sym w:font="Times New Roman" w:char="2030"/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) продолжается более десяти лет, что соответствует понятиям - 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мографический кризис или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депопуляция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2. Современный (“демографическая весна”); характеризуется 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сокими и очень высокими показателями рождаемости и естественн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го прироста населения (“демографический взрыв”). Данный тип во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производства наблюдается в большинстве развивающихся стран.</w:t>
      </w:r>
    </w:p>
    <w:p w:rsidR="00B94804" w:rsidRPr="00535F10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</w:pPr>
      <w:r w:rsidRPr="00535F10">
        <w:rPr>
          <w:rFonts w:ascii="Times New Roman" w:eastAsia="Times New Roman" w:hAnsi="Times New Roman" w:cs="Times New Roman"/>
          <w:spacing w:val="-2"/>
          <w:sz w:val="32"/>
          <w:szCs w:val="32"/>
        </w:rPr>
        <w:t>Демографическая политика - система административных, экон</w:t>
      </w:r>
      <w:r w:rsidRPr="00535F10">
        <w:rPr>
          <w:rFonts w:ascii="Times New Roman" w:eastAsia="Times New Roman" w:hAnsi="Times New Roman" w:cs="Times New Roman"/>
          <w:spacing w:val="-2"/>
          <w:sz w:val="32"/>
          <w:szCs w:val="32"/>
        </w:rPr>
        <w:t>о</w:t>
      </w:r>
      <w:r w:rsidRPr="00535F10">
        <w:rPr>
          <w:rFonts w:ascii="Times New Roman" w:eastAsia="Times New Roman" w:hAnsi="Times New Roman" w:cs="Times New Roman"/>
          <w:spacing w:val="-2"/>
          <w:sz w:val="32"/>
          <w:szCs w:val="32"/>
        </w:rPr>
        <w:t>мических, пропагандистских и других мероприятий, с помощью кот</w:t>
      </w:r>
      <w:r w:rsidRPr="00535F10">
        <w:rPr>
          <w:rFonts w:ascii="Times New Roman" w:eastAsia="Times New Roman" w:hAnsi="Times New Roman" w:cs="Times New Roman"/>
          <w:spacing w:val="-2"/>
          <w:sz w:val="32"/>
          <w:szCs w:val="32"/>
        </w:rPr>
        <w:t>о</w:t>
      </w:r>
      <w:r w:rsidRPr="00535F10">
        <w:rPr>
          <w:rFonts w:ascii="Times New Roman" w:eastAsia="Times New Roman" w:hAnsi="Times New Roman" w:cs="Times New Roman"/>
          <w:spacing w:val="-2"/>
          <w:sz w:val="32"/>
          <w:szCs w:val="32"/>
        </w:rPr>
        <w:t>рых государство воздействует на естественное движение населения (прежде всего, на рождаемость) в желательном для себя направлении.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Факторы, влияющие на размещение населения</w:t>
      </w: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B94804" w:rsidRPr="00C22AC8" w:rsidRDefault="00AC1371" w:rsidP="007D0E8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Природные условия территорий.</w:t>
      </w:r>
    </w:p>
    <w:p w:rsidR="00B94804" w:rsidRPr="00C22AC8" w:rsidRDefault="00B94804" w:rsidP="007D0E8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Наличие богатых и р</w:t>
      </w:r>
      <w:r w:rsidR="00AC1371">
        <w:rPr>
          <w:rFonts w:ascii="Times New Roman" w:eastAsia="Times New Roman" w:hAnsi="Times New Roman" w:cs="Times New Roman"/>
          <w:sz w:val="32"/>
          <w:szCs w:val="32"/>
        </w:rPr>
        <w:t>азнообразных природных ресурсов.</w:t>
      </w:r>
    </w:p>
    <w:p w:rsidR="00B94804" w:rsidRPr="00C22AC8" w:rsidRDefault="00B94804" w:rsidP="007D0E8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Уровень эко</w:t>
      </w:r>
      <w:r w:rsidR="00AC1371">
        <w:rPr>
          <w:rFonts w:ascii="Times New Roman" w:eastAsia="Times New Roman" w:hAnsi="Times New Roman" w:cs="Times New Roman"/>
          <w:sz w:val="32"/>
          <w:szCs w:val="32"/>
        </w:rPr>
        <w:t>номического развития территорий.</w:t>
      </w:r>
    </w:p>
    <w:p w:rsidR="00B94804" w:rsidRPr="00C22AC8" w:rsidRDefault="00B94804" w:rsidP="007D0E8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Условия для раз</w:t>
      </w:r>
      <w:r w:rsidR="00AC1371">
        <w:rPr>
          <w:rFonts w:ascii="Times New Roman" w:eastAsia="Times New Roman" w:hAnsi="Times New Roman" w:cs="Times New Roman"/>
          <w:sz w:val="32"/>
          <w:szCs w:val="32"/>
        </w:rPr>
        <w:t>вития транспорта и товарообмена.</w:t>
      </w:r>
    </w:p>
    <w:p w:rsidR="00B94804" w:rsidRPr="00C22AC8" w:rsidRDefault="00B94804" w:rsidP="007D0E8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История освоения и заселения территорий.</w:t>
      </w:r>
    </w:p>
    <w:p w:rsidR="00E514C7" w:rsidRPr="00E514C7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514C7">
        <w:rPr>
          <w:sz w:val="32"/>
          <w:szCs w:val="32"/>
        </w:rPr>
        <w:t>По оценкам специалистов ООН, численность населения мира в начале нашей эры составляла около 0,3 миллиарда человек. В течение длительного времени рост численности людей был незначительным, за периодами роста нередко следовали периоды сокращения из-за войн, голода и эпидемий. Потребовалось 16 столетий, чтобы числе</w:t>
      </w:r>
      <w:r w:rsidRPr="00E514C7">
        <w:rPr>
          <w:sz w:val="32"/>
          <w:szCs w:val="32"/>
        </w:rPr>
        <w:t>н</w:t>
      </w:r>
      <w:r w:rsidRPr="00E514C7">
        <w:rPr>
          <w:sz w:val="32"/>
          <w:szCs w:val="32"/>
        </w:rPr>
        <w:t>ность населения мира удвоилась, достигнув 0,6 миллиарда человек. Рубеж в 1 миллиард человек был преодолен в 1804 году, 2 миллиарда человек – в 1927 году. К 1950 году численность населения мира пр</w:t>
      </w:r>
      <w:r w:rsidRPr="00E514C7">
        <w:rPr>
          <w:sz w:val="32"/>
          <w:szCs w:val="32"/>
        </w:rPr>
        <w:t>е</w:t>
      </w:r>
      <w:r w:rsidRPr="00E514C7">
        <w:rPr>
          <w:sz w:val="32"/>
          <w:szCs w:val="32"/>
        </w:rPr>
        <w:t xml:space="preserve">высила 2,5 миллиарда человек. </w:t>
      </w:r>
    </w:p>
    <w:p w:rsidR="00E514C7" w:rsidRPr="00E514C7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514C7">
        <w:rPr>
          <w:sz w:val="32"/>
          <w:szCs w:val="32"/>
        </w:rPr>
        <w:t xml:space="preserve">Однако имеются и другие оценки численности населения мира в период до 1950 года, наибольшие и наименьшие </w:t>
      </w:r>
      <w:r w:rsidR="009766E1" w:rsidRPr="00E514C7">
        <w:rPr>
          <w:sz w:val="32"/>
          <w:szCs w:val="32"/>
        </w:rPr>
        <w:t>значения,</w:t>
      </w:r>
      <w:r w:rsidRPr="00E514C7">
        <w:rPr>
          <w:sz w:val="32"/>
          <w:szCs w:val="32"/>
        </w:rPr>
        <w:t xml:space="preserve"> которых приведены на рис. 1 в соответствии с информацией, содержащейся в Международной базе данных Бюро переписей США. Наибольший разброс в оценках исследователей отмечается в начальный период (от 170 до 400 миллионов человек в начале нашей эры) и во второй пол</w:t>
      </w:r>
      <w:r w:rsidRPr="00E514C7">
        <w:rPr>
          <w:sz w:val="32"/>
          <w:szCs w:val="32"/>
        </w:rPr>
        <w:t>о</w:t>
      </w:r>
      <w:r w:rsidRPr="00E514C7">
        <w:rPr>
          <w:sz w:val="32"/>
          <w:szCs w:val="32"/>
        </w:rPr>
        <w:t xml:space="preserve">вине XVIII века (от 629 до 961 миллиона человек в 1750 году, </w:t>
      </w:r>
      <w:proofErr w:type="gramStart"/>
      <w:r w:rsidRPr="00E514C7">
        <w:rPr>
          <w:sz w:val="32"/>
          <w:szCs w:val="32"/>
        </w:rPr>
        <w:t>от</w:t>
      </w:r>
      <w:proofErr w:type="gramEnd"/>
      <w:r w:rsidRPr="00E514C7">
        <w:rPr>
          <w:sz w:val="32"/>
          <w:szCs w:val="32"/>
        </w:rPr>
        <w:t xml:space="preserve"> 813 </w:t>
      </w:r>
      <w:proofErr w:type="gramStart"/>
      <w:r w:rsidRPr="00E514C7">
        <w:rPr>
          <w:sz w:val="32"/>
          <w:szCs w:val="32"/>
        </w:rPr>
        <w:lastRenderedPageBreak/>
        <w:t>до</w:t>
      </w:r>
      <w:proofErr w:type="gramEnd"/>
      <w:r w:rsidRPr="00E514C7">
        <w:rPr>
          <w:sz w:val="32"/>
          <w:szCs w:val="32"/>
        </w:rPr>
        <w:t xml:space="preserve"> 1125 миллионов человек в 1800 году). Оценки численности нас</w:t>
      </w:r>
      <w:r w:rsidRPr="00E514C7">
        <w:rPr>
          <w:sz w:val="32"/>
          <w:szCs w:val="32"/>
        </w:rPr>
        <w:t>е</w:t>
      </w:r>
      <w:r w:rsidRPr="00E514C7">
        <w:rPr>
          <w:sz w:val="32"/>
          <w:szCs w:val="32"/>
        </w:rPr>
        <w:t>ления мира в ХХ веке не столь различны – по состоянию на середину века они составляют от 2400 до 2557 миллионов человек.</w:t>
      </w:r>
    </w:p>
    <w:p w:rsidR="00E514C7" w:rsidRPr="00E514C7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514C7">
        <w:rPr>
          <w:sz w:val="32"/>
          <w:szCs w:val="32"/>
        </w:rPr>
        <w:t>По данным расчетов населения мира пересмотра 2010 года, пр</w:t>
      </w:r>
      <w:r w:rsidRPr="00E514C7">
        <w:rPr>
          <w:sz w:val="32"/>
          <w:szCs w:val="32"/>
        </w:rPr>
        <w:t>о</w:t>
      </w:r>
      <w:r w:rsidRPr="00E514C7">
        <w:rPr>
          <w:sz w:val="32"/>
          <w:szCs w:val="32"/>
        </w:rPr>
        <w:t>веденных специалистами ООН, численность населения мира достигла 3 миллиардов 20 октября 1959 года, 4 миллиардов – 27 июня 1974 г</w:t>
      </w:r>
      <w:r w:rsidRPr="00E514C7">
        <w:rPr>
          <w:sz w:val="32"/>
          <w:szCs w:val="32"/>
        </w:rPr>
        <w:t>о</w:t>
      </w:r>
      <w:r w:rsidRPr="00E514C7">
        <w:rPr>
          <w:sz w:val="32"/>
          <w:szCs w:val="32"/>
        </w:rPr>
        <w:t>да, 5 миллиардов – 21 января 1987 года, 6 миллиардов – 5 декабря 1998 года. Рубеж в 7 миллиардов человек будет преодолен, как ож</w:t>
      </w:r>
      <w:r w:rsidRPr="00E514C7">
        <w:rPr>
          <w:sz w:val="32"/>
          <w:szCs w:val="32"/>
        </w:rPr>
        <w:t>и</w:t>
      </w:r>
      <w:r w:rsidRPr="00E514C7">
        <w:rPr>
          <w:sz w:val="32"/>
          <w:szCs w:val="32"/>
        </w:rPr>
        <w:t>дается, 31 октября 2011 года, 8 миллиардов – 15 июня 2025 года, 9 миллиардов – 18 февраля 2043 года. Рост населения сохранится до конца текущего столетия, хотя в последней трети века он сильно з</w:t>
      </w:r>
      <w:r w:rsidRPr="00E514C7">
        <w:rPr>
          <w:sz w:val="32"/>
          <w:szCs w:val="32"/>
        </w:rPr>
        <w:t>а</w:t>
      </w:r>
      <w:r w:rsidRPr="00E514C7">
        <w:rPr>
          <w:sz w:val="32"/>
          <w:szCs w:val="32"/>
        </w:rPr>
        <w:t>медлится и будет, скорее всего, напоминать стабилизацию на уровне около 10 миллиардов человек.</w:t>
      </w:r>
    </w:p>
    <w:p w:rsidR="00E514C7" w:rsidRPr="00E514C7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514C7">
        <w:rPr>
          <w:sz w:val="32"/>
          <w:szCs w:val="32"/>
        </w:rPr>
        <w:t>Чтобы увеличиться до 1 миллиарда человек</w:t>
      </w:r>
      <w:r w:rsidR="00AC1371">
        <w:rPr>
          <w:sz w:val="32"/>
          <w:szCs w:val="32"/>
        </w:rPr>
        <w:t>,</w:t>
      </w:r>
      <w:r w:rsidRPr="00E514C7">
        <w:rPr>
          <w:sz w:val="32"/>
          <w:szCs w:val="32"/>
        </w:rPr>
        <w:t xml:space="preserve"> человечеству п</w:t>
      </w:r>
      <w:r w:rsidRPr="00E514C7">
        <w:rPr>
          <w:sz w:val="32"/>
          <w:szCs w:val="32"/>
        </w:rPr>
        <w:t>о</w:t>
      </w:r>
      <w:r w:rsidRPr="00E514C7">
        <w:rPr>
          <w:sz w:val="32"/>
          <w:szCs w:val="32"/>
        </w:rPr>
        <w:t xml:space="preserve">требовались тысячелетия. </w:t>
      </w:r>
      <w:proofErr w:type="gramStart"/>
      <w:r w:rsidRPr="00E514C7">
        <w:rPr>
          <w:sz w:val="32"/>
          <w:szCs w:val="32"/>
        </w:rPr>
        <w:t>Гораздо меньше времени ушло на то, чт</w:t>
      </w:r>
      <w:r w:rsidRPr="00E514C7">
        <w:rPr>
          <w:sz w:val="32"/>
          <w:szCs w:val="32"/>
        </w:rPr>
        <w:t>о</w:t>
      </w:r>
      <w:r w:rsidRPr="00E514C7">
        <w:rPr>
          <w:sz w:val="32"/>
          <w:szCs w:val="32"/>
        </w:rPr>
        <w:t>бы увеличить свою численность от 1 до 2 миллиардов человек - 123 года, от 2 до 3 – 32 года, от 3 до 4 – менее 15 лет, от 4 до 5 – менее 13 лет, от 5 до 6 – менее 12 лет, от 6 до 7 миллиардов – почти 13 лет.</w:t>
      </w:r>
      <w:proofErr w:type="gramEnd"/>
      <w:r w:rsidRPr="00E514C7">
        <w:rPr>
          <w:sz w:val="32"/>
          <w:szCs w:val="32"/>
        </w:rPr>
        <w:t xml:space="preserve"> По среднему варианту прогноза, на то, чтобы увеличиться до 8 миллиа</w:t>
      </w:r>
      <w:r w:rsidRPr="00E514C7">
        <w:rPr>
          <w:sz w:val="32"/>
          <w:szCs w:val="32"/>
        </w:rPr>
        <w:t>р</w:t>
      </w:r>
      <w:r w:rsidRPr="00E514C7">
        <w:rPr>
          <w:sz w:val="32"/>
          <w:szCs w:val="32"/>
        </w:rPr>
        <w:t>дов человек, населению мира потребуется еще 13 лет, от 8 до 9 ми</w:t>
      </w:r>
      <w:r w:rsidRPr="00E514C7">
        <w:rPr>
          <w:sz w:val="32"/>
          <w:szCs w:val="32"/>
        </w:rPr>
        <w:t>л</w:t>
      </w:r>
      <w:r w:rsidRPr="00E514C7">
        <w:rPr>
          <w:sz w:val="32"/>
          <w:szCs w:val="32"/>
        </w:rPr>
        <w:t>лиардов – 18 лет, от 9 до 10 миллиардов – 40 лет. Если же реализуется высокий вариант прогноза рождаемости, население мира будет ув</w:t>
      </w:r>
      <w:r w:rsidRPr="00E514C7">
        <w:rPr>
          <w:sz w:val="32"/>
          <w:szCs w:val="32"/>
        </w:rPr>
        <w:t>е</w:t>
      </w:r>
      <w:r w:rsidRPr="00E514C7">
        <w:rPr>
          <w:sz w:val="32"/>
          <w:szCs w:val="32"/>
        </w:rPr>
        <w:t xml:space="preserve">личиваться на миллиард человек каждые 10-11 лет нашего века. </w:t>
      </w:r>
    </w:p>
    <w:p w:rsidR="00E514C7" w:rsidRPr="00E514C7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514C7">
        <w:rPr>
          <w:sz w:val="32"/>
          <w:szCs w:val="32"/>
        </w:rPr>
        <w:t xml:space="preserve">По оценке демографа Бюро населения Карла </w:t>
      </w:r>
      <w:proofErr w:type="spellStart"/>
      <w:r w:rsidRPr="00E514C7">
        <w:rPr>
          <w:sz w:val="32"/>
          <w:szCs w:val="32"/>
        </w:rPr>
        <w:t>Хауба</w:t>
      </w:r>
      <w:proofErr w:type="spellEnd"/>
      <w:r w:rsidRPr="00E514C7">
        <w:rPr>
          <w:sz w:val="32"/>
          <w:szCs w:val="32"/>
        </w:rPr>
        <w:t>, за всю и</w:t>
      </w:r>
      <w:r w:rsidRPr="00E514C7">
        <w:rPr>
          <w:sz w:val="32"/>
          <w:szCs w:val="32"/>
        </w:rPr>
        <w:t>с</w:t>
      </w:r>
      <w:r w:rsidRPr="00E514C7">
        <w:rPr>
          <w:sz w:val="32"/>
          <w:szCs w:val="32"/>
        </w:rPr>
        <w:t>торию человечества было рождено порядка 108 миллиардов людей, и 7 миллиардов из них, или 6,5% живет на Земле в наше время.</w:t>
      </w:r>
    </w:p>
    <w:p w:rsidR="00E514C7" w:rsidRPr="00274CB4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pacing w:val="-4"/>
          <w:sz w:val="32"/>
          <w:szCs w:val="32"/>
        </w:rPr>
      </w:pPr>
      <w:r w:rsidRPr="00274CB4">
        <w:rPr>
          <w:spacing w:val="-4"/>
          <w:sz w:val="32"/>
          <w:szCs w:val="32"/>
        </w:rPr>
        <w:t>Продолжая говорить о тенденции роста населения, необходимо отметить, что значение коэффициента естественного прироста варьир</w:t>
      </w:r>
      <w:r w:rsidRPr="00274CB4">
        <w:rPr>
          <w:spacing w:val="-4"/>
          <w:sz w:val="32"/>
          <w:szCs w:val="32"/>
        </w:rPr>
        <w:t>у</w:t>
      </w:r>
      <w:r w:rsidRPr="00274CB4">
        <w:rPr>
          <w:spacing w:val="-4"/>
          <w:sz w:val="32"/>
          <w:szCs w:val="32"/>
        </w:rPr>
        <w:t>ется по странам мира от 3,6% в год в Нигере до -0,5% в год в Болгарии, Латвии и Сербии. В 12 странах мира коэффициент естественного пр</w:t>
      </w:r>
      <w:r w:rsidRPr="00274CB4">
        <w:rPr>
          <w:spacing w:val="-4"/>
          <w:sz w:val="32"/>
          <w:szCs w:val="32"/>
        </w:rPr>
        <w:t>и</w:t>
      </w:r>
      <w:r w:rsidRPr="00274CB4">
        <w:rPr>
          <w:spacing w:val="-4"/>
          <w:sz w:val="32"/>
          <w:szCs w:val="32"/>
        </w:rPr>
        <w:t xml:space="preserve">роста в настоящее время превышает 3% в год, еще в 51 составляет от 2 до 3% в год, в 68 – </w:t>
      </w:r>
      <w:proofErr w:type="gramStart"/>
      <w:r w:rsidRPr="00274CB4">
        <w:rPr>
          <w:spacing w:val="-4"/>
          <w:sz w:val="32"/>
          <w:szCs w:val="32"/>
        </w:rPr>
        <w:t>от</w:t>
      </w:r>
      <w:proofErr w:type="gramEnd"/>
      <w:r w:rsidRPr="00274CB4">
        <w:rPr>
          <w:spacing w:val="-4"/>
          <w:sz w:val="32"/>
          <w:szCs w:val="32"/>
        </w:rPr>
        <w:t xml:space="preserve"> 1 до 2% в год. Таким образом, он превышает 1% в год в 131 из 208 стран и территорий мира, являющихся членами ООН или с численностью населения от 150 тысяч человек и выше. В то же время в 15 странах отмечается естественная убыль населения, инте</w:t>
      </w:r>
      <w:r w:rsidRPr="00274CB4">
        <w:rPr>
          <w:spacing w:val="-4"/>
          <w:sz w:val="32"/>
          <w:szCs w:val="32"/>
        </w:rPr>
        <w:t>н</w:t>
      </w:r>
      <w:r w:rsidRPr="00274CB4">
        <w:rPr>
          <w:spacing w:val="-4"/>
          <w:sz w:val="32"/>
          <w:szCs w:val="32"/>
        </w:rPr>
        <w:t>сивность от 0,1 до 0,5% в год, еще в 4 странах – нулевой прирост.</w:t>
      </w:r>
    </w:p>
    <w:p w:rsidR="00E514C7" w:rsidRPr="00E514C7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514C7">
        <w:rPr>
          <w:sz w:val="32"/>
          <w:szCs w:val="32"/>
        </w:rPr>
        <w:t>Общие коэффициенты рождаемости и смертности также варь</w:t>
      </w:r>
      <w:r w:rsidRPr="00E514C7">
        <w:rPr>
          <w:sz w:val="32"/>
          <w:szCs w:val="32"/>
        </w:rPr>
        <w:t>и</w:t>
      </w:r>
      <w:r w:rsidRPr="00E514C7">
        <w:rPr>
          <w:sz w:val="32"/>
          <w:szCs w:val="32"/>
        </w:rPr>
        <w:t>руются в широких пределах (отражая при этом не только интенси</w:t>
      </w:r>
      <w:r w:rsidRPr="00E514C7">
        <w:rPr>
          <w:sz w:val="32"/>
          <w:szCs w:val="32"/>
        </w:rPr>
        <w:t>в</w:t>
      </w:r>
      <w:r w:rsidRPr="00E514C7">
        <w:rPr>
          <w:sz w:val="32"/>
          <w:szCs w:val="32"/>
        </w:rPr>
        <w:t>ность рождаемости и смертности, но и возрастного состава насел</w:t>
      </w:r>
      <w:r w:rsidRPr="00E514C7">
        <w:rPr>
          <w:sz w:val="32"/>
          <w:szCs w:val="32"/>
        </w:rPr>
        <w:t>е</w:t>
      </w:r>
      <w:r w:rsidRPr="00E514C7">
        <w:rPr>
          <w:sz w:val="32"/>
          <w:szCs w:val="32"/>
        </w:rPr>
        <w:lastRenderedPageBreak/>
        <w:t>ния). Значение общего коэффициента рождаемости составляет от 7 родившихся на 1000 человек постоянного населения на Тайване до 48 в Нигере, а значение общего коэффициента смертности – от 1 уме</w:t>
      </w:r>
      <w:r w:rsidRPr="00E514C7">
        <w:rPr>
          <w:sz w:val="32"/>
          <w:szCs w:val="32"/>
        </w:rPr>
        <w:t>р</w:t>
      </w:r>
      <w:r w:rsidRPr="00E514C7">
        <w:rPr>
          <w:sz w:val="32"/>
          <w:szCs w:val="32"/>
        </w:rPr>
        <w:t>шего на 1000 человек постоянного населения в Катаре и Объедине</w:t>
      </w:r>
      <w:r w:rsidRPr="00E514C7">
        <w:rPr>
          <w:sz w:val="32"/>
          <w:szCs w:val="32"/>
        </w:rPr>
        <w:t>н</w:t>
      </w:r>
      <w:r w:rsidRPr="00E514C7">
        <w:rPr>
          <w:sz w:val="32"/>
          <w:szCs w:val="32"/>
        </w:rPr>
        <w:t xml:space="preserve">ных Арабских Эмиратах </w:t>
      </w:r>
      <w:proofErr w:type="gramStart"/>
      <w:r w:rsidRPr="00E514C7">
        <w:rPr>
          <w:sz w:val="32"/>
          <w:szCs w:val="32"/>
        </w:rPr>
        <w:t>до</w:t>
      </w:r>
      <w:proofErr w:type="gramEnd"/>
      <w:r w:rsidRPr="00E514C7">
        <w:rPr>
          <w:sz w:val="32"/>
          <w:szCs w:val="32"/>
        </w:rPr>
        <w:t xml:space="preserve"> 17 </w:t>
      </w:r>
      <w:proofErr w:type="gramStart"/>
      <w:r w:rsidRPr="00E514C7">
        <w:rPr>
          <w:sz w:val="32"/>
          <w:szCs w:val="32"/>
        </w:rPr>
        <w:t>в</w:t>
      </w:r>
      <w:proofErr w:type="gramEnd"/>
      <w:r w:rsidRPr="00E514C7">
        <w:rPr>
          <w:sz w:val="32"/>
          <w:szCs w:val="32"/>
        </w:rPr>
        <w:t xml:space="preserve"> Демократической Республике Конго. В случае превышения числа </w:t>
      </w:r>
      <w:proofErr w:type="gramStart"/>
      <w:r w:rsidRPr="00E514C7">
        <w:rPr>
          <w:sz w:val="32"/>
          <w:szCs w:val="32"/>
        </w:rPr>
        <w:t>умерших</w:t>
      </w:r>
      <w:proofErr w:type="gramEnd"/>
      <w:r w:rsidRPr="00E514C7">
        <w:rPr>
          <w:sz w:val="32"/>
          <w:szCs w:val="32"/>
        </w:rPr>
        <w:t xml:space="preserve"> над числом родившихся н</w:t>
      </w:r>
      <w:r w:rsidRPr="00E514C7">
        <w:rPr>
          <w:sz w:val="32"/>
          <w:szCs w:val="32"/>
        </w:rPr>
        <w:t>а</w:t>
      </w:r>
      <w:r w:rsidRPr="00E514C7">
        <w:rPr>
          <w:sz w:val="32"/>
          <w:szCs w:val="32"/>
        </w:rPr>
        <w:t>блюдается естественная убыль, о которой упоминалось выше.</w:t>
      </w:r>
    </w:p>
    <w:p w:rsidR="00E514C7" w:rsidRPr="00274CB4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pacing w:val="-2"/>
          <w:sz w:val="32"/>
          <w:szCs w:val="32"/>
        </w:rPr>
      </w:pPr>
      <w:r w:rsidRPr="00274CB4">
        <w:rPr>
          <w:spacing w:val="-2"/>
          <w:sz w:val="32"/>
          <w:szCs w:val="32"/>
        </w:rPr>
        <w:t>Основной прирост населения мира обеспечивается странами, для которых до сих пор характерен высокий уровень рождаемости. В кач</w:t>
      </w:r>
      <w:r w:rsidRPr="00274CB4">
        <w:rPr>
          <w:spacing w:val="-2"/>
          <w:sz w:val="32"/>
          <w:szCs w:val="32"/>
        </w:rPr>
        <w:t>е</w:t>
      </w:r>
      <w:r w:rsidRPr="00274CB4">
        <w:rPr>
          <w:spacing w:val="-2"/>
          <w:sz w:val="32"/>
          <w:szCs w:val="32"/>
        </w:rPr>
        <w:t>стве интегральной характеристики рождаемости используется коэ</w:t>
      </w:r>
      <w:r w:rsidRPr="00274CB4">
        <w:rPr>
          <w:spacing w:val="-2"/>
          <w:sz w:val="32"/>
          <w:szCs w:val="32"/>
        </w:rPr>
        <w:t>ф</w:t>
      </w:r>
      <w:r w:rsidRPr="00274CB4">
        <w:rPr>
          <w:spacing w:val="-2"/>
          <w:sz w:val="32"/>
          <w:szCs w:val="32"/>
        </w:rPr>
        <w:t>фициент суммарной рождаемости (или «суммарный коэффициент р</w:t>
      </w:r>
      <w:r w:rsidRPr="00274CB4">
        <w:rPr>
          <w:spacing w:val="-2"/>
          <w:sz w:val="32"/>
          <w:szCs w:val="32"/>
        </w:rPr>
        <w:t>о</w:t>
      </w:r>
      <w:r w:rsidRPr="00274CB4">
        <w:rPr>
          <w:spacing w:val="-2"/>
          <w:sz w:val="32"/>
          <w:szCs w:val="32"/>
        </w:rPr>
        <w:t>ждаемости»), показывающий, сколько в среднем детей родила бы одна женщина на протяжении всего репродуктивного периода (в возрасте от 15 до 49 лет) при сохранении в каждом возрасте уровня рождаем</w:t>
      </w:r>
      <w:r w:rsidRPr="00274CB4">
        <w:rPr>
          <w:spacing w:val="-2"/>
          <w:sz w:val="32"/>
          <w:szCs w:val="32"/>
        </w:rPr>
        <w:t>о</w:t>
      </w:r>
      <w:r w:rsidRPr="00274CB4">
        <w:rPr>
          <w:spacing w:val="-2"/>
          <w:sz w:val="32"/>
          <w:szCs w:val="32"/>
        </w:rPr>
        <w:t>сти того года, для которого вычислены возрастные коэффициенты. Его величина не зависит от возрастного состава населения и характеризует средний уровень рождаемости в данный календарный период.</w:t>
      </w:r>
    </w:p>
    <w:p w:rsidR="00E514C7" w:rsidRPr="00E514C7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514C7">
        <w:rPr>
          <w:sz w:val="32"/>
          <w:szCs w:val="32"/>
        </w:rPr>
        <w:t>В настоящее время его значение составляет от 0,9 на Тайване до 7 в Нигере. В 116 из 208 стран мира, в которых проживает 52% нас</w:t>
      </w:r>
      <w:r w:rsidRPr="00E514C7">
        <w:rPr>
          <w:sz w:val="32"/>
          <w:szCs w:val="32"/>
        </w:rPr>
        <w:t>е</w:t>
      </w:r>
      <w:r w:rsidRPr="00E514C7">
        <w:rPr>
          <w:sz w:val="32"/>
          <w:szCs w:val="32"/>
        </w:rPr>
        <w:t>ления мира, значение коэффициента суммарной рождаемости прев</w:t>
      </w:r>
      <w:r w:rsidRPr="00E514C7">
        <w:rPr>
          <w:sz w:val="32"/>
          <w:szCs w:val="32"/>
        </w:rPr>
        <w:t>ы</w:t>
      </w:r>
      <w:r w:rsidRPr="00E514C7">
        <w:rPr>
          <w:sz w:val="32"/>
          <w:szCs w:val="32"/>
        </w:rPr>
        <w:t>шает 2,3 ребенка на женщину, а в 76 странах, в которых проживает 19% населения мира, он составля</w:t>
      </w:r>
      <w:r w:rsidR="00F5791A">
        <w:rPr>
          <w:sz w:val="32"/>
          <w:szCs w:val="32"/>
        </w:rPr>
        <w:t>ет от 3 детей на женщину и выше</w:t>
      </w:r>
      <w:r w:rsidRPr="00E514C7">
        <w:rPr>
          <w:sz w:val="32"/>
          <w:szCs w:val="32"/>
        </w:rPr>
        <w:t>. В 78 странах, в которых проживает 46% населения мира, уровень ро</w:t>
      </w:r>
      <w:r w:rsidRPr="00E514C7">
        <w:rPr>
          <w:sz w:val="32"/>
          <w:szCs w:val="32"/>
        </w:rPr>
        <w:t>ж</w:t>
      </w:r>
      <w:r w:rsidRPr="00E514C7">
        <w:rPr>
          <w:sz w:val="32"/>
          <w:szCs w:val="32"/>
        </w:rPr>
        <w:t>даемости не обеспечивает простого замещения поколений, составляя 2 и менее ребенка на женщину.</w:t>
      </w:r>
    </w:p>
    <w:p w:rsidR="00E514C7" w:rsidRPr="00E514C7" w:rsidRDefault="00E514C7" w:rsidP="00AC7FDD">
      <w:pPr>
        <w:pStyle w:val="p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514C7">
        <w:rPr>
          <w:sz w:val="32"/>
          <w:szCs w:val="32"/>
        </w:rPr>
        <w:t>Население стран мира значительно различается по своему во</w:t>
      </w:r>
      <w:r w:rsidRPr="00E514C7">
        <w:rPr>
          <w:sz w:val="32"/>
          <w:szCs w:val="32"/>
        </w:rPr>
        <w:t>з</w:t>
      </w:r>
      <w:r w:rsidRPr="00E514C7">
        <w:rPr>
          <w:sz w:val="32"/>
          <w:szCs w:val="32"/>
        </w:rPr>
        <w:t>растному составу. Доля детей в возрасте до 15 лет варьируется от 12% в особых административных регионах Китая – Гонконге и М</w:t>
      </w:r>
      <w:r w:rsidRPr="00E514C7">
        <w:rPr>
          <w:sz w:val="32"/>
          <w:szCs w:val="32"/>
        </w:rPr>
        <w:t>а</w:t>
      </w:r>
      <w:r w:rsidRPr="00E514C7">
        <w:rPr>
          <w:sz w:val="32"/>
          <w:szCs w:val="32"/>
        </w:rPr>
        <w:t>као, 13% в Германии и Японии до 49% в Нигере и  48% в Мали и Уганде. Для стран с высокой долей детей характерна низкая доля н</w:t>
      </w:r>
      <w:r w:rsidRPr="00E514C7">
        <w:rPr>
          <w:sz w:val="32"/>
          <w:szCs w:val="32"/>
        </w:rPr>
        <w:t>а</w:t>
      </w:r>
      <w:r w:rsidRPr="00E514C7">
        <w:rPr>
          <w:sz w:val="32"/>
          <w:szCs w:val="32"/>
        </w:rPr>
        <w:t>селения в старших возрастах, а низкая доля детей, как правило, соч</w:t>
      </w:r>
      <w:r w:rsidRPr="00E514C7">
        <w:rPr>
          <w:sz w:val="32"/>
          <w:szCs w:val="32"/>
        </w:rPr>
        <w:t>е</w:t>
      </w:r>
      <w:r w:rsidRPr="00E514C7">
        <w:rPr>
          <w:sz w:val="32"/>
          <w:szCs w:val="32"/>
        </w:rPr>
        <w:t>тается с более высокой долей пожилых людей. Удельный вес насел</w:t>
      </w:r>
      <w:r w:rsidRPr="00E514C7">
        <w:rPr>
          <w:sz w:val="32"/>
          <w:szCs w:val="32"/>
        </w:rPr>
        <w:t>е</w:t>
      </w:r>
      <w:r w:rsidRPr="00E514C7">
        <w:rPr>
          <w:sz w:val="32"/>
          <w:szCs w:val="32"/>
        </w:rPr>
        <w:t>ния в возрасте 65 лет и старше в общей численности населения с</w:t>
      </w:r>
      <w:r w:rsidRPr="00E514C7">
        <w:rPr>
          <w:sz w:val="32"/>
          <w:szCs w:val="32"/>
        </w:rPr>
        <w:t>о</w:t>
      </w:r>
      <w:r w:rsidRPr="00E514C7">
        <w:rPr>
          <w:sz w:val="32"/>
          <w:szCs w:val="32"/>
        </w:rPr>
        <w:t>ставляет от 1% в Катаре и Объединенных Арабских Эмиратах до 24% в Монако и 23% в Японии.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Жизнеспособность и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развитие государства тесно связано с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тойчивым демографическим развитием, гарантирующим обществу воспроизводство человеческих поколений. Эту очевидную истину в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разное время настойчиво доказывали многие выдающиеся мыслит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lastRenderedPageBreak/>
        <w:t>ли: А.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Смит, Ш.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Монтескье, М.</w:t>
      </w:r>
      <w:r w:rsidR="00B413D9" w:rsidRPr="00E514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В.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Ломоносов, Д.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И.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Менделеев и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многие другие ученые. </w:t>
      </w:r>
    </w:p>
    <w:p w:rsidR="00E514C7" w:rsidRPr="00E514C7" w:rsidRDefault="00B413D9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Однако в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настоящий момент многие страны испытывает трудн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сти с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воспроизводством населения (заметнее всего этот пр</w:t>
      </w:r>
      <w:r>
        <w:rPr>
          <w:rFonts w:ascii="Times New Roman" w:eastAsia="Times New Roman" w:hAnsi="Times New Roman" w:cs="Times New Roman"/>
          <w:sz w:val="32"/>
          <w:szCs w:val="32"/>
        </w:rPr>
        <w:t>оцесс в е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ропейских странах). В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России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протяжении последних девятнадц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а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 xml:space="preserve">ти лет наблюдается тенденция </w:t>
      </w:r>
      <w:proofErr w:type="spellStart"/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депопуляции</w:t>
      </w:r>
      <w:proofErr w:type="spellEnd"/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: население нашей страны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i/>
          <w:iCs/>
          <w:sz w:val="32"/>
          <w:szCs w:val="32"/>
        </w:rPr>
        <w:t>стремительно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 xml:space="preserve"> сокращается.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Говоря о России, отметим, что с 1992 года население страны стало сокращаться.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За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последние девятнадцать лет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(1992–2010)</w:t>
      </w:r>
      <w:r w:rsidR="00535F10">
        <w:rPr>
          <w:rFonts w:ascii="Times New Roman" w:eastAsia="Times New Roman" w:hAnsi="Times New Roman" w:cs="Times New Roman"/>
          <w:sz w:val="32"/>
          <w:szCs w:val="32"/>
        </w:rPr>
        <w:t xml:space="preserve"> (табл. 7)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514C7" w:rsidRPr="00E514C7" w:rsidRDefault="00E514C7" w:rsidP="007D0E88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естественная убыль населения России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 составила 13,1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млн.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человек;</w:t>
      </w:r>
    </w:p>
    <w:p w:rsidR="00E514C7" w:rsidRPr="00E514C7" w:rsidRDefault="00E514C7" w:rsidP="007D0E88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положительный миграционный обмен (т.е. компенсация ест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ственной убыли за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счет миграционного прироста) составил 6,4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млн.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человек.</w:t>
      </w:r>
    </w:p>
    <w:p w:rsidR="00E514C7" w:rsidRPr="00AC1371" w:rsidRDefault="00E514C7" w:rsidP="00AC7F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C1371">
        <w:rPr>
          <w:rFonts w:ascii="Times New Roman" w:eastAsia="Times New Roman" w:hAnsi="Times New Roman" w:cs="Times New Roman"/>
          <w:bCs/>
          <w:sz w:val="32"/>
          <w:szCs w:val="32"/>
        </w:rPr>
        <w:t xml:space="preserve">Таблица </w:t>
      </w:r>
      <w:r w:rsidR="00632A01" w:rsidRPr="00AC1371">
        <w:rPr>
          <w:rFonts w:ascii="Times New Roman" w:eastAsia="Times New Roman" w:hAnsi="Times New Roman" w:cs="Times New Roman"/>
          <w:bCs/>
          <w:sz w:val="32"/>
          <w:szCs w:val="32"/>
        </w:rPr>
        <w:t>7</w:t>
      </w:r>
    </w:p>
    <w:p w:rsidR="00E514C7" w:rsidRPr="00E514C7" w:rsidRDefault="00E514C7" w:rsidP="005E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Изм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енение численности населения РФ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в</w:t>
      </w:r>
      <w:r w:rsidR="00B413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1992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2010 гг., </w:t>
      </w:r>
      <w:r w:rsidRPr="00E514C7">
        <w:rPr>
          <w:rFonts w:ascii="Times New Roman" w:eastAsia="Times New Roman" w:hAnsi="Times New Roman" w:cs="Times New Roman"/>
          <w:i/>
          <w:iCs/>
          <w:sz w:val="32"/>
          <w:szCs w:val="32"/>
        </w:rPr>
        <w:t>тыс</w:t>
      </w:r>
      <w:proofErr w:type="gramStart"/>
      <w:r w:rsidRPr="00E514C7">
        <w:rPr>
          <w:rFonts w:ascii="Times New Roman" w:eastAsia="Times New Roman" w:hAnsi="Times New Roman" w:cs="Times New Roman"/>
          <w:i/>
          <w:iCs/>
          <w:sz w:val="32"/>
          <w:szCs w:val="32"/>
        </w:rPr>
        <w:t>.ч</w:t>
      </w:r>
      <w:proofErr w:type="gramEnd"/>
      <w:r w:rsidRPr="00E514C7">
        <w:rPr>
          <w:rFonts w:ascii="Times New Roman" w:eastAsia="Times New Roman" w:hAnsi="Times New Roman" w:cs="Times New Roman"/>
          <w:i/>
          <w:iCs/>
          <w:sz w:val="32"/>
          <w:szCs w:val="32"/>
        </w:rPr>
        <w:t>ел</w:t>
      </w:r>
    </w:p>
    <w:tbl>
      <w:tblPr>
        <w:tblStyle w:val="ae"/>
        <w:tblW w:w="9989" w:type="dxa"/>
        <w:tblLook w:val="04A0"/>
      </w:tblPr>
      <w:tblGrid>
        <w:gridCol w:w="916"/>
        <w:gridCol w:w="1886"/>
        <w:gridCol w:w="1526"/>
        <w:gridCol w:w="1852"/>
        <w:gridCol w:w="2000"/>
        <w:gridCol w:w="1809"/>
      </w:tblGrid>
      <w:tr w:rsidR="00535F10" w:rsidTr="00AC1371">
        <w:tc>
          <w:tcPr>
            <w:tcW w:w="916" w:type="dxa"/>
            <w:vMerge w:val="restart"/>
            <w:vAlign w:val="center"/>
          </w:tcPr>
          <w:p w:rsidR="00535F10" w:rsidRPr="00535F10" w:rsidRDefault="00535F10" w:rsidP="00AC13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886" w:type="dxa"/>
            <w:vMerge w:val="restart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Численность населения на начало года</w:t>
            </w:r>
          </w:p>
        </w:tc>
        <w:tc>
          <w:tcPr>
            <w:tcW w:w="0" w:type="auto"/>
            <w:gridSpan w:val="3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Изменения за год</w:t>
            </w:r>
          </w:p>
        </w:tc>
        <w:tc>
          <w:tcPr>
            <w:tcW w:w="1809" w:type="dxa"/>
            <w:vMerge w:val="restart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Численность населения на конец года</w:t>
            </w:r>
          </w:p>
        </w:tc>
      </w:tr>
      <w:tr w:rsidR="00535F10" w:rsidTr="00AC1371">
        <w:tc>
          <w:tcPr>
            <w:tcW w:w="916" w:type="dxa"/>
            <w:vMerge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6" w:type="dxa"/>
            <w:vMerge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прирост</w:t>
            </w:r>
          </w:p>
        </w:tc>
        <w:tc>
          <w:tcPr>
            <w:tcW w:w="0" w:type="auto"/>
            <w:gridSpan w:val="2"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09" w:type="dxa"/>
            <w:vMerge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35F10" w:rsidTr="00AC1371">
        <w:trPr>
          <w:trHeight w:val="471"/>
        </w:trPr>
        <w:tc>
          <w:tcPr>
            <w:tcW w:w="916" w:type="dxa"/>
            <w:vMerge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6" w:type="dxa"/>
            <w:vMerge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5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естественный</w:t>
            </w:r>
          </w:p>
        </w:tc>
        <w:tc>
          <w:tcPr>
            <w:tcW w:w="0" w:type="auto"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5F1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миграционный</w:t>
            </w:r>
          </w:p>
        </w:tc>
        <w:tc>
          <w:tcPr>
            <w:tcW w:w="1809" w:type="dxa"/>
            <w:vMerge/>
            <w:vAlign w:val="center"/>
          </w:tcPr>
          <w:p w:rsidR="00535F10" w:rsidRDefault="00535F10" w:rsidP="00AC7F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148514,7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-219,2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266,2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148561,7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148561,7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-205,8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-732,1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526,3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148355,9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148355,9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-874,0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978,0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148459,9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148459,9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-168,3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-822,0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653,7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148291,6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148291,6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-263,0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-776,5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513,5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148028,6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148028,6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-226,5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-740,6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514,1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147802,1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147802,1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-262,7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-691,5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428,8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147539,4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147539,4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-649,3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-918,8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269,5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146890,1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146890,1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-586,5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-949,1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146303,6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146303,6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-654,3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-932,8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278,5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145649,3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145649,3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-685,7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-916,5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230,8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144963,6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144963,6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-795,4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-888,5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144168,2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144168,2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-694,0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-792,9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143474,2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143474,2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-720,7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-846,6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142753,5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142753,5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-532,5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-687,0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142221,0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142221,0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-212,8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-470,4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258,2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142008,2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142008,2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-104,8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-362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257,2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141904,0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141904,0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-248,9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259,4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141914,5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141914,5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-81,6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-239,6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sz w:val="28"/>
                <w:szCs w:val="28"/>
              </w:rPr>
              <w:t>141832,9</w:t>
            </w:r>
          </w:p>
        </w:tc>
      </w:tr>
      <w:tr w:rsidR="00535F10" w:rsidTr="00AC1371">
        <w:tc>
          <w:tcPr>
            <w:tcW w:w="91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1992–2010</w:t>
            </w:r>
          </w:p>
        </w:tc>
        <w:tc>
          <w:tcPr>
            <w:tcW w:w="1886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148 514,7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6 682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13 109</w:t>
            </w:r>
          </w:p>
        </w:tc>
        <w:tc>
          <w:tcPr>
            <w:tcW w:w="0" w:type="auto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6 427</w:t>
            </w:r>
          </w:p>
        </w:tc>
        <w:tc>
          <w:tcPr>
            <w:tcW w:w="1809" w:type="dxa"/>
            <w:vAlign w:val="center"/>
          </w:tcPr>
          <w:p w:rsidR="00535F10" w:rsidRPr="00535F10" w:rsidRDefault="00535F10" w:rsidP="00B11C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F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141 832,9</w:t>
            </w:r>
          </w:p>
        </w:tc>
      </w:tr>
    </w:tbl>
    <w:p w:rsidR="00535F10" w:rsidRPr="00830916" w:rsidRDefault="00535F10" w:rsidP="0053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3091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результате за указанный период </w:t>
      </w:r>
      <w:r w:rsidRPr="00830916">
        <w:rPr>
          <w:rFonts w:ascii="Times New Roman" w:eastAsia="Times New Roman" w:hAnsi="Times New Roman" w:cs="Times New Roman"/>
          <w:bCs/>
          <w:sz w:val="32"/>
          <w:szCs w:val="32"/>
        </w:rPr>
        <w:t>российское население сокр</w:t>
      </w:r>
      <w:r w:rsidRPr="00830916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830916">
        <w:rPr>
          <w:rFonts w:ascii="Times New Roman" w:eastAsia="Times New Roman" w:hAnsi="Times New Roman" w:cs="Times New Roman"/>
          <w:bCs/>
          <w:sz w:val="32"/>
          <w:szCs w:val="32"/>
        </w:rPr>
        <w:t xml:space="preserve">тилось на 6,7 млн. человек </w:t>
      </w:r>
      <w:r w:rsidRPr="00830916">
        <w:rPr>
          <w:rFonts w:ascii="Times New Roman" w:eastAsia="Times New Roman" w:hAnsi="Times New Roman" w:cs="Times New Roman"/>
          <w:sz w:val="32"/>
          <w:szCs w:val="32"/>
        </w:rPr>
        <w:t>и продолжает сокращаться дальше. </w:t>
      </w:r>
    </w:p>
    <w:p w:rsidR="00E514C7" w:rsidRPr="005E1B56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>Только за</w:t>
      </w:r>
      <w:r w:rsidR="00830916"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последний год </w:t>
      </w:r>
      <w:proofErr w:type="spellStart"/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>депопуляция</w:t>
      </w:r>
      <w:proofErr w:type="spellEnd"/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фактически «стерла» с</w:t>
      </w:r>
      <w:r w:rsidR="00830916"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>ка</w:t>
      </w:r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>р</w:t>
      </w:r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>ты России население такого города как, например, Новороссийск. По</w:t>
      </w:r>
      <w:r w:rsidR="00830916"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>данным Федеральной службы государственной статистики (Росстата), потери в</w:t>
      </w:r>
      <w:r w:rsidR="00830916"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>численности населения за</w:t>
      </w:r>
      <w:r w:rsidR="00830916"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="005E1B56" w:rsidRPr="005E1B56">
        <w:rPr>
          <w:rFonts w:ascii="Times New Roman" w:eastAsia="Times New Roman" w:hAnsi="Times New Roman" w:cs="Times New Roman"/>
          <w:spacing w:val="-4"/>
          <w:sz w:val="32"/>
          <w:szCs w:val="32"/>
        </w:rPr>
        <w:t>2010 год составили 239,6 тыс.</w:t>
      </w:r>
    </w:p>
    <w:p w:rsidR="00E514C7" w:rsidRPr="00E514C7" w:rsidRDefault="0083091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принять во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внимание искажающую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одновременно ко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м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пенсирующую роль внешней миграции, 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окажется, что итоговые демографические потери за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2010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год составили 81,6 тыс. человек, что сопоставимо, к примеру,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 xml:space="preserve">населением </w:t>
      </w:r>
      <w:proofErr w:type="gramStart"/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Ессентуки</w:t>
      </w:r>
      <w:r w:rsidR="00F5791A">
        <w:rPr>
          <w:rFonts w:ascii="Times New Roman" w:eastAsia="Times New Roman" w:hAnsi="Times New Roman" w:cs="Times New Roman"/>
          <w:sz w:val="32"/>
          <w:szCs w:val="32"/>
        </w:rPr>
        <w:t xml:space="preserve"> (рис.2)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. </w:t>
      </w:r>
    </w:p>
    <w:p w:rsidR="00E514C7" w:rsidRDefault="00E514C7" w:rsidP="00AC7FD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drawing>
          <wp:inline distT="0" distB="0" distL="0" distR="0">
            <wp:extent cx="5838788" cy="3130475"/>
            <wp:effectExtent l="19050" t="0" r="0" b="0"/>
            <wp:docPr id="5" name="Рисунок 21" descr="http://www.demographia.ru/UserFiles/Image/Beloborodov/Summit-2011/population_change%281992-2010%29_rus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emographia.ru/UserFiles/Image/Beloborodov/Summit-2011/population_change%281992-2010%29_rus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88" cy="31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C7" w:rsidRPr="00E514C7" w:rsidRDefault="00E514C7" w:rsidP="00AC7FD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61B1">
        <w:rPr>
          <w:rFonts w:ascii="Times New Roman" w:eastAsia="Times New Roman" w:hAnsi="Times New Roman" w:cs="Times New Roman"/>
          <w:sz w:val="32"/>
          <w:szCs w:val="32"/>
        </w:rPr>
        <w:t xml:space="preserve">Рис. </w:t>
      </w:r>
      <w:r w:rsidR="00F5791A" w:rsidRPr="000561B1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0561B1">
        <w:rPr>
          <w:rFonts w:ascii="Times New Roman" w:eastAsia="Times New Roman" w:hAnsi="Times New Roman" w:cs="Times New Roman"/>
          <w:sz w:val="32"/>
          <w:szCs w:val="32"/>
        </w:rPr>
        <w:t xml:space="preserve"> Изменение численности населения России</w:t>
      </w:r>
    </w:p>
    <w:p w:rsid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В</w:t>
      </w:r>
      <w:r w:rsidR="000561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течение указанного периода население сокращалось в</w:t>
      </w:r>
      <w:r w:rsidR="000561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71</w:t>
      </w:r>
      <w:r w:rsidR="000561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из</w:t>
      </w:r>
      <w:r w:rsidR="000561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83 российских регионов. 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Процесс </w:t>
      </w:r>
      <w:proofErr w:type="spellStart"/>
      <w:r w:rsidRPr="00E514C7">
        <w:rPr>
          <w:rFonts w:ascii="Times New Roman" w:eastAsia="Times New Roman" w:hAnsi="Times New Roman" w:cs="Times New Roman"/>
          <w:sz w:val="32"/>
          <w:szCs w:val="32"/>
        </w:rPr>
        <w:t>депопуляции</w:t>
      </w:r>
      <w:proofErr w:type="spellEnd"/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 охватил все федеральные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округа.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Центральном федеральном округе сокращение населения пр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исходило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15 субъектах из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18.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Сибирском федеральном округе аналогичная ситуация наблюдалась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10 из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12 субъектов.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Урал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ском федеральном округе уменьшились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численности 3 из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6 субъе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тов.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Северо-Западном, Приволжском, Дальневосточном и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Южном округах потери населения имели место во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всех без исключения суб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ъ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ектах. И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только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514C7">
        <w:rPr>
          <w:rFonts w:ascii="Times New Roman" w:eastAsia="Times New Roman" w:hAnsi="Times New Roman" w:cs="Times New Roman"/>
          <w:sz w:val="32"/>
          <w:szCs w:val="32"/>
        </w:rPr>
        <w:t>Северо-Кавказском</w:t>
      </w:r>
      <w:proofErr w:type="spellEnd"/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 федеральном округе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бол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шинстве его субъектов наблюдался рост населения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4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из</w:t>
      </w:r>
      <w:r w:rsidR="008309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7.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Таким образом, лишь в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двенадцати из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восьмидесяти трех суб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ъ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ектов РФ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численные изменения в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населении имели устойчивую п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ложительную динамику: на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Алтае, в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Белгородской области, в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Даг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lastRenderedPageBreak/>
        <w:t>стане, Ингушетии, Кабардино-Балкарии, Москве, Московской обла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ти, Тюменской области, Тыве, ХМАО, ЯНАО, Чечне. </w:t>
      </w:r>
    </w:p>
    <w:p w:rsid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При этом в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подавляющем большинстве указанных регионов н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а</w:t>
      </w:r>
      <w:r w:rsidR="00355A2B">
        <w:rPr>
          <w:rFonts w:ascii="Times New Roman" w:eastAsia="Times New Roman" w:hAnsi="Times New Roman" w:cs="Times New Roman"/>
          <w:sz w:val="32"/>
          <w:szCs w:val="32"/>
        </w:rPr>
        <w:t xml:space="preserve">селение не 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уменьшилось лишь благодаря иммиграции и/или инерц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онному эффекту благоприятной половозрастной структуры. </w:t>
      </w:r>
    </w:p>
    <w:p w:rsidR="00E514C7" w:rsidRPr="00E514C7" w:rsidRDefault="00355A2B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бы не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действие данных факторов, то низкая рождаемость (ниже уровня замещения поколений) не позволила бы данным реги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нам сохранить даже прежнее количество жителей.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Только в трех из указанных регионов наблюдается суммарный коэффициент рождаемости, обеспечивающий демографическое во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производство: на Алтае (2,36), в Тыве (2,8) и в Чечне (3,37).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Наглядной иллюстрацией демографической трагедии России я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ляются данные по абсолютным числам </w:t>
      </w:r>
      <w:proofErr w:type="gramStart"/>
      <w:r w:rsidRPr="00E514C7">
        <w:rPr>
          <w:rFonts w:ascii="Times New Roman" w:eastAsia="Times New Roman" w:hAnsi="Times New Roman" w:cs="Times New Roman"/>
          <w:sz w:val="32"/>
          <w:szCs w:val="32"/>
        </w:rPr>
        <w:t>родившихся</w:t>
      </w:r>
      <w:proofErr w:type="gramEnd"/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 и умерших. </w:t>
      </w:r>
    </w:p>
    <w:p w:rsid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 xml:space="preserve">За период с 1992 по 2010 гг. в России зафиксировано 27 564,1 тыс. родившихся, в то время как число умерших составило 40 674,5 тыс. человек. </w:t>
      </w:r>
    </w:p>
    <w:p w:rsidR="00E514C7" w:rsidRPr="00E514C7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sz w:val="32"/>
          <w:szCs w:val="32"/>
        </w:rPr>
        <w:t>Эти данные свидетельствуют, что смертность в нашей стране в отмеченные годы превышала рождаемость в 1,5 раза</w:t>
      </w:r>
      <w:r w:rsidR="00F5791A">
        <w:rPr>
          <w:rFonts w:ascii="Times New Roman" w:eastAsia="Times New Roman" w:hAnsi="Times New Roman" w:cs="Times New Roman"/>
          <w:sz w:val="32"/>
          <w:szCs w:val="32"/>
        </w:rPr>
        <w:t xml:space="preserve"> (рис. 3)</w:t>
      </w:r>
      <w:r w:rsidRPr="00E514C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514C7" w:rsidRDefault="00E514C7" w:rsidP="00AC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514C7"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drawing>
          <wp:inline distT="0" distB="0" distL="0" distR="0">
            <wp:extent cx="5097780" cy="2926080"/>
            <wp:effectExtent l="19050" t="0" r="7620" b="0"/>
            <wp:docPr id="6" name="Рисунок 22" descr="http://www.demographia.ru/UserFiles/Image/Beloborodov/Summit-2011/mortality_over_fertility_rus.jpg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mographia.ru/UserFiles/Image/Beloborodov/Summit-2011/mortality_over_fertility_rus.jpg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21" cy="29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C7" w:rsidRPr="00E514C7" w:rsidRDefault="00F5791A" w:rsidP="00AC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Рис.3</w:t>
      </w:r>
      <w:r w:rsidR="00E514C7">
        <w:rPr>
          <w:rFonts w:ascii="Times New Roman" w:eastAsia="Times New Roman" w:hAnsi="Times New Roman" w:cs="Times New Roman"/>
          <w:sz w:val="32"/>
          <w:szCs w:val="32"/>
        </w:rPr>
        <w:t xml:space="preserve"> Превышение смертности над рождаемостью</w:t>
      </w:r>
    </w:p>
    <w:p w:rsidR="00E514C7" w:rsidRPr="00E514C7" w:rsidRDefault="005E1B5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результате вышеописанных неблагоприятных тенденций чи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с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ленность постоянного населения России сократилась со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148514,7 тыс. человек (на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начало 1992г.) до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141832,9 тыс. человек (</w:t>
      </w:r>
      <w:proofErr w:type="gramStart"/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>конец</w:t>
      </w:r>
      <w:proofErr w:type="gramEnd"/>
      <w:r w:rsidR="00E514C7" w:rsidRPr="00E514C7">
        <w:rPr>
          <w:rFonts w:ascii="Times New Roman" w:eastAsia="Times New Roman" w:hAnsi="Times New Roman" w:cs="Times New Roman"/>
          <w:sz w:val="32"/>
          <w:szCs w:val="32"/>
        </w:rPr>
        <w:t xml:space="preserve"> 2010г.).</w:t>
      </w:r>
    </w:p>
    <w:p w:rsidR="00E514C7" w:rsidRPr="008C4DF4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4DF4">
        <w:rPr>
          <w:rFonts w:ascii="Times New Roman" w:eastAsia="Times New Roman" w:hAnsi="Times New Roman" w:cs="Times New Roman"/>
          <w:sz w:val="32"/>
          <w:szCs w:val="32"/>
        </w:rPr>
        <w:t>Иными словами, за</w:t>
      </w:r>
      <w:r w:rsidR="005E1B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последние 19 лет Россия безвозвратно пот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ряла</w:t>
      </w:r>
      <w:r w:rsidR="005E1B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C4DF4">
        <w:rPr>
          <w:rFonts w:ascii="Times New Roman" w:eastAsia="Times New Roman" w:hAnsi="Times New Roman" w:cs="Times New Roman"/>
          <w:bCs/>
          <w:sz w:val="32"/>
          <w:szCs w:val="32"/>
        </w:rPr>
        <w:t>4,5%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 xml:space="preserve"> своего первоначального</w:t>
      </w:r>
      <w:r w:rsidR="005E1B5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населения.</w:t>
      </w:r>
    </w:p>
    <w:p w:rsidR="00E514C7" w:rsidRPr="008C4DF4" w:rsidRDefault="005E1B5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Подчеркнем, что в </w:t>
      </w:r>
      <w:r w:rsidR="00E514C7" w:rsidRPr="008C4DF4">
        <w:rPr>
          <w:rFonts w:ascii="Times New Roman" w:eastAsia="Times New Roman" w:hAnsi="Times New Roman" w:cs="Times New Roman"/>
          <w:sz w:val="32"/>
          <w:szCs w:val="32"/>
        </w:rPr>
        <w:t>данном случае имеются в виду демографич</w:t>
      </w:r>
      <w:r w:rsidR="00E514C7" w:rsidRPr="008C4DF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E514C7" w:rsidRPr="008C4DF4">
        <w:rPr>
          <w:rFonts w:ascii="Times New Roman" w:eastAsia="Times New Roman" w:hAnsi="Times New Roman" w:cs="Times New Roman"/>
          <w:sz w:val="32"/>
          <w:szCs w:val="32"/>
        </w:rPr>
        <w:t xml:space="preserve">ские потери с учетом «компенсирующей миграции». </w:t>
      </w:r>
    </w:p>
    <w:p w:rsidR="00E514C7" w:rsidRPr="008C4DF4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4DF4">
        <w:rPr>
          <w:rFonts w:ascii="Times New Roman" w:eastAsia="Times New Roman" w:hAnsi="Times New Roman" w:cs="Times New Roman"/>
          <w:sz w:val="32"/>
          <w:szCs w:val="32"/>
        </w:rPr>
        <w:lastRenderedPageBreak/>
        <w:t>Чистая же убыль российского населения, без учета миграцио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ных вливаний, за тот же период составила </w:t>
      </w:r>
      <w:r w:rsidRPr="008C4DF4">
        <w:rPr>
          <w:rFonts w:ascii="Times New Roman" w:eastAsia="Times New Roman" w:hAnsi="Times New Roman" w:cs="Times New Roman"/>
          <w:bCs/>
          <w:sz w:val="32"/>
          <w:szCs w:val="32"/>
        </w:rPr>
        <w:t>8,8%.</w:t>
      </w:r>
    </w:p>
    <w:p w:rsidR="00E514C7" w:rsidRPr="008C4DF4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4DF4">
        <w:rPr>
          <w:rFonts w:ascii="Times New Roman" w:eastAsia="Times New Roman" w:hAnsi="Times New Roman" w:cs="Times New Roman"/>
          <w:sz w:val="32"/>
          <w:szCs w:val="32"/>
        </w:rPr>
        <w:t>Важно отметить, что, несмотря на беспрецедентное по своим масштабам сокращение численности населения, разрушительная д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мографическая инерция только набирает силу. По наиболее вероя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 xml:space="preserve">ному варианту последнего прогноза ООН при дальнейшем развитии </w:t>
      </w:r>
      <w:proofErr w:type="spellStart"/>
      <w:r w:rsidRPr="008C4DF4">
        <w:rPr>
          <w:rFonts w:ascii="Times New Roman" w:eastAsia="Times New Roman" w:hAnsi="Times New Roman" w:cs="Times New Roman"/>
          <w:sz w:val="32"/>
          <w:szCs w:val="32"/>
        </w:rPr>
        <w:t>депопуляционных</w:t>
      </w:r>
      <w:proofErr w:type="spellEnd"/>
      <w:r w:rsidRPr="008C4DF4">
        <w:rPr>
          <w:rFonts w:ascii="Times New Roman" w:eastAsia="Times New Roman" w:hAnsi="Times New Roman" w:cs="Times New Roman"/>
          <w:sz w:val="32"/>
          <w:szCs w:val="32"/>
        </w:rPr>
        <w:t xml:space="preserve"> процессов население России к середине ХХ</w:t>
      </w:r>
      <w:proofErr w:type="gramStart"/>
      <w:r w:rsidRPr="008C4DF4"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gramEnd"/>
      <w:r w:rsidRPr="008C4DF4">
        <w:rPr>
          <w:rFonts w:ascii="Times New Roman" w:eastAsia="Times New Roman" w:hAnsi="Times New Roman" w:cs="Times New Roman"/>
          <w:sz w:val="32"/>
          <w:szCs w:val="32"/>
        </w:rPr>
        <w:t xml:space="preserve"> века может сократиться до 108,9 млн. или почти на 33 млн. человек. </w:t>
      </w:r>
      <w:r w:rsidR="008C4DF4" w:rsidRPr="008C4D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514C7" w:rsidRPr="008C4DF4" w:rsidRDefault="00E514C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C4DF4">
        <w:rPr>
          <w:rFonts w:ascii="Times New Roman" w:eastAsia="Times New Roman" w:hAnsi="Times New Roman" w:cs="Times New Roman"/>
          <w:sz w:val="32"/>
          <w:szCs w:val="32"/>
        </w:rPr>
        <w:t>Впрочем, прогнозы российских специалистов еще более песс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мистичны. Согласно расчетам отечественных исследователей, чи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8C4DF4">
        <w:rPr>
          <w:rFonts w:ascii="Times New Roman" w:eastAsia="Times New Roman" w:hAnsi="Times New Roman" w:cs="Times New Roman"/>
          <w:sz w:val="32"/>
          <w:szCs w:val="32"/>
        </w:rPr>
        <w:t>ленность населения к середине ХХ</w:t>
      </w:r>
      <w:proofErr w:type="gramStart"/>
      <w:r w:rsidRPr="008C4DF4"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gramEnd"/>
      <w:r w:rsidRPr="008C4DF4">
        <w:rPr>
          <w:rFonts w:ascii="Times New Roman" w:eastAsia="Times New Roman" w:hAnsi="Times New Roman" w:cs="Times New Roman"/>
          <w:sz w:val="32"/>
          <w:szCs w:val="32"/>
        </w:rPr>
        <w:t xml:space="preserve"> века может сократиться до 71,4 — 90,6 млн. или на 51 — 70,5 млн. человек. </w:t>
      </w:r>
      <w:r w:rsidR="008C4DF4" w:rsidRPr="008C4D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234C2" w:rsidRDefault="009234C2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34C2" w:rsidRPr="009234C2" w:rsidRDefault="009234C2" w:rsidP="00AC7FDD">
      <w:pPr>
        <w:pStyle w:val="a5"/>
        <w:tabs>
          <w:tab w:val="left" w:pos="2127"/>
          <w:tab w:val="left" w:pos="2268"/>
          <w:tab w:val="left" w:pos="326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5.2. </w:t>
      </w:r>
      <w:r w:rsidRPr="009234C2">
        <w:rPr>
          <w:rFonts w:ascii="Times New Roman" w:hAnsi="Times New Roman" w:cs="Times New Roman"/>
          <w:b/>
          <w:sz w:val="32"/>
          <w:szCs w:val="32"/>
        </w:rPr>
        <w:t>Движение рабочей силы</w:t>
      </w:r>
    </w:p>
    <w:p w:rsidR="009234C2" w:rsidRPr="009234C2" w:rsidRDefault="009234C2" w:rsidP="00AC7FDD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На демографическую ситуацию влияет такое явление как мигр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ция. Миграция населения – это передвижение людей через границы территории (страны, региона, области, района и т.п.), связанное с п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ременой места жительства. Лицо, участвующее в процессе миграции, называется мигрантом. Каждый мигрант является выбывшим по о</w:t>
      </w:r>
      <w:r w:rsidRPr="00C22AC8">
        <w:rPr>
          <w:rFonts w:ascii="Times New Roman" w:hAnsi="Times New Roman" w:cs="Times New Roman"/>
          <w:sz w:val="32"/>
          <w:szCs w:val="32"/>
        </w:rPr>
        <w:t>т</w:t>
      </w:r>
      <w:r w:rsidRPr="00C22AC8">
        <w:rPr>
          <w:rFonts w:ascii="Times New Roman" w:hAnsi="Times New Roman" w:cs="Times New Roman"/>
          <w:sz w:val="32"/>
          <w:szCs w:val="32"/>
        </w:rPr>
        <w:t xml:space="preserve">ношению к территории  выбытия и прибывшим – по отношению к территории прибытия. Объемы миграции за определенный период характеризуются числом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выбывших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и прибывших.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Выбывшим считается лицо, выехавшее с данной территории за ее пределы. Общее число прибывших определяется по итогам разр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ботки талонов статистического учета убытия, составляемых органами внутренних дел при снятии с регистрационного учета (выписке) по месту жительства населения.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К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прибывшим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относятся лица, въехавшие на данную террит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рию из-за ее пределов. Общее число прибывших определяется в р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зультате разработки талонов статистического учета прибытия, с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ставляемых органами внутренних дел при регистрации (прописке) населения по месту нового места жительства. 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Разность между числом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прибывших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на данную территорию и числом выбывших за ее пределы за один и тот же период времени с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ставляет миграционный прирост.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Если число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прибывших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больше числа выбывших, т.е. полож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 xml:space="preserve">тельная величина, то имеет место миграционный прирост населения; </w:t>
      </w:r>
      <w:r w:rsidRPr="00C22AC8">
        <w:rPr>
          <w:rFonts w:ascii="Times New Roman" w:hAnsi="Times New Roman" w:cs="Times New Roman"/>
          <w:sz w:val="32"/>
          <w:szCs w:val="32"/>
        </w:rPr>
        <w:lastRenderedPageBreak/>
        <w:t>если явление обратное – выбывших больше прибывших – миграц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онный отток населения.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Для характеристики миграционных процессов в статистике н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селения широко используются расчетные относительные показатели.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1. Коэффициент интенсивности прибытий - общее число приб</w:t>
      </w:r>
      <w:r w:rsidRPr="00C22AC8">
        <w:rPr>
          <w:rFonts w:ascii="Times New Roman" w:hAnsi="Times New Roman" w:cs="Times New Roman"/>
          <w:sz w:val="32"/>
          <w:szCs w:val="32"/>
        </w:rPr>
        <w:t>ы</w:t>
      </w:r>
      <w:r w:rsidRPr="00C22AC8">
        <w:rPr>
          <w:rFonts w:ascii="Times New Roman" w:hAnsi="Times New Roman" w:cs="Times New Roman"/>
          <w:sz w:val="32"/>
          <w:szCs w:val="32"/>
        </w:rPr>
        <w:t>тий на территорию, отнесенное к среднегодовой численности насел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ния территории за определенное время. 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Показывает, сколько человек прибывает в данный регион в среднем на каждую 1000 человек населения в течение календарного года:</w:t>
      </w:r>
    </w:p>
    <w:p w:rsidR="00B94804" w:rsidRPr="00C22AC8" w:rsidRDefault="00B94804" w:rsidP="00AC7FDD">
      <w:pPr>
        <w:tabs>
          <w:tab w:val="center" w:pos="5032"/>
          <w:tab w:val="left" w:pos="7560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ab/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spellStart"/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>пр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НН</m:t>
            </m:r>
          </m:den>
        </m:f>
      </m:oMath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∙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 1000,</w:t>
      </w:r>
      <w:r w:rsidRPr="00C22AC8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ab/>
        <w:t>(1</w:t>
      </w:r>
      <w:r w:rsidR="00632A01">
        <w:rPr>
          <w:rFonts w:ascii="Times New Roman" w:hAnsi="Times New Roman" w:cs="Times New Roman"/>
          <w:sz w:val="32"/>
          <w:szCs w:val="32"/>
        </w:rPr>
        <w:t>5</w:t>
      </w:r>
      <w:r w:rsidR="0016716E">
        <w:rPr>
          <w:rFonts w:ascii="Times New Roman" w:hAnsi="Times New Roman" w:cs="Times New Roman"/>
          <w:sz w:val="32"/>
          <w:szCs w:val="32"/>
        </w:rPr>
        <w:t>)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gramStart"/>
      <w:r w:rsidRPr="00C22AC8">
        <w:rPr>
          <w:rFonts w:ascii="Times New Roman" w:hAnsi="Times New Roman" w:cs="Times New Roman"/>
          <w:sz w:val="32"/>
          <w:szCs w:val="32"/>
          <w:lang w:val="en-US"/>
        </w:rPr>
        <w:t>K</w:t>
      </w:r>
      <w:proofErr w:type="spellStart"/>
      <w:proofErr w:type="gramEnd"/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>пр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– коэффициент интенсивности прибытий;</w:t>
      </w:r>
    </w:p>
    <w:p w:rsidR="00B94804" w:rsidRPr="00C22AC8" w:rsidRDefault="00B94804" w:rsidP="008C4DF4">
      <w:pPr>
        <w:spacing w:after="0" w:line="240" w:lineRule="auto"/>
        <w:ind w:left="567" w:firstLine="142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– число прибывших ;</w:t>
      </w:r>
    </w:p>
    <w:p w:rsidR="00B94804" w:rsidRPr="00C22AC8" w:rsidRDefault="00B94804" w:rsidP="008C4DF4">
      <w:pPr>
        <w:spacing w:after="0" w:line="240" w:lineRule="auto"/>
        <w:ind w:left="567" w:firstLine="142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НН – наличное население.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2. Коэффициент интенсивности выбытий - общее число выб</w:t>
      </w:r>
      <w:r w:rsidRPr="00C22AC8">
        <w:rPr>
          <w:rFonts w:ascii="Times New Roman" w:hAnsi="Times New Roman" w:cs="Times New Roman"/>
          <w:sz w:val="32"/>
          <w:szCs w:val="32"/>
        </w:rPr>
        <w:t>ы</w:t>
      </w:r>
      <w:r w:rsidRPr="00C22AC8">
        <w:rPr>
          <w:rFonts w:ascii="Times New Roman" w:hAnsi="Times New Roman" w:cs="Times New Roman"/>
          <w:sz w:val="32"/>
          <w:szCs w:val="32"/>
        </w:rPr>
        <w:t>тий за пределы территории, отнесенное к среднегодовой численности населения территории за определенное время.  Выражается обычно в расчете на 1000 жителей.</w:t>
      </w:r>
    </w:p>
    <w:p w:rsidR="00B94804" w:rsidRPr="00C22AC8" w:rsidRDefault="00B94804" w:rsidP="00AC7FDD">
      <w:pPr>
        <w:tabs>
          <w:tab w:val="center" w:pos="5032"/>
          <w:tab w:val="left" w:pos="7440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>выб</w:t>
      </w:r>
      <w:proofErr w:type="spellEnd"/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  <w:proofErr w:type="gramEnd"/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НН</m:t>
            </m:r>
          </m:den>
        </m:f>
      </m:oMath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∙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 1000,</w:t>
      </w:r>
      <w:r w:rsidRPr="00C22AC8"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Pr="00C22AC8">
        <w:rPr>
          <w:rFonts w:ascii="Times New Roman" w:hAnsi="Times New Roman" w:cs="Times New Roman"/>
          <w:sz w:val="32"/>
          <w:szCs w:val="32"/>
        </w:rPr>
        <w:tab/>
        <w:t>(</w:t>
      </w:r>
      <w:r w:rsidR="00632A01">
        <w:rPr>
          <w:rFonts w:ascii="Times New Roman" w:hAnsi="Times New Roman" w:cs="Times New Roman"/>
          <w:sz w:val="32"/>
          <w:szCs w:val="32"/>
        </w:rPr>
        <w:t>16</w:t>
      </w:r>
      <w:r w:rsidRPr="00C22AC8">
        <w:rPr>
          <w:rFonts w:ascii="Times New Roman" w:hAnsi="Times New Roman" w:cs="Times New Roman"/>
          <w:sz w:val="32"/>
          <w:szCs w:val="32"/>
        </w:rPr>
        <w:t>)</w:t>
      </w:r>
    </w:p>
    <w:p w:rsidR="00B94804" w:rsidRPr="00C22AC8" w:rsidRDefault="00B94804" w:rsidP="008C4DF4">
      <w:pPr>
        <w:tabs>
          <w:tab w:val="left" w:pos="709"/>
        </w:tabs>
        <w:spacing w:after="0" w:line="240" w:lineRule="auto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>выб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 - коэффициент интенсивности выбытий;</w:t>
      </w:r>
    </w:p>
    <w:p w:rsidR="00B94804" w:rsidRPr="00C22AC8" w:rsidRDefault="00B94804" w:rsidP="008C4DF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В – число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выбывших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;</w:t>
      </w:r>
    </w:p>
    <w:p w:rsidR="00B94804" w:rsidRPr="00C22AC8" w:rsidRDefault="00B94804" w:rsidP="008C4DF4">
      <w:pPr>
        <w:shd w:val="clear" w:color="auto" w:fill="FFFFFF"/>
        <w:tabs>
          <w:tab w:val="left" w:pos="709"/>
          <w:tab w:val="left" w:pos="1245"/>
        </w:tabs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НН – наличное население.</w:t>
      </w:r>
    </w:p>
    <w:p w:rsidR="00B94804" w:rsidRPr="00C22AC8" w:rsidRDefault="00B94804" w:rsidP="00AC7FDD">
      <w:pPr>
        <w:shd w:val="clear" w:color="auto" w:fill="FFFFFF"/>
        <w:tabs>
          <w:tab w:val="left" w:pos="1245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3.Коэффициент миграционного прироста населения </w:t>
      </w:r>
      <w:r w:rsidRPr="00C22AC8">
        <w:rPr>
          <w:rFonts w:ascii="Times New Roman" w:hAnsi="Times New Roman" w:cs="Times New Roman"/>
          <w:sz w:val="32"/>
          <w:szCs w:val="32"/>
        </w:rPr>
        <w:t xml:space="preserve">- отношение  миграционного прироста населения как разницы между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прибывшими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и выбывшими к средней численности населения данной местности за определенный период (в %).</w:t>
      </w:r>
    </w:p>
    <w:p w:rsidR="00B94804" w:rsidRPr="00C22AC8" w:rsidRDefault="00B94804" w:rsidP="00AC7FDD">
      <w:pPr>
        <w:tabs>
          <w:tab w:val="center" w:pos="5032"/>
          <w:tab w:val="left" w:pos="7800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>миг</w:t>
      </w:r>
      <w:proofErr w:type="spellEnd"/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 xml:space="preserve">. </w:t>
      </w:r>
      <w:proofErr w:type="spellStart"/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>прир</w:t>
      </w:r>
      <w:proofErr w:type="spellEnd"/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П-В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НН</m:t>
            </m:r>
          </m:den>
        </m:f>
      </m:oMath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×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 1000,</w:t>
      </w:r>
      <w:r w:rsidRPr="00C22AC8">
        <w:rPr>
          <w:rFonts w:ascii="Times New Roman" w:hAnsi="Times New Roman" w:cs="Times New Roman"/>
          <w:sz w:val="32"/>
          <w:szCs w:val="32"/>
        </w:rPr>
        <w:tab/>
      </w:r>
      <w:r w:rsidRPr="00C22AC8">
        <w:rPr>
          <w:rFonts w:ascii="Times New Roman" w:hAnsi="Times New Roman" w:cs="Times New Roman"/>
          <w:sz w:val="32"/>
          <w:szCs w:val="32"/>
        </w:rPr>
        <w:tab/>
        <w:t>(</w:t>
      </w:r>
      <w:r w:rsidR="00632A01">
        <w:rPr>
          <w:rFonts w:ascii="Times New Roman" w:hAnsi="Times New Roman" w:cs="Times New Roman"/>
          <w:sz w:val="32"/>
          <w:szCs w:val="32"/>
        </w:rPr>
        <w:t>17</w:t>
      </w:r>
      <w:r w:rsidR="0016716E">
        <w:rPr>
          <w:rFonts w:ascii="Times New Roman" w:hAnsi="Times New Roman" w:cs="Times New Roman"/>
          <w:sz w:val="32"/>
          <w:szCs w:val="32"/>
        </w:rPr>
        <w:t>)</w:t>
      </w:r>
    </w:p>
    <w:p w:rsidR="00B94804" w:rsidRPr="00C22AC8" w:rsidRDefault="00153361" w:rsidP="00AC7FDD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>миг</w:t>
      </w:r>
      <w:proofErr w:type="spellEnd"/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 xml:space="preserve">. </w:t>
      </w:r>
      <w:proofErr w:type="spellStart"/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>прир</w:t>
      </w:r>
      <w:proofErr w:type="spellEnd"/>
      <w:r w:rsidRPr="0015336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B94804" w:rsidRPr="00C22AC8">
        <w:rPr>
          <w:rFonts w:ascii="Times New Roman" w:hAnsi="Times New Roman" w:cs="Times New Roman"/>
          <w:sz w:val="32"/>
          <w:szCs w:val="32"/>
        </w:rPr>
        <w:t>- коэффициент миграционного прироста.</w:t>
      </w:r>
    </w:p>
    <w:p w:rsidR="00B94804" w:rsidRPr="00C22AC8" w:rsidRDefault="00B94804" w:rsidP="00AC7FD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4. Коэффициент интенсивности миграционного оборота – отн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шение миграционного оборота населения на территории к среднег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довой численности населения территории за определенное время, в</w:t>
      </w:r>
      <w:r w:rsidRPr="00C22AC8">
        <w:rPr>
          <w:rFonts w:ascii="Times New Roman" w:hAnsi="Times New Roman" w:cs="Times New Roman"/>
          <w:sz w:val="32"/>
          <w:szCs w:val="32"/>
        </w:rPr>
        <w:t>ы</w:t>
      </w:r>
      <w:r w:rsidRPr="00C22AC8">
        <w:rPr>
          <w:rFonts w:ascii="Times New Roman" w:hAnsi="Times New Roman" w:cs="Times New Roman"/>
          <w:sz w:val="32"/>
          <w:szCs w:val="32"/>
        </w:rPr>
        <w:t>ражается обычно в расчете на 1000 жителей.</w:t>
      </w:r>
    </w:p>
    <w:p w:rsidR="00B94804" w:rsidRPr="00C22AC8" w:rsidRDefault="00B94804" w:rsidP="00AC7FDD">
      <w:pPr>
        <w:tabs>
          <w:tab w:val="center" w:pos="5032"/>
          <w:tab w:val="left" w:pos="7680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002267">
        <w:rPr>
          <w:rFonts w:ascii="Times New Roman" w:hAnsi="Times New Roman" w:cs="Times New Roman"/>
          <w:sz w:val="32"/>
          <w:szCs w:val="32"/>
          <w:vertAlign w:val="subscript"/>
        </w:rPr>
        <w:t>и</w:t>
      </w:r>
      <w:proofErr w:type="gramStart"/>
      <w:r w:rsidR="000561B1" w:rsidRPr="00002267">
        <w:rPr>
          <w:rFonts w:ascii="Times New Roman" w:hAnsi="Times New Roman" w:cs="Times New Roman"/>
          <w:sz w:val="32"/>
          <w:szCs w:val="32"/>
          <w:vertAlign w:val="subscript"/>
        </w:rPr>
        <w:t>.</w:t>
      </w:r>
      <w:r w:rsidRPr="00002267">
        <w:rPr>
          <w:rFonts w:ascii="Times New Roman" w:hAnsi="Times New Roman" w:cs="Times New Roman"/>
          <w:sz w:val="32"/>
          <w:szCs w:val="32"/>
          <w:vertAlign w:val="subscript"/>
        </w:rPr>
        <w:t>о</w:t>
      </w:r>
      <w:proofErr w:type="spellEnd"/>
      <w:proofErr w:type="gramEnd"/>
      <w:r w:rsidRPr="0000226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П+В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НН</m:t>
            </m:r>
          </m:den>
        </m:f>
      </m:oMath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∙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 1000,</w:t>
      </w:r>
      <w:r w:rsidRPr="00C22AC8">
        <w:rPr>
          <w:rFonts w:ascii="Times New Roman" w:hAnsi="Times New Roman" w:cs="Times New Roman"/>
          <w:sz w:val="32"/>
          <w:szCs w:val="32"/>
        </w:rPr>
        <w:tab/>
      </w:r>
      <w:r w:rsidRPr="00C22AC8">
        <w:rPr>
          <w:rFonts w:ascii="Times New Roman" w:hAnsi="Times New Roman" w:cs="Times New Roman"/>
          <w:sz w:val="32"/>
          <w:szCs w:val="32"/>
        </w:rPr>
        <w:tab/>
        <w:t>(</w:t>
      </w:r>
      <w:r w:rsidR="00632A01">
        <w:rPr>
          <w:rFonts w:ascii="Times New Roman" w:hAnsi="Times New Roman" w:cs="Times New Roman"/>
          <w:sz w:val="32"/>
          <w:szCs w:val="32"/>
        </w:rPr>
        <w:t>18</w:t>
      </w:r>
      <w:r w:rsidR="0016716E">
        <w:rPr>
          <w:rFonts w:ascii="Times New Roman" w:hAnsi="Times New Roman" w:cs="Times New Roman"/>
          <w:sz w:val="32"/>
          <w:szCs w:val="32"/>
        </w:rPr>
        <w:t>)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002267">
        <w:rPr>
          <w:rFonts w:ascii="Times New Roman" w:hAnsi="Times New Roman" w:cs="Times New Roman"/>
          <w:sz w:val="32"/>
          <w:szCs w:val="32"/>
          <w:vertAlign w:val="subscript"/>
        </w:rPr>
        <w:t>и</w:t>
      </w:r>
      <w:proofErr w:type="gramStart"/>
      <w:r w:rsidR="000561B1" w:rsidRPr="00002267">
        <w:rPr>
          <w:rFonts w:ascii="Times New Roman" w:hAnsi="Times New Roman" w:cs="Times New Roman"/>
          <w:sz w:val="32"/>
          <w:szCs w:val="32"/>
          <w:vertAlign w:val="subscript"/>
        </w:rPr>
        <w:t>.</w:t>
      </w:r>
      <w:r w:rsidRPr="00002267">
        <w:rPr>
          <w:rFonts w:ascii="Times New Roman" w:hAnsi="Times New Roman" w:cs="Times New Roman"/>
          <w:sz w:val="32"/>
          <w:szCs w:val="32"/>
          <w:vertAlign w:val="subscript"/>
        </w:rPr>
        <w:t>о</w:t>
      </w:r>
      <w:proofErr w:type="spellEnd"/>
      <w:proofErr w:type="gramEnd"/>
      <w:r w:rsidRPr="00002267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>– коэффициент интенсивности миграционного оборота.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5. </w:t>
      </w:r>
      <w:r w:rsidR="00A95687">
        <w:rPr>
          <w:rFonts w:ascii="Times New Roman" w:hAnsi="Times New Roman" w:cs="Times New Roman"/>
          <w:sz w:val="32"/>
          <w:szCs w:val="32"/>
        </w:rPr>
        <w:t>Показатель</w:t>
      </w:r>
      <w:r w:rsidRPr="00C22AC8">
        <w:rPr>
          <w:rFonts w:ascii="Times New Roman" w:hAnsi="Times New Roman" w:cs="Times New Roman"/>
          <w:sz w:val="32"/>
          <w:szCs w:val="32"/>
        </w:rPr>
        <w:t xml:space="preserve"> эффективности миграции – отношение миграц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онного прироста к обороту миграции, выраженное в процентах.</w:t>
      </w:r>
    </w:p>
    <w:p w:rsidR="00B94804" w:rsidRPr="00C22AC8" w:rsidRDefault="00B94804" w:rsidP="00AC7FDD">
      <w:pPr>
        <w:tabs>
          <w:tab w:val="center" w:pos="5032"/>
          <w:tab w:val="left" w:pos="7725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ab/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4D7FC6">
        <w:rPr>
          <w:rFonts w:ascii="Times New Roman" w:hAnsi="Times New Roman" w:cs="Times New Roman"/>
          <w:sz w:val="32"/>
          <w:szCs w:val="32"/>
          <w:vertAlign w:val="subscript"/>
        </w:rPr>
        <w:t>эф</w:t>
      </w:r>
      <w:proofErr w:type="spellEnd"/>
      <w:r w:rsidRPr="004D7FC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П-В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П+В</m:t>
            </m:r>
          </m:den>
        </m:f>
      </m:oMath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∙</m:t>
        </m:r>
      </m:oMath>
      <w:r w:rsidRPr="00C22AC8">
        <w:rPr>
          <w:rFonts w:ascii="Times New Roman" w:hAnsi="Times New Roman" w:cs="Times New Roman"/>
          <w:sz w:val="32"/>
          <w:szCs w:val="32"/>
        </w:rPr>
        <w:t xml:space="preserve"> 100,</w:t>
      </w:r>
      <w:r w:rsidRPr="00C22AC8">
        <w:rPr>
          <w:rFonts w:ascii="Times New Roman" w:hAnsi="Times New Roman" w:cs="Times New Roman"/>
          <w:sz w:val="32"/>
          <w:szCs w:val="32"/>
        </w:rPr>
        <w:tab/>
      </w:r>
      <w:r w:rsidRPr="00C22AC8">
        <w:rPr>
          <w:rFonts w:ascii="Times New Roman" w:hAnsi="Times New Roman" w:cs="Times New Roman"/>
          <w:sz w:val="32"/>
          <w:szCs w:val="32"/>
        </w:rPr>
        <w:tab/>
        <w:t>(</w:t>
      </w:r>
      <w:r w:rsidR="00632A01">
        <w:rPr>
          <w:rFonts w:ascii="Times New Roman" w:hAnsi="Times New Roman" w:cs="Times New Roman"/>
          <w:sz w:val="32"/>
          <w:szCs w:val="32"/>
        </w:rPr>
        <w:t>19</w:t>
      </w:r>
      <w:r w:rsidR="0016716E">
        <w:rPr>
          <w:rFonts w:ascii="Times New Roman" w:hAnsi="Times New Roman" w:cs="Times New Roman"/>
          <w:sz w:val="32"/>
          <w:szCs w:val="32"/>
        </w:rPr>
        <w:t>)</w:t>
      </w:r>
    </w:p>
    <w:p w:rsidR="00B94804" w:rsidRPr="00C22AC8" w:rsidRDefault="00B94804" w:rsidP="00AC7FDD">
      <w:pPr>
        <w:tabs>
          <w:tab w:val="center" w:pos="5032"/>
          <w:tab w:val="left" w:pos="77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4D7FC6">
        <w:rPr>
          <w:rFonts w:ascii="Times New Roman" w:hAnsi="Times New Roman" w:cs="Times New Roman"/>
          <w:sz w:val="32"/>
          <w:szCs w:val="32"/>
          <w:vertAlign w:val="subscript"/>
        </w:rPr>
        <w:t>эф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- коэффициент эффективности миграции.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Миграции населения связаны, как правило, со сменой места ж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 xml:space="preserve">тельства, они подразделяется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94804" w:rsidRPr="00C22AC8" w:rsidRDefault="00B94804" w:rsidP="007D0E8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безвозвратную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(смена постоянного места жительства), </w:t>
      </w:r>
    </w:p>
    <w:p w:rsidR="00B94804" w:rsidRPr="00C22AC8" w:rsidRDefault="00B94804" w:rsidP="007D0E8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временную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(переселение на ограниченный срок), </w:t>
      </w:r>
    </w:p>
    <w:p w:rsidR="00B94804" w:rsidRPr="00C22AC8" w:rsidRDefault="00B94804" w:rsidP="007D0E8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>сезонную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(перемещение в определенные периоды года).</w:t>
      </w:r>
    </w:p>
    <w:p w:rsidR="00B94804" w:rsidRPr="00994A47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994A47">
        <w:rPr>
          <w:rFonts w:ascii="Times New Roman" w:hAnsi="Times New Roman" w:cs="Times New Roman"/>
          <w:spacing w:val="-4"/>
          <w:sz w:val="32"/>
          <w:szCs w:val="32"/>
        </w:rPr>
        <w:t xml:space="preserve">Различают внешнюю (эмиграция, иммиграция) и внутреннюю (из села в город, межрайонные переселения и другие) миграцию населения.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Понятие терминов "эмиграция" и "иммиграция" несколько ра</w:t>
      </w:r>
      <w:r w:rsidRPr="00C22AC8">
        <w:rPr>
          <w:rFonts w:ascii="Times New Roman" w:hAnsi="Times New Roman" w:cs="Times New Roman"/>
          <w:sz w:val="32"/>
          <w:szCs w:val="32"/>
        </w:rPr>
        <w:t>з</w:t>
      </w:r>
      <w:r w:rsidRPr="00C22AC8">
        <w:rPr>
          <w:rFonts w:ascii="Times New Roman" w:hAnsi="Times New Roman" w:cs="Times New Roman"/>
          <w:sz w:val="32"/>
          <w:szCs w:val="32"/>
        </w:rPr>
        <w:t>личны, это не одно и то же. Под эмиграцией имеется в виду перес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ление жителей за пределы своей страны происхождения или прож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вания. Иммиграция же подразумевает поток, наплыв, въезд ин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странцев или переселенцев из другого региона с последующим пол</w:t>
      </w:r>
      <w:r w:rsidRPr="00C22AC8">
        <w:rPr>
          <w:rFonts w:ascii="Times New Roman" w:hAnsi="Times New Roman" w:cs="Times New Roman"/>
          <w:sz w:val="32"/>
          <w:szCs w:val="32"/>
        </w:rPr>
        <w:t>у</w:t>
      </w:r>
      <w:r w:rsidRPr="00C22AC8">
        <w:rPr>
          <w:rFonts w:ascii="Times New Roman" w:hAnsi="Times New Roman" w:cs="Times New Roman"/>
          <w:sz w:val="32"/>
          <w:szCs w:val="32"/>
        </w:rPr>
        <w:t>чением паспорта по месту жительства.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Выделяют и так называемые маятниковые миграции (регуля</w:t>
      </w:r>
      <w:r w:rsidRPr="00C22AC8">
        <w:rPr>
          <w:rFonts w:ascii="Times New Roman" w:hAnsi="Times New Roman" w:cs="Times New Roman"/>
          <w:sz w:val="32"/>
          <w:szCs w:val="32"/>
        </w:rPr>
        <w:t>р</w:t>
      </w:r>
      <w:r w:rsidRPr="00C22AC8">
        <w:rPr>
          <w:rFonts w:ascii="Times New Roman" w:hAnsi="Times New Roman" w:cs="Times New Roman"/>
          <w:sz w:val="32"/>
          <w:szCs w:val="32"/>
        </w:rPr>
        <w:t>ные поездки к месту работы или учебы за пределы своего населенн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го пункта). То есть слово « миграция » имеет достаточно широкое значение. Это может быть и миграция животных в период засушлив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го сезона, либо миграция населения. Существуют также понятия, как миграции химических элементов, миграции веществ.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Причины миграции населения: </w:t>
      </w:r>
    </w:p>
    <w:p w:rsidR="00B94804" w:rsidRPr="00576B99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- </w:t>
      </w:r>
      <w:r w:rsidRPr="00576B99">
        <w:rPr>
          <w:rFonts w:ascii="Times New Roman" w:hAnsi="Times New Roman" w:cs="Times New Roman"/>
          <w:spacing w:val="-6"/>
          <w:sz w:val="32"/>
          <w:szCs w:val="32"/>
        </w:rPr>
        <w:t>неблагоприятная экономическая обстановка в стране, инфляция, массовая безработица, экономический кризис и др.; гражданские войны.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- экологическая катастрофа в данном регионе или государстве.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 Также миграция может быть связана с экономическими факт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рами, например, связанная с желанием граждан улучшить свое эк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номическое благосостояние, т.е. поиск более высокооплачиваемой работы за рубежом.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Оценки результатов миграционного обмена между основными регионами мира показывают, что, начиная с 1960-х годов, более ра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витые регионы увеличивают свое населения за счет эмиграции из 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нее развитых регионов мира, став чистыми получателями мигрантов.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период с 1960 </w:t>
      </w:r>
      <w:r w:rsidR="000561B1">
        <w:rPr>
          <w:rFonts w:ascii="Times New Roman" w:eastAsia="Times New Roman" w:hAnsi="Times New Roman" w:cs="Times New Roman"/>
          <w:sz w:val="32"/>
          <w:szCs w:val="32"/>
        </w:rPr>
        <w:t xml:space="preserve">года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по 2000 год чистая миграция в более развитые страны неуклонно увеличивалась. В 1990-2000 годы развитые страны мира получали ежегодно по 2,7 </w:t>
      </w:r>
      <w:proofErr w:type="spellStart"/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мигрантов, причем более пол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вины из них - 1,6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м</w:t>
      </w:r>
      <w:r w:rsidR="00994A47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человека - направлялась в Северную Америку. В 2000-2010 годы величина чистой миграции в развитые регионы 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ра слегка выросла, достигнув пика в 2,9 </w:t>
      </w:r>
      <w:proofErr w:type="spellStart"/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человек ежегодно. Пре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полагается, что в прогнозный период чистая миграция в развитые страны будет составлять около 2,4 </w:t>
      </w:r>
      <w:proofErr w:type="spellStart"/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человек в год, в том числе 1,3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человек - в Северную Америку.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Что касается других географических регионов мира, Азия была основным поставщиком мигрантов (1,3 </w:t>
      </w:r>
      <w:proofErr w:type="spellStart"/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человек чистой эмигр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ции ежегодно в 2000-2010 годы), за ней сле</w:t>
      </w:r>
      <w:r w:rsidR="005E1B56">
        <w:rPr>
          <w:rFonts w:ascii="Times New Roman" w:eastAsia="Times New Roman" w:hAnsi="Times New Roman" w:cs="Times New Roman"/>
          <w:sz w:val="32"/>
          <w:szCs w:val="32"/>
        </w:rPr>
        <w:t>довали Латинская Амер</w:t>
      </w:r>
      <w:r w:rsidR="005E1B56">
        <w:rPr>
          <w:rFonts w:ascii="Times New Roman" w:eastAsia="Times New Roman" w:hAnsi="Times New Roman" w:cs="Times New Roman"/>
          <w:sz w:val="32"/>
          <w:szCs w:val="32"/>
        </w:rPr>
        <w:t>и</w:t>
      </w:r>
      <w:r w:rsidR="005E1B56">
        <w:rPr>
          <w:rFonts w:ascii="Times New Roman" w:eastAsia="Times New Roman" w:hAnsi="Times New Roman" w:cs="Times New Roman"/>
          <w:sz w:val="32"/>
          <w:szCs w:val="32"/>
        </w:rPr>
        <w:t xml:space="preserve">ка (1,1 </w:t>
      </w:r>
      <w:proofErr w:type="spellStart"/>
      <w:r w:rsidR="005E1B56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</w:t>
      </w:r>
      <w:r w:rsidR="005E1B56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чело</w:t>
      </w:r>
      <w:r w:rsidR="005E1B56">
        <w:rPr>
          <w:rFonts w:ascii="Times New Roman" w:eastAsia="Times New Roman" w:hAnsi="Times New Roman" w:cs="Times New Roman"/>
          <w:sz w:val="32"/>
          <w:szCs w:val="32"/>
        </w:rPr>
        <w:t xml:space="preserve">век ежегодно) и Африка (0,5 </w:t>
      </w:r>
      <w:proofErr w:type="spellStart"/>
      <w:r w:rsidR="005E1B56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человек).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Вклад международной миграции в рост численности населения наиболее развитых регионов мира приобретал все большее значение на фоне снижения показателей рождаемости. За 2005-2050 годы 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грационный прирост населения развитых стран составит 96 милли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нов человек, что с лихвой перекроет естественную убыль населения в результате превышения числа смертей над числом рождений, которое прогнозируется в течение этого периода, - 58 миллионов человек.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2005-2010 годах чистая миграция более чем вдвое превысит естественный прирост населения (рождаемость минус смертность) в девяти странах - Бельгии, Макао (специальном административном районе Китая), Китае, Испании, Люксембурге, Сингапуре, Словакии, Словении и на Мальте. Еще в 11 странах и территориях - Австрии, Хорватии, Чехии, Германии, Греции, Венгрии, Италии, Португалии, Российской Федерации, Японии и на Нормандских островах - мигр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ция компенсирует в той или иной степени превышение числа смертей над числом рождений.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2000-2010 годы 33 из 45 развитых стран являются чистыми получателями мигрантов. В эту группу входят такие страны традиц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онной иммиграции, как Австралия, Канада, Новая Зеландия и США, большинство стран Западной, Северной и Южной Европы, а также Российская Федерация и Япония. 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Тенденция перемещения мигрантов из менее развитых в более развитые страны мира была преобладающей почти полвека, однако и миграционные потоки между развивающимися странами очень ва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ны. Большое число мигрантов привлекают такие страны, как Гонконг (специальный административный район Китая), Израиль, Кувейт, Малайзия, Катар, Саудовская Аравия, Сингапур, Южно-Африканская Республика, Таиланд и ОАЭ. В Иордании и Сирии сконцентрировано больше всего беженцев из Ирака. Многие африканские страны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нимают значительное число беженцев из соседних стран.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В 2000-2010 годы наибольшие объемы чистой эмиграции были характерны для Китая, Индии, Индонезии, Мексики и Филиппин. В Пакистане и Иране также регистрировалось большое число эмигра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тов, отчасти это было результатом репатриации афганских беженцев.</w:t>
      </w:r>
    </w:p>
    <w:p w:rsidR="008E1835" w:rsidRP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Россия является активным участником международной мигр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ции. 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По абсолютному объему иммиграции Россия занимает второе место в мире, уступая лишь США</w:t>
      </w:r>
      <w:r w:rsidR="0016716E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государству с давними традици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ми иммиграции и отработанной системой ассимиляции приезжих. </w:t>
      </w:r>
    </w:p>
    <w:p w:rsidR="008E1835" w:rsidRP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1835">
        <w:rPr>
          <w:rFonts w:ascii="Times New Roman" w:eastAsia="Times New Roman" w:hAnsi="Times New Roman" w:cs="Times New Roman"/>
          <w:sz w:val="32"/>
          <w:szCs w:val="32"/>
        </w:rPr>
        <w:t>Масштабы миграции настораживают своей стихийностью: за период 1992—2010 гг. только в поле зрения официальной стат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 xml:space="preserve">стики попали </w:t>
      </w:r>
      <w:r w:rsidRPr="00395D63">
        <w:rPr>
          <w:rFonts w:ascii="Times New Roman" w:eastAsia="Times New Roman" w:hAnsi="Times New Roman" w:cs="Times New Roman"/>
          <w:bCs/>
          <w:sz w:val="32"/>
          <w:szCs w:val="32"/>
        </w:rPr>
        <w:t>8,4 </w:t>
      </w:r>
      <w:proofErr w:type="spellStart"/>
      <w:proofErr w:type="gramStart"/>
      <w:r w:rsidRPr="00395D63">
        <w:rPr>
          <w:rFonts w:ascii="Times New Roman" w:eastAsia="Times New Roman" w:hAnsi="Times New Roman" w:cs="Times New Roman"/>
          <w:bCs/>
          <w:sz w:val="32"/>
          <w:szCs w:val="32"/>
        </w:rPr>
        <w:t>млн</w:t>
      </w:r>
      <w:proofErr w:type="spellEnd"/>
      <w:proofErr w:type="gramEnd"/>
      <w:r w:rsidRPr="00395D63">
        <w:rPr>
          <w:rFonts w:ascii="Times New Roman" w:eastAsia="Times New Roman" w:hAnsi="Times New Roman" w:cs="Times New Roman"/>
          <w:sz w:val="32"/>
          <w:szCs w:val="32"/>
        </w:rPr>
        <w:t xml:space="preserve"> иммигрантов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. </w:t>
      </w:r>
      <w:r w:rsidR="0016716E" w:rsidRPr="008E18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E1835" w:rsidRP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1835">
        <w:rPr>
          <w:rFonts w:ascii="Times New Roman" w:eastAsia="Times New Roman" w:hAnsi="Times New Roman" w:cs="Times New Roman"/>
          <w:sz w:val="32"/>
          <w:szCs w:val="32"/>
        </w:rPr>
        <w:t>Даже, если согласиться с очень спорным предположением, бу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то большинство приехавших (около 2/3) — этнически русские, то, так или иначе, получается, что по официальным (далеко не полным) да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ным с начала девяностых к нам въехало 2,8 млн. человек с иной кул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турой и ментальностью. </w:t>
      </w:r>
    </w:p>
    <w:p w:rsidR="008E1835" w:rsidRP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1835">
        <w:rPr>
          <w:rFonts w:ascii="Times New Roman" w:eastAsia="Times New Roman" w:hAnsi="Times New Roman" w:cs="Times New Roman"/>
          <w:sz w:val="32"/>
          <w:szCs w:val="32"/>
        </w:rPr>
        <w:t>В то же время, по некоторым оценкам, численность незаконных иммигрантов, пребывающих на территории России, доходит до 15–18 млн. человек, т. е. составляет примерно 10,5–12,7% населения. </w:t>
      </w:r>
    </w:p>
    <w:p w:rsidR="008E1835" w:rsidRP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 xml:space="preserve">еблагоприятная ситуация сложилась и в эмиграционной сфере. </w:t>
      </w:r>
    </w:p>
    <w:p w:rsid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1835">
        <w:rPr>
          <w:rFonts w:ascii="Times New Roman" w:eastAsia="Times New Roman" w:hAnsi="Times New Roman" w:cs="Times New Roman"/>
          <w:sz w:val="32"/>
          <w:szCs w:val="32"/>
        </w:rPr>
        <w:t>За период с 1992 г. по 2010 г. Россию покинуло б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лее 3,6 </w:t>
      </w:r>
      <w:proofErr w:type="spellStart"/>
      <w:proofErr w:type="gramStart"/>
      <w:r w:rsidRPr="008E1835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8E1835">
        <w:rPr>
          <w:rFonts w:ascii="Times New Roman" w:eastAsia="Times New Roman" w:hAnsi="Times New Roman" w:cs="Times New Roman"/>
          <w:sz w:val="32"/>
          <w:szCs w:val="32"/>
        </w:rPr>
        <w:t> чел. </w:t>
      </w:r>
      <w:r w:rsidR="001671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E1835" w:rsidRP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1835">
        <w:rPr>
          <w:rFonts w:ascii="Times New Roman" w:eastAsia="Times New Roman" w:hAnsi="Times New Roman" w:cs="Times New Roman"/>
          <w:sz w:val="32"/>
          <w:szCs w:val="32"/>
        </w:rPr>
        <w:t>В основном это были квалифицированные специалисты, попо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нившие экономически активное население, а также интеллектуал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ный и репродуктивный потенциал других стран. </w:t>
      </w:r>
    </w:p>
    <w:p w:rsidR="008E1835" w:rsidRP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1835">
        <w:rPr>
          <w:rFonts w:ascii="Times New Roman" w:eastAsia="Times New Roman" w:hAnsi="Times New Roman" w:cs="Times New Roman"/>
          <w:sz w:val="32"/>
          <w:szCs w:val="32"/>
        </w:rPr>
        <w:t xml:space="preserve">Только по официальным данным, из-за активной </w:t>
      </w:r>
      <w:r w:rsidRPr="008E1835">
        <w:rPr>
          <w:rFonts w:ascii="Times New Roman" w:eastAsia="Times New Roman" w:hAnsi="Times New Roman" w:cs="Times New Roman"/>
          <w:i/>
          <w:iCs/>
          <w:sz w:val="32"/>
          <w:szCs w:val="32"/>
        </w:rPr>
        <w:t>женской эми</w:t>
      </w:r>
      <w:r w:rsidRPr="008E1835">
        <w:rPr>
          <w:rFonts w:ascii="Times New Roman" w:eastAsia="Times New Roman" w:hAnsi="Times New Roman" w:cs="Times New Roman"/>
          <w:i/>
          <w:iCs/>
          <w:sz w:val="32"/>
          <w:szCs w:val="32"/>
        </w:rPr>
        <w:t>г</w:t>
      </w:r>
      <w:r w:rsidRPr="008E1835">
        <w:rPr>
          <w:rFonts w:ascii="Times New Roman" w:eastAsia="Times New Roman" w:hAnsi="Times New Roman" w:cs="Times New Roman"/>
          <w:i/>
          <w:iCs/>
          <w:sz w:val="32"/>
          <w:szCs w:val="32"/>
        </w:rPr>
        <w:t>рации,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 xml:space="preserve"> стимулируемой разного рода агентствами по трудоустройству за рубежом, за период с 1994</w:t>
      </w:r>
      <w:r w:rsidR="000561B1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 xml:space="preserve"> по 2009 г. из России выехали почти 900 тысяч женщин. Значительная часть из них преступным путем, под предлогом поиска хорошо оплачиваемой работы, оказалась в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влечена в секс-индустрию и другие нелегальные виды деятельн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сти. Целесообразно предположить, что реальная цифра уехавших из России женщин является выше официальной в 1,5–2 раза. </w:t>
      </w:r>
    </w:p>
    <w:p w:rsidR="008E1835" w:rsidRDefault="008E183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E1835"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1671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имеющимся косвенным оценкам, женская эмиграция привела к</w:t>
      </w:r>
      <w:r w:rsidR="0016716E">
        <w:rPr>
          <w:rFonts w:ascii="Times New Roman" w:eastAsia="Times New Roman" w:hAnsi="Times New Roman" w:cs="Times New Roman"/>
          <w:sz w:val="32"/>
          <w:szCs w:val="32"/>
        </w:rPr>
        <w:t xml:space="preserve"> прямым репродуктивным потерям в 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 xml:space="preserve">виде </w:t>
      </w:r>
      <w:proofErr w:type="spellStart"/>
      <w:r w:rsidRPr="008E1835">
        <w:rPr>
          <w:rFonts w:ascii="Times New Roman" w:eastAsia="Times New Roman" w:hAnsi="Times New Roman" w:cs="Times New Roman"/>
          <w:sz w:val="32"/>
          <w:szCs w:val="32"/>
        </w:rPr>
        <w:t>нерождения</w:t>
      </w:r>
      <w:proofErr w:type="spellEnd"/>
      <w:r w:rsidRPr="008E1835">
        <w:rPr>
          <w:rFonts w:ascii="Times New Roman" w:eastAsia="Times New Roman" w:hAnsi="Times New Roman" w:cs="Times New Roman"/>
          <w:sz w:val="32"/>
          <w:szCs w:val="32"/>
        </w:rPr>
        <w:t xml:space="preserve"> 833</w:t>
      </w:r>
      <w:r w:rsidR="001671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тысяч</w:t>
      </w:r>
      <w:r w:rsidR="001671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е</w:t>
      </w:r>
      <w:r w:rsidR="0016716E">
        <w:rPr>
          <w:rFonts w:ascii="Times New Roman" w:eastAsia="Times New Roman" w:hAnsi="Times New Roman" w:cs="Times New Roman"/>
          <w:sz w:val="32"/>
          <w:szCs w:val="32"/>
        </w:rPr>
        <w:t xml:space="preserve">тей в 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ближайшем</w:t>
      </w:r>
      <w:r w:rsidR="001671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E1835">
        <w:rPr>
          <w:rFonts w:ascii="Times New Roman" w:eastAsia="Times New Roman" w:hAnsi="Times New Roman" w:cs="Times New Roman"/>
          <w:sz w:val="32"/>
          <w:szCs w:val="32"/>
        </w:rPr>
        <w:t>пятилетии. 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Достоверная оценка международной миграции как компонента изменения численности населения затрудняется многими обстоятел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ствами, качество и количество информации о миграции значительно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варьируется по странам, причем она характеризуется высокой изме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чивостью (к примеру, потоки беженцев могут в короткое время пер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местить значительные людские массы через национальные границы), поэтому предположения относительно изменения миграционного прироста в будущем наименее обоснованны. </w:t>
      </w:r>
      <w:proofErr w:type="gramEnd"/>
    </w:p>
    <w:p w:rsidR="00B94804" w:rsidRPr="00C22AC8" w:rsidRDefault="00B94804" w:rsidP="00AC7FDD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94804" w:rsidRPr="009234C2" w:rsidRDefault="000F4F2D" w:rsidP="007D0E88">
      <w:pPr>
        <w:pStyle w:val="a5"/>
        <w:numPr>
          <w:ilvl w:val="1"/>
          <w:numId w:val="36"/>
        </w:num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234C2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="00D43F3F" w:rsidRPr="009234C2">
        <w:rPr>
          <w:rFonts w:ascii="Times New Roman" w:eastAsia="Times New Roman" w:hAnsi="Times New Roman" w:cs="Times New Roman"/>
          <w:b/>
          <w:bCs/>
          <w:sz w:val="32"/>
          <w:szCs w:val="32"/>
        </w:rPr>
        <w:t>рбанизация</w:t>
      </w:r>
    </w:p>
    <w:p w:rsidR="009234C2" w:rsidRDefault="009234C2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705EA" w:rsidRPr="00C22AC8" w:rsidRDefault="009705EA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Еще одной характеристикой современной демографической 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туации является активная урбанизация. </w:t>
      </w:r>
    </w:p>
    <w:p w:rsidR="00B94804" w:rsidRPr="00C22AC8" w:rsidRDefault="009705EA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Урбанизация - р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ост городов, повышение их роли в жизни общ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ства и распространение городского образа жизни</w:t>
      </w:r>
      <w:r w:rsidR="00B94804"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Различают понятия темпы урбанизации (рост городского насел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ния) и уровень урбанизации (доля городского населения). Между этими понятиями существует взаимообратная связь: чем выше ур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вень урбанизации, тем ниже ее темпы, и, наоборот, чем ниже уровень урбанизации—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те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>м выше темпы. Уровень и темпы урбанизации ра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личны по странам и регионам мира.</w:t>
      </w:r>
    </w:p>
    <w:p w:rsidR="00B94804" w:rsidRPr="005E1B56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По уровню урбанизации страны мира подразделяются на </w:t>
      </w:r>
      <w:proofErr w:type="spellStart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высок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о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урбанизированные</w:t>
      </w:r>
      <w:proofErr w:type="spellEnd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(доля городского населения превышает 50%), </w:t>
      </w:r>
      <w:proofErr w:type="spellStart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сре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д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неурбанизированные</w:t>
      </w:r>
      <w:proofErr w:type="spellEnd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(от 20 до 50%) и </w:t>
      </w:r>
      <w:proofErr w:type="spellStart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слабоурбанизированные</w:t>
      </w:r>
      <w:proofErr w:type="spellEnd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(менее 20%). </w:t>
      </w:r>
      <w:proofErr w:type="spellStart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Высокоурбанизированными</w:t>
      </w:r>
      <w:proofErr w:type="spellEnd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являются страны Европы (97% </w:t>
      </w:r>
      <w:r w:rsid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-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в Бельгии, максимальный показатель в мире без учета городов-государств), Ближнего Востока, Северной и Южной Америки, Австр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а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лии, а также Россия и Япония. Большинство стран Южной и Юго-Восточной Азии, Африки </w:t>
      </w:r>
      <w:r w:rsid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-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proofErr w:type="spellStart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слабоурбанизированные</w:t>
      </w:r>
      <w:proofErr w:type="spellEnd"/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(менее 20%). В Руанде зафиксирован минимальный показатель урбанизации </w:t>
      </w:r>
      <w:r w:rsidR="0016716E"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>-</w:t>
      </w:r>
      <w:r w:rsidRPr="005E1B56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6%.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Для стран Латинской Америки и других развивающихся стран характерен процесс, названный ложной урбанизацией (быстрый, ха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тический рост трущобных кварталов на окраине больших городов).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Высокие темпы урбанизации типичны для развивающихся стран Азии и Африки. Так, городское население Нигерии за вторую пол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вину </w:t>
      </w:r>
      <w:r w:rsidRPr="00C22AC8">
        <w:rPr>
          <w:rFonts w:ascii="Times New Roman" w:eastAsia="Times New Roman" w:hAnsi="Times New Roman" w:cs="Times New Roman"/>
          <w:sz w:val="32"/>
          <w:szCs w:val="32"/>
          <w:lang w:val="en-US"/>
        </w:rPr>
        <w:t>XX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в. увеличилось более чем в 12 раз! Городское население Германии за тот же период увеличилось лишь в 1,5 раза, а Велик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британии — всего на 20%.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Характерной особенностью современного процесса урбанизации является возникновение </w:t>
      </w: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городских агломераций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— скопления г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родских и сельских поселений, связанных общей инфраструктурой, трудовыми и культурно-бытовыми связями. Выделяют моноцентр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ческие и полицентрические городские агломерации.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Моноцентрич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ских агломераций в мире большинство (Москва, Санкт-Петербург, Киев, Варшава, Берлин, Сан-Паулу, Шанхай, Бомбей).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них вокруг одного крупного центра возникает ряд городов-спутников. В пол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центрических — вокруг нескольких, относительно равных по вел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чине, крупных городов возникает большое количество более мелких городов-спутников. Это агломерации Кузбасса, Донбасса, Верхней Силезии, Рура, Центральной Англии, Северо-Восточного Китая и т. д.</w:t>
      </w:r>
    </w:p>
    <w:p w:rsidR="00B94804" w:rsidRPr="00C22AC8" w:rsidRDefault="00B94804" w:rsidP="00AC7FD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Мегалополисы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формируются при срастании городских аглом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раций. В настоящее время выделяют 6 мегалополисов: три в США, два в Европе и один в Японии.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6EE">
        <w:rPr>
          <w:rFonts w:ascii="Times New Roman" w:eastAsia="Times New Roman" w:hAnsi="Times New Roman" w:cs="Times New Roman"/>
          <w:sz w:val="32"/>
          <w:szCs w:val="32"/>
        </w:rPr>
        <w:t>Урбанизация влечет за собой как положительные, так и отриц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тельные последствия.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6EE">
        <w:rPr>
          <w:rFonts w:ascii="Times New Roman" w:hAnsi="Times New Roman" w:cs="Times New Roman"/>
          <w:sz w:val="32"/>
          <w:szCs w:val="32"/>
        </w:rPr>
        <w:t>Положительные последствия урбанизации:</w:t>
      </w:r>
    </w:p>
    <w:p w:rsidR="00C306F5" w:rsidRPr="00EA66EE" w:rsidRDefault="00C306F5" w:rsidP="007D0E88">
      <w:pPr>
        <w:pStyle w:val="a5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Города – центры науки</w:t>
      </w:r>
      <w:r w:rsidR="000561B1">
        <w:rPr>
          <w:rFonts w:ascii="Times New Roman" w:hAnsi="Times New Roman" w:cs="Times New Roman"/>
          <w:bCs/>
          <w:sz w:val="32"/>
          <w:szCs w:val="32"/>
        </w:rPr>
        <w:t>.</w:t>
      </w:r>
    </w:p>
    <w:p w:rsidR="00C306F5" w:rsidRPr="00EA66EE" w:rsidRDefault="00C306F5" w:rsidP="007D0E88">
      <w:pPr>
        <w:pStyle w:val="a5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Город - места отдыха</w:t>
      </w:r>
      <w:r w:rsidR="000561B1">
        <w:rPr>
          <w:rFonts w:ascii="Times New Roman" w:hAnsi="Times New Roman" w:cs="Times New Roman"/>
          <w:bCs/>
          <w:sz w:val="32"/>
          <w:szCs w:val="32"/>
        </w:rPr>
        <w:t>.</w:t>
      </w:r>
    </w:p>
    <w:p w:rsidR="00C306F5" w:rsidRPr="00EA66EE" w:rsidRDefault="00C306F5" w:rsidP="007D0E88">
      <w:pPr>
        <w:pStyle w:val="a5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Город обеспечивает рабочие места</w:t>
      </w:r>
      <w:r w:rsidR="000561B1">
        <w:rPr>
          <w:rFonts w:ascii="Times New Roman" w:hAnsi="Times New Roman" w:cs="Times New Roman"/>
          <w:bCs/>
          <w:sz w:val="32"/>
          <w:szCs w:val="32"/>
        </w:rPr>
        <w:t>.</w:t>
      </w:r>
      <w:r w:rsidRPr="00EA66EE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306F5" w:rsidRPr="00EA66EE" w:rsidRDefault="00C306F5" w:rsidP="007D0E88">
      <w:pPr>
        <w:pStyle w:val="a5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В городе обеспечивается квалификационная медицинская п</w:t>
      </w:r>
      <w:r w:rsidRPr="00EA66EE">
        <w:rPr>
          <w:rFonts w:ascii="Times New Roman" w:hAnsi="Times New Roman" w:cs="Times New Roman"/>
          <w:bCs/>
          <w:sz w:val="32"/>
          <w:szCs w:val="32"/>
        </w:rPr>
        <w:t>о</w:t>
      </w:r>
      <w:r w:rsidRPr="00EA66EE">
        <w:rPr>
          <w:rFonts w:ascii="Times New Roman" w:hAnsi="Times New Roman" w:cs="Times New Roman"/>
          <w:bCs/>
          <w:sz w:val="32"/>
          <w:szCs w:val="32"/>
        </w:rPr>
        <w:t>мощь</w:t>
      </w:r>
      <w:r w:rsidR="000561B1">
        <w:rPr>
          <w:rFonts w:ascii="Times New Roman" w:hAnsi="Times New Roman" w:cs="Times New Roman"/>
          <w:bCs/>
          <w:sz w:val="32"/>
          <w:szCs w:val="32"/>
        </w:rPr>
        <w:t>.</w:t>
      </w:r>
    </w:p>
    <w:p w:rsidR="00C306F5" w:rsidRPr="00EA66EE" w:rsidRDefault="00C306F5" w:rsidP="007D0E88">
      <w:pPr>
        <w:pStyle w:val="a5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Город может обеспечить хорошие санитарно-гигиенические условия</w:t>
      </w:r>
      <w:r w:rsidR="000561B1">
        <w:rPr>
          <w:rFonts w:ascii="Times New Roman" w:hAnsi="Times New Roman" w:cs="Times New Roman"/>
          <w:bCs/>
          <w:sz w:val="32"/>
          <w:szCs w:val="32"/>
        </w:rPr>
        <w:t>.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6EE">
        <w:rPr>
          <w:rFonts w:ascii="Times New Roman" w:eastAsia="Times New Roman" w:hAnsi="Times New Roman" w:cs="Times New Roman"/>
          <w:sz w:val="32"/>
          <w:szCs w:val="32"/>
        </w:rPr>
        <w:t>Отрицательные последствия урбанизации:</w:t>
      </w:r>
    </w:p>
    <w:p w:rsidR="00C306F5" w:rsidRPr="00EA66EE" w:rsidRDefault="00C306F5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6EE">
        <w:rPr>
          <w:rFonts w:ascii="Times New Roman" w:eastAsia="Times New Roman" w:hAnsi="Times New Roman" w:cs="Times New Roman"/>
          <w:sz w:val="32"/>
          <w:szCs w:val="32"/>
        </w:rPr>
        <w:t>ухудшение экологической ситуации</w:t>
      </w:r>
      <w:r w:rsidR="000561B1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C306F5" w:rsidRPr="00EA66EE" w:rsidRDefault="00C306F5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A66EE">
        <w:rPr>
          <w:rFonts w:ascii="Times New Roman" w:hAnsi="Times New Roman" w:cs="Times New Roman"/>
          <w:sz w:val="32"/>
          <w:szCs w:val="32"/>
        </w:rPr>
        <w:t>влияние на демографические процессы</w:t>
      </w:r>
      <w:r w:rsidR="000561B1">
        <w:rPr>
          <w:rFonts w:ascii="Times New Roman" w:hAnsi="Times New Roman" w:cs="Times New Roman"/>
          <w:sz w:val="32"/>
          <w:szCs w:val="32"/>
        </w:rPr>
        <w:t>;</w:t>
      </w:r>
    </w:p>
    <w:p w:rsidR="00C306F5" w:rsidRPr="000561B1" w:rsidRDefault="006C2941" w:rsidP="000561B1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</w:t>
      </w:r>
      <w:r w:rsidR="00C306F5" w:rsidRPr="000561B1">
        <w:rPr>
          <w:rFonts w:ascii="Times New Roman" w:hAnsi="Times New Roman" w:cs="Times New Roman"/>
          <w:bCs/>
          <w:sz w:val="32"/>
          <w:szCs w:val="32"/>
        </w:rPr>
        <w:t>аруш</w:t>
      </w:r>
      <w:r w:rsidR="000561B1">
        <w:rPr>
          <w:rFonts w:ascii="Times New Roman" w:hAnsi="Times New Roman" w:cs="Times New Roman"/>
          <w:bCs/>
          <w:sz w:val="32"/>
          <w:szCs w:val="32"/>
        </w:rPr>
        <w:t>ение</w:t>
      </w:r>
      <w:r w:rsidR="00C306F5" w:rsidRPr="000561B1">
        <w:rPr>
          <w:rFonts w:ascii="Times New Roman" w:hAnsi="Times New Roman" w:cs="Times New Roman"/>
          <w:bCs/>
          <w:sz w:val="32"/>
          <w:szCs w:val="32"/>
        </w:rPr>
        <w:t xml:space="preserve"> равновеси</w:t>
      </w:r>
      <w:r w:rsidR="000561B1">
        <w:rPr>
          <w:rFonts w:ascii="Times New Roman" w:hAnsi="Times New Roman" w:cs="Times New Roman"/>
          <w:bCs/>
          <w:sz w:val="32"/>
          <w:szCs w:val="32"/>
        </w:rPr>
        <w:t>я</w:t>
      </w:r>
      <w:r w:rsidR="00C306F5" w:rsidRPr="000561B1">
        <w:rPr>
          <w:rFonts w:ascii="Times New Roman" w:hAnsi="Times New Roman" w:cs="Times New Roman"/>
          <w:bCs/>
          <w:sz w:val="32"/>
          <w:szCs w:val="32"/>
        </w:rPr>
        <w:t xml:space="preserve"> в распределении населения по терр</w:t>
      </w:r>
      <w:r w:rsidR="00C306F5" w:rsidRPr="000561B1">
        <w:rPr>
          <w:rFonts w:ascii="Times New Roman" w:hAnsi="Times New Roman" w:cs="Times New Roman"/>
          <w:bCs/>
          <w:sz w:val="32"/>
          <w:szCs w:val="32"/>
        </w:rPr>
        <w:t>и</w:t>
      </w:r>
      <w:r w:rsidR="00C306F5" w:rsidRPr="000561B1">
        <w:rPr>
          <w:rFonts w:ascii="Times New Roman" w:hAnsi="Times New Roman" w:cs="Times New Roman"/>
          <w:bCs/>
          <w:sz w:val="32"/>
          <w:szCs w:val="32"/>
        </w:rPr>
        <w:t>то</w:t>
      </w:r>
      <w:r w:rsidR="000561B1">
        <w:rPr>
          <w:rFonts w:ascii="Times New Roman" w:hAnsi="Times New Roman" w:cs="Times New Roman"/>
          <w:bCs/>
          <w:sz w:val="32"/>
          <w:szCs w:val="32"/>
        </w:rPr>
        <w:t>рии;</w:t>
      </w:r>
    </w:p>
    <w:p w:rsidR="00C306F5" w:rsidRPr="00EA66EE" w:rsidRDefault="006C2941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0561B1">
        <w:rPr>
          <w:rFonts w:ascii="Times New Roman" w:hAnsi="Times New Roman" w:cs="Times New Roman"/>
          <w:bCs/>
          <w:sz w:val="32"/>
          <w:szCs w:val="32"/>
        </w:rPr>
        <w:t>оглощение городами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 xml:space="preserve"> самы</w:t>
      </w:r>
      <w:r w:rsidR="000561B1">
        <w:rPr>
          <w:rFonts w:ascii="Times New Roman" w:hAnsi="Times New Roman" w:cs="Times New Roman"/>
          <w:bCs/>
          <w:sz w:val="32"/>
          <w:szCs w:val="32"/>
        </w:rPr>
        <w:t>х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 xml:space="preserve"> плодородны</w:t>
      </w:r>
      <w:r w:rsidR="000561B1">
        <w:rPr>
          <w:rFonts w:ascii="Times New Roman" w:hAnsi="Times New Roman" w:cs="Times New Roman"/>
          <w:bCs/>
          <w:sz w:val="32"/>
          <w:szCs w:val="32"/>
        </w:rPr>
        <w:t>х и продуктивных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 xml:space="preserve"> зем</w:t>
      </w:r>
      <w:r w:rsidR="000561B1">
        <w:rPr>
          <w:rFonts w:ascii="Times New Roman" w:hAnsi="Times New Roman" w:cs="Times New Roman"/>
          <w:bCs/>
          <w:sz w:val="32"/>
          <w:szCs w:val="32"/>
        </w:rPr>
        <w:t>ель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 xml:space="preserve"> планеты</w:t>
      </w:r>
      <w:r w:rsidR="000561B1">
        <w:rPr>
          <w:rFonts w:ascii="Times New Roman" w:hAnsi="Times New Roman" w:cs="Times New Roman"/>
          <w:bCs/>
          <w:sz w:val="32"/>
          <w:szCs w:val="32"/>
        </w:rPr>
        <w:t>;</w:t>
      </w:r>
    </w:p>
    <w:p w:rsidR="00C306F5" w:rsidRPr="00EA66EE" w:rsidRDefault="00C306F5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нарушение экологии</w:t>
      </w:r>
      <w:r w:rsidR="000561B1">
        <w:rPr>
          <w:rFonts w:ascii="Times New Roman" w:hAnsi="Times New Roman" w:cs="Times New Roman"/>
          <w:bCs/>
          <w:sz w:val="32"/>
          <w:szCs w:val="32"/>
        </w:rPr>
        <w:t>;</w:t>
      </w:r>
    </w:p>
    <w:p w:rsidR="00C306F5" w:rsidRPr="00EA66EE" w:rsidRDefault="00C306F5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акустическое загрязнение</w:t>
      </w:r>
      <w:r w:rsidR="000561B1">
        <w:rPr>
          <w:rFonts w:ascii="Times New Roman" w:hAnsi="Times New Roman" w:cs="Times New Roman"/>
          <w:bCs/>
          <w:sz w:val="32"/>
          <w:szCs w:val="32"/>
        </w:rPr>
        <w:t>;</w:t>
      </w:r>
    </w:p>
    <w:p w:rsidR="00C306F5" w:rsidRPr="00EA66EE" w:rsidRDefault="00C306F5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визуальное загрязнение</w:t>
      </w:r>
      <w:r w:rsidR="000561B1">
        <w:rPr>
          <w:rFonts w:ascii="Times New Roman" w:hAnsi="Times New Roman" w:cs="Times New Roman"/>
          <w:bCs/>
          <w:sz w:val="32"/>
          <w:szCs w:val="32"/>
        </w:rPr>
        <w:t>;</w:t>
      </w:r>
    </w:p>
    <w:p w:rsidR="00C306F5" w:rsidRPr="00EA66EE" w:rsidRDefault="00C306F5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проблемы транспорта</w:t>
      </w:r>
      <w:r w:rsidR="000561B1">
        <w:rPr>
          <w:rFonts w:ascii="Times New Roman" w:hAnsi="Times New Roman" w:cs="Times New Roman"/>
          <w:bCs/>
          <w:sz w:val="32"/>
          <w:szCs w:val="32"/>
        </w:rPr>
        <w:t>;</w:t>
      </w:r>
    </w:p>
    <w:p w:rsidR="00C306F5" w:rsidRPr="00EA66EE" w:rsidRDefault="000561B1" w:rsidP="007D0E88">
      <w:pPr>
        <w:pStyle w:val="a5"/>
        <w:numPr>
          <w:ilvl w:val="2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>егативные социальные последствия (рост преступности, на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>р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 xml:space="preserve">комания, проституция и </w:t>
      </w:r>
      <w:proofErr w:type="spellStart"/>
      <w:r w:rsidR="00C306F5" w:rsidRPr="00EA66EE">
        <w:rPr>
          <w:rFonts w:ascii="Times New Roman" w:hAnsi="Times New Roman" w:cs="Times New Roman"/>
          <w:bCs/>
          <w:sz w:val="32"/>
          <w:szCs w:val="32"/>
        </w:rPr>
        <w:t>т</w:t>
      </w:r>
      <w:proofErr w:type="gramStart"/>
      <w:r w:rsidR="00C306F5" w:rsidRPr="00EA66EE">
        <w:rPr>
          <w:rFonts w:ascii="Times New Roman" w:hAnsi="Times New Roman" w:cs="Times New Roman"/>
          <w:bCs/>
          <w:sz w:val="32"/>
          <w:szCs w:val="32"/>
        </w:rPr>
        <w:t>.д</w:t>
      </w:r>
      <w:proofErr w:type="spellEnd"/>
      <w:proofErr w:type="gramEnd"/>
      <w:r w:rsidR="00C306F5" w:rsidRPr="00EA66EE">
        <w:rPr>
          <w:rFonts w:ascii="Times New Roman" w:hAnsi="Times New Roman" w:cs="Times New Roman"/>
          <w:bCs/>
          <w:sz w:val="32"/>
          <w:szCs w:val="32"/>
        </w:rPr>
        <w:t>)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306F5" w:rsidRPr="00EA66EE" w:rsidRDefault="000561B1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>ост безработицы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306F5" w:rsidRPr="00EA66EE" w:rsidRDefault="000561B1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>рущобная урбанизация (обострение проблемы бедности)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C306F5" w:rsidRPr="00EA66EE" w:rsidRDefault="000561B1" w:rsidP="007D0E88">
      <w:pPr>
        <w:pStyle w:val="a5"/>
        <w:numPr>
          <w:ilvl w:val="0"/>
          <w:numId w:val="60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C306F5" w:rsidRPr="00EA66EE">
        <w:rPr>
          <w:rFonts w:ascii="Times New Roman" w:hAnsi="Times New Roman" w:cs="Times New Roman"/>
          <w:bCs/>
          <w:sz w:val="32"/>
          <w:szCs w:val="32"/>
        </w:rPr>
        <w:t>роблема утилизации отходов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lastRenderedPageBreak/>
        <w:t>Рассмотрим некоторые отрицательные последствия урбанизации более подробно.</w:t>
      </w:r>
    </w:p>
    <w:p w:rsidR="00C306F5" w:rsidRPr="0016716E" w:rsidRDefault="000561B1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Проблема бедности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Из-за ужасающего различия в доходах жителей городов разв</w:t>
      </w:r>
      <w:r w:rsidRPr="00EA66EE">
        <w:rPr>
          <w:sz w:val="32"/>
          <w:szCs w:val="32"/>
        </w:rPr>
        <w:t>и</w:t>
      </w:r>
      <w:r w:rsidRPr="00EA66EE">
        <w:rPr>
          <w:sz w:val="32"/>
          <w:szCs w:val="32"/>
        </w:rPr>
        <w:t>вающихся стран соответствующие показатели являются весьма зн</w:t>
      </w:r>
      <w:r w:rsidRPr="00EA66EE">
        <w:rPr>
          <w:sz w:val="32"/>
          <w:szCs w:val="32"/>
        </w:rPr>
        <w:t>а</w:t>
      </w:r>
      <w:r w:rsidRPr="00EA66EE">
        <w:rPr>
          <w:sz w:val="32"/>
          <w:szCs w:val="32"/>
        </w:rPr>
        <w:t>чительными и продолжают ухудшаться. В общемировом масштабе темпы увеличения численности городской бедноты (с доходами не более 1 долл. США в день) превышают темпы роста численности г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родского населения в целом. В силу высокой стоимости жилья мал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имущие жители городов зачастую вынуждены жить в перенаселе</w:t>
      </w:r>
      <w:r w:rsidRPr="00EA66EE">
        <w:rPr>
          <w:sz w:val="32"/>
          <w:szCs w:val="32"/>
        </w:rPr>
        <w:t>н</w:t>
      </w:r>
      <w:r w:rsidRPr="00EA66EE">
        <w:rPr>
          <w:sz w:val="32"/>
          <w:szCs w:val="32"/>
        </w:rPr>
        <w:t xml:space="preserve">ных трущобах, в которых отсутствует достаточная инфраструктура водоснабжения и санитарии. </w:t>
      </w:r>
    </w:p>
    <w:p w:rsidR="00C306F5" w:rsidRPr="0016716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6716E">
        <w:rPr>
          <w:b/>
          <w:sz w:val="32"/>
          <w:szCs w:val="32"/>
        </w:rPr>
        <w:t>Негативное влия</w:t>
      </w:r>
      <w:r w:rsidR="000561B1">
        <w:rPr>
          <w:b/>
          <w:sz w:val="32"/>
          <w:szCs w:val="32"/>
        </w:rPr>
        <w:t>ние на демографические процессы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 xml:space="preserve">По мере развития процесса урбанизации уровень рождаемости городского населения по сравнению с </w:t>
      </w:r>
      <w:proofErr w:type="gramStart"/>
      <w:r w:rsidRPr="00EA66EE">
        <w:rPr>
          <w:sz w:val="32"/>
          <w:szCs w:val="32"/>
        </w:rPr>
        <w:t>сельским</w:t>
      </w:r>
      <w:proofErr w:type="gramEnd"/>
      <w:r w:rsidRPr="00EA66EE">
        <w:rPr>
          <w:sz w:val="32"/>
          <w:szCs w:val="32"/>
        </w:rPr>
        <w:t xml:space="preserve"> падает, в дальнейшем происходит падение рождаемости и в сельской местности. В некот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рых развивающихся странах более высок уровень рождаемости в г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родах, что объясняется целым рядом социально-экономических, д</w:t>
      </w:r>
      <w:r w:rsidRPr="00EA66EE">
        <w:rPr>
          <w:sz w:val="32"/>
          <w:szCs w:val="32"/>
        </w:rPr>
        <w:t>е</w:t>
      </w:r>
      <w:r w:rsidRPr="00EA66EE">
        <w:rPr>
          <w:sz w:val="32"/>
          <w:szCs w:val="32"/>
        </w:rPr>
        <w:t>мографических и религиозных факторов, в частности тем, что в гор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 xml:space="preserve">дах более сбалансированное соотношение полов. 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Распространенность хронических заболеваний (включая забол</w:t>
      </w:r>
      <w:r w:rsidRPr="00EA66EE">
        <w:rPr>
          <w:sz w:val="32"/>
          <w:szCs w:val="32"/>
        </w:rPr>
        <w:t>е</w:t>
      </w:r>
      <w:r w:rsidRPr="00EA66EE">
        <w:rPr>
          <w:sz w:val="32"/>
          <w:szCs w:val="32"/>
        </w:rPr>
        <w:t>вания сердечнососудистой системы, раковые заболевания и диабет) и несчастных случаев растет во многих городах развивающегося мира. Дорожно-транспортные происшествия, например, выступают в кач</w:t>
      </w:r>
      <w:r w:rsidRPr="00EA66EE">
        <w:rPr>
          <w:sz w:val="32"/>
          <w:szCs w:val="32"/>
        </w:rPr>
        <w:t>е</w:t>
      </w:r>
      <w:r w:rsidRPr="00EA66EE">
        <w:rPr>
          <w:sz w:val="32"/>
          <w:szCs w:val="32"/>
        </w:rPr>
        <w:t>стве существенной причины травм или смертельных исходов при б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 xml:space="preserve">лее высокой частотности в городских районах. Рост потребления </w:t>
      </w:r>
      <w:proofErr w:type="spellStart"/>
      <w:r w:rsidRPr="00EA66EE">
        <w:rPr>
          <w:sz w:val="32"/>
          <w:szCs w:val="32"/>
        </w:rPr>
        <w:t>по</w:t>
      </w:r>
      <w:r w:rsidRPr="00EA66EE">
        <w:rPr>
          <w:sz w:val="32"/>
          <w:szCs w:val="32"/>
        </w:rPr>
        <w:t>д</w:t>
      </w:r>
      <w:r w:rsidRPr="00EA66EE">
        <w:rPr>
          <w:sz w:val="32"/>
          <w:szCs w:val="32"/>
        </w:rPr>
        <w:t>сластителей</w:t>
      </w:r>
      <w:proofErr w:type="spellEnd"/>
      <w:r w:rsidRPr="00EA66EE">
        <w:rPr>
          <w:sz w:val="32"/>
          <w:szCs w:val="32"/>
        </w:rPr>
        <w:t xml:space="preserve"> и жиров в более урбанизированных развивающихся странах ведет к обострению проблемы ожирения,</w:t>
      </w:r>
      <w:r w:rsidR="00D544F1">
        <w:rPr>
          <w:sz w:val="32"/>
          <w:szCs w:val="32"/>
        </w:rPr>
        <w:t xml:space="preserve"> которая, в свою очередь, обусло</w:t>
      </w:r>
      <w:r w:rsidRPr="00EA66EE">
        <w:rPr>
          <w:sz w:val="32"/>
          <w:szCs w:val="32"/>
        </w:rPr>
        <w:t xml:space="preserve">вливает распространение диабета и </w:t>
      </w:r>
      <w:proofErr w:type="spellStart"/>
      <w:proofErr w:type="gramStart"/>
      <w:r w:rsidRPr="00EA66EE">
        <w:rPr>
          <w:sz w:val="32"/>
          <w:szCs w:val="32"/>
        </w:rPr>
        <w:t>сердечно-сосудистых</w:t>
      </w:r>
      <w:proofErr w:type="spellEnd"/>
      <w:proofErr w:type="gramEnd"/>
      <w:r w:rsidRPr="00EA66EE">
        <w:rPr>
          <w:sz w:val="32"/>
          <w:szCs w:val="32"/>
        </w:rPr>
        <w:t xml:space="preserve"> заболеваний. В сельскохозяйственных районах питание более здоровое и полноценное, без пищевых добавок. </w:t>
      </w:r>
    </w:p>
    <w:p w:rsidR="00C306F5" w:rsidRPr="0016716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6716E">
        <w:rPr>
          <w:b/>
          <w:sz w:val="32"/>
          <w:szCs w:val="32"/>
        </w:rPr>
        <w:t>Экологическая проблема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Загрязнение окружающей среды является, наверное, основной проблемой. Ведь из неё вытекают проблемы со здоровьем, а отсюда высокий уровень заболеваний и смертности. В наши дни города я</w:t>
      </w:r>
      <w:r w:rsidRPr="00EA66EE">
        <w:rPr>
          <w:sz w:val="32"/>
          <w:szCs w:val="32"/>
        </w:rPr>
        <w:t>в</w:t>
      </w:r>
      <w:r w:rsidRPr="00EA66EE">
        <w:rPr>
          <w:sz w:val="32"/>
          <w:szCs w:val="32"/>
        </w:rPr>
        <w:t xml:space="preserve">ляются главным фактором негативного человеческого воздействия на окружающую среду, так как именно в них сосредоточены основные производственные мощности любой страны мира. Вследствие роста агломераций появляются целые </w:t>
      </w:r>
      <w:proofErr w:type="gramStart"/>
      <w:r w:rsidRPr="00EA66EE">
        <w:rPr>
          <w:sz w:val="32"/>
          <w:szCs w:val="32"/>
        </w:rPr>
        <w:t>области</w:t>
      </w:r>
      <w:proofErr w:type="gramEnd"/>
      <w:r w:rsidRPr="00EA66EE">
        <w:rPr>
          <w:sz w:val="32"/>
          <w:szCs w:val="32"/>
        </w:rPr>
        <w:t xml:space="preserve"> и даже регионы с неблаг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lastRenderedPageBreak/>
        <w:t>приятной экологической обстановкой. Экологи уже ввели такие те</w:t>
      </w:r>
      <w:r w:rsidRPr="00EA66EE">
        <w:rPr>
          <w:sz w:val="32"/>
          <w:szCs w:val="32"/>
        </w:rPr>
        <w:t>р</w:t>
      </w:r>
      <w:r w:rsidRPr="00EA66EE">
        <w:rPr>
          <w:sz w:val="32"/>
          <w:szCs w:val="32"/>
        </w:rPr>
        <w:t>мины, как «</w:t>
      </w:r>
      <w:proofErr w:type="spellStart"/>
      <w:r w:rsidRPr="00EA66EE">
        <w:rPr>
          <w:sz w:val="32"/>
          <w:szCs w:val="32"/>
        </w:rPr>
        <w:t>урбосистема</w:t>
      </w:r>
      <w:proofErr w:type="spellEnd"/>
      <w:r w:rsidRPr="00EA66EE">
        <w:rPr>
          <w:sz w:val="32"/>
          <w:szCs w:val="32"/>
        </w:rPr>
        <w:t>» (совокупность географических, биологич</w:t>
      </w:r>
      <w:r w:rsidRPr="00EA66EE">
        <w:rPr>
          <w:sz w:val="32"/>
          <w:szCs w:val="32"/>
        </w:rPr>
        <w:t>е</w:t>
      </w:r>
      <w:r w:rsidRPr="00EA66EE">
        <w:rPr>
          <w:sz w:val="32"/>
          <w:szCs w:val="32"/>
        </w:rPr>
        <w:t>ских и технологических систем, когда флора и фауна живой природы вынуждена существовать в условиях плотной городской застройки в самом разнообразном климате и экологической ситуации), «горо</w:t>
      </w:r>
      <w:r w:rsidRPr="00EA66EE">
        <w:rPr>
          <w:sz w:val="32"/>
          <w:szCs w:val="32"/>
        </w:rPr>
        <w:t>д</w:t>
      </w:r>
      <w:r w:rsidRPr="00EA66EE">
        <w:rPr>
          <w:sz w:val="32"/>
          <w:szCs w:val="32"/>
        </w:rPr>
        <w:t>ская экосистема» (смесь природной и антропогенной подсистем).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Серьезность загрязнения воды и воздуха, а также накопления твердых отходов получает достаточное отражение в различных оф</w:t>
      </w:r>
      <w:r w:rsidRPr="00EA66EE">
        <w:rPr>
          <w:sz w:val="32"/>
          <w:szCs w:val="32"/>
        </w:rPr>
        <w:t>и</w:t>
      </w:r>
      <w:r w:rsidRPr="00EA66EE">
        <w:rPr>
          <w:sz w:val="32"/>
          <w:szCs w:val="32"/>
        </w:rPr>
        <w:t>циальных документах международных организаций и в прессе. Ш</w:t>
      </w:r>
      <w:r w:rsidRPr="00EA66EE">
        <w:rPr>
          <w:sz w:val="32"/>
          <w:szCs w:val="32"/>
        </w:rPr>
        <w:t>и</w:t>
      </w:r>
      <w:r w:rsidRPr="00EA66EE">
        <w:rPr>
          <w:sz w:val="32"/>
          <w:szCs w:val="32"/>
        </w:rPr>
        <w:t>роко известен тот факт, что реки и озера превращаются в городские и промышленные сточные канавы. Большинство населения городов пьет воду сомнительного качества. Загрязнение воздуха способствует возникновению рака легких, эмфиземы, пневмонии и других забол</w:t>
      </w:r>
      <w:r w:rsidRPr="00EA66EE">
        <w:rPr>
          <w:sz w:val="32"/>
          <w:szCs w:val="32"/>
        </w:rPr>
        <w:t>е</w:t>
      </w:r>
      <w:r w:rsidRPr="00EA66EE">
        <w:rPr>
          <w:sz w:val="32"/>
          <w:szCs w:val="32"/>
        </w:rPr>
        <w:t>ваний. Избавление от твердых отходов (мусора) становится острой проблемой для многих городов, так как доступные для использования мусорные свалки заполнены и горожане препятствуют размещению свалок и мусоросжигательных печей вблизи их жилья. А постоянный шум и гул в крупных городах так же негативно сказывается на окр</w:t>
      </w:r>
      <w:r w:rsidRPr="00EA66EE">
        <w:rPr>
          <w:sz w:val="32"/>
          <w:szCs w:val="32"/>
        </w:rPr>
        <w:t>у</w:t>
      </w:r>
      <w:r w:rsidRPr="00EA66EE">
        <w:rPr>
          <w:sz w:val="32"/>
          <w:szCs w:val="32"/>
        </w:rPr>
        <w:t>жающей среде и человеке, в первую очередь.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Много проблем связано и с влиянием на литосферу Земли: при строительстве модифицируется рельеф, осушаются небольшие вод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ёмы и речки, возникают оползни и овраги, нередко грунтовые воды подтапливают постройки (из-за изменения уровня подземных вод в черте города). Низкая экологическая культура человека ведёт к обр</w:t>
      </w:r>
      <w:r w:rsidRPr="00EA66EE">
        <w:rPr>
          <w:sz w:val="32"/>
          <w:szCs w:val="32"/>
        </w:rPr>
        <w:t>а</w:t>
      </w:r>
      <w:r w:rsidRPr="00EA66EE">
        <w:rPr>
          <w:sz w:val="32"/>
          <w:szCs w:val="32"/>
        </w:rPr>
        <w:t>зованию незапланированных властями свалок бытовых отходов, пр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мышленные предприятия также вносят посильный вклад в загрязн</w:t>
      </w:r>
      <w:r w:rsidRPr="00EA66EE">
        <w:rPr>
          <w:sz w:val="32"/>
          <w:szCs w:val="32"/>
        </w:rPr>
        <w:t>е</w:t>
      </w:r>
      <w:r w:rsidRPr="00EA66EE">
        <w:rPr>
          <w:sz w:val="32"/>
          <w:szCs w:val="32"/>
        </w:rPr>
        <w:t>ние земли токсичными отходами производства.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 Возможные последствия загрязнения окружающей среды в о</w:t>
      </w:r>
      <w:r w:rsidRPr="00EA66EE">
        <w:rPr>
          <w:sz w:val="32"/>
          <w:szCs w:val="32"/>
        </w:rPr>
        <w:t>т</w:t>
      </w:r>
      <w:r w:rsidRPr="00EA66EE">
        <w:rPr>
          <w:sz w:val="32"/>
          <w:szCs w:val="32"/>
        </w:rPr>
        <w:t>даленной перспективе еще более тревожны. Некоторые ученые пол</w:t>
      </w:r>
      <w:r w:rsidRPr="00EA66EE">
        <w:rPr>
          <w:sz w:val="32"/>
          <w:szCs w:val="32"/>
        </w:rPr>
        <w:t>а</w:t>
      </w:r>
      <w:r w:rsidRPr="00EA66EE">
        <w:rPr>
          <w:sz w:val="32"/>
          <w:szCs w:val="32"/>
        </w:rPr>
        <w:t>гают, что концентрация промышленности, людей, сооружений, бет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на (цемента) – а именно это и составляет основу города – может пр</w:t>
      </w:r>
      <w:r w:rsidRPr="00EA66EE">
        <w:rPr>
          <w:sz w:val="32"/>
          <w:szCs w:val="32"/>
        </w:rPr>
        <w:t>и</w:t>
      </w:r>
      <w:r w:rsidRPr="00EA66EE">
        <w:rPr>
          <w:sz w:val="32"/>
          <w:szCs w:val="32"/>
        </w:rPr>
        <w:t>вести к воздушному и тепловому загрязнению, достаточному, чтобы вызвать необратимые и потенциально катастрофические изменения климата Земли вследствие так называемого парникового эффекта. Корни проблемы загрязнения окружающей среды лучше всего пре</w:t>
      </w:r>
      <w:r w:rsidRPr="00EA66EE">
        <w:rPr>
          <w:sz w:val="32"/>
          <w:szCs w:val="32"/>
        </w:rPr>
        <w:t>д</w:t>
      </w:r>
      <w:r w:rsidRPr="00EA66EE">
        <w:rPr>
          <w:sz w:val="32"/>
          <w:szCs w:val="32"/>
        </w:rPr>
        <w:t>ставляются с помощью метода сырьевых балансов, который основан на простой идее, что вес всех ресурсов (топлива, сырья, воды и т.д.), используемых в производственных процессах, в конечном счете, б</w:t>
      </w:r>
      <w:r w:rsidRPr="00EA66EE">
        <w:rPr>
          <w:sz w:val="32"/>
          <w:szCs w:val="32"/>
        </w:rPr>
        <w:t>у</w:t>
      </w:r>
      <w:r w:rsidRPr="00EA66EE">
        <w:rPr>
          <w:sz w:val="32"/>
          <w:szCs w:val="32"/>
        </w:rPr>
        <w:t>дет приблизительно равен весу промышленных отходов.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lastRenderedPageBreak/>
        <w:t>К счастью, экологическая система, или природа, обладает сп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 xml:space="preserve">собностью к </w:t>
      </w:r>
      <w:proofErr w:type="spellStart"/>
      <w:r w:rsidRPr="00EA66EE">
        <w:rPr>
          <w:sz w:val="32"/>
          <w:szCs w:val="32"/>
        </w:rPr>
        <w:t>самовоспроизводству</w:t>
      </w:r>
      <w:proofErr w:type="spellEnd"/>
      <w:r w:rsidRPr="00EA66EE">
        <w:rPr>
          <w:sz w:val="32"/>
          <w:szCs w:val="32"/>
        </w:rPr>
        <w:t xml:space="preserve">, </w:t>
      </w:r>
      <w:proofErr w:type="gramStart"/>
      <w:r w:rsidRPr="00EA66EE">
        <w:rPr>
          <w:sz w:val="32"/>
          <w:szCs w:val="32"/>
        </w:rPr>
        <w:t>благодаря</w:t>
      </w:r>
      <w:proofErr w:type="gramEnd"/>
      <w:r w:rsidRPr="00EA66EE">
        <w:rPr>
          <w:sz w:val="32"/>
          <w:szCs w:val="32"/>
        </w:rPr>
        <w:t xml:space="preserve"> которому она может, до определенной степени, поглощать и перерабатывать такие отходы. Однако объем промышленных отходов имеет тенденцию превосх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дить ее абсорбирующую способность. Одной из причин этого являе</w:t>
      </w:r>
      <w:r w:rsidRPr="00EA66EE">
        <w:rPr>
          <w:sz w:val="32"/>
          <w:szCs w:val="32"/>
        </w:rPr>
        <w:t>т</w:t>
      </w:r>
      <w:r w:rsidRPr="00EA66EE">
        <w:rPr>
          <w:sz w:val="32"/>
          <w:szCs w:val="32"/>
        </w:rPr>
        <w:t>ся рост населения, его плотности. Экологическая система, которая может вместить 50 или 100 млн. человек, возможно, не выдержит давления 200 или 300 млн. Таким образом, охрана и воспроизводство окружающей среды в связи с развитием процессов урбанизации пре</w:t>
      </w:r>
      <w:r w:rsidRPr="00EA66EE">
        <w:rPr>
          <w:sz w:val="32"/>
          <w:szCs w:val="32"/>
        </w:rPr>
        <w:t>д</w:t>
      </w:r>
      <w:r w:rsidRPr="00EA66EE">
        <w:rPr>
          <w:sz w:val="32"/>
          <w:szCs w:val="32"/>
        </w:rPr>
        <w:t>ставляют собой одну из сложнейших глобальных проблем, значение которой в единой системе управления современным социально-экономическим развитием постоянно возрастает.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rStyle w:val="af1"/>
          <w:b w:val="0"/>
          <w:sz w:val="32"/>
          <w:szCs w:val="32"/>
        </w:rPr>
        <w:t>Меры по снижению отрицательного воздействия городской ср</w:t>
      </w:r>
      <w:r w:rsidRPr="00EA66EE">
        <w:rPr>
          <w:rStyle w:val="af1"/>
          <w:b w:val="0"/>
          <w:sz w:val="32"/>
          <w:szCs w:val="32"/>
        </w:rPr>
        <w:t>е</w:t>
      </w:r>
      <w:r w:rsidRPr="00EA66EE">
        <w:rPr>
          <w:rStyle w:val="af1"/>
          <w:b w:val="0"/>
          <w:sz w:val="32"/>
          <w:szCs w:val="32"/>
        </w:rPr>
        <w:t>ды</w:t>
      </w:r>
      <w:r w:rsidRPr="00EA66EE">
        <w:rPr>
          <w:sz w:val="32"/>
          <w:szCs w:val="32"/>
        </w:rPr>
        <w:t xml:space="preserve"> на компоненты биосферы делятся: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EA66EE">
        <w:rPr>
          <w:sz w:val="32"/>
          <w:szCs w:val="32"/>
        </w:rPr>
        <w:t>1) на технологические - отвод канализации, строительство оч</w:t>
      </w:r>
      <w:r w:rsidRPr="00EA66EE">
        <w:rPr>
          <w:sz w:val="32"/>
          <w:szCs w:val="32"/>
        </w:rPr>
        <w:t>и</w:t>
      </w:r>
      <w:r w:rsidRPr="00EA66EE">
        <w:rPr>
          <w:sz w:val="32"/>
          <w:szCs w:val="32"/>
        </w:rPr>
        <w:t>стных сооружений и модернизация построенных с использованием новейших технологий очистки хозяйственно-бытовых стоков, замена хлорирования на другие методы обеззараживания; электрификация транспорта, замена топлива на экологически более чистые виды; о</w:t>
      </w:r>
      <w:r w:rsidRPr="00EA66EE">
        <w:rPr>
          <w:sz w:val="32"/>
          <w:szCs w:val="32"/>
        </w:rPr>
        <w:t>р</w:t>
      </w:r>
      <w:r w:rsidRPr="00EA66EE">
        <w:rPr>
          <w:sz w:val="32"/>
          <w:szCs w:val="32"/>
        </w:rPr>
        <w:t>ганизация системы управления отходами - раздельный сбор, комп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 xml:space="preserve">стирование, </w:t>
      </w:r>
      <w:proofErr w:type="spellStart"/>
      <w:r w:rsidRPr="00EA66EE">
        <w:rPr>
          <w:sz w:val="32"/>
          <w:szCs w:val="32"/>
        </w:rPr>
        <w:t>рециклинг</w:t>
      </w:r>
      <w:proofErr w:type="spellEnd"/>
      <w:r w:rsidRPr="00EA66EE">
        <w:rPr>
          <w:sz w:val="32"/>
          <w:szCs w:val="32"/>
        </w:rPr>
        <w:t>, полигоны захоронения;</w:t>
      </w:r>
      <w:proofErr w:type="gramEnd"/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2) архитектурно-планировочные - организация санитарно-защитных зон вокруг промышленных предприятий; планировка ра</w:t>
      </w:r>
      <w:r w:rsidRPr="00EA66EE">
        <w:rPr>
          <w:sz w:val="32"/>
          <w:szCs w:val="32"/>
        </w:rPr>
        <w:t>с</w:t>
      </w:r>
      <w:r w:rsidRPr="00EA66EE">
        <w:rPr>
          <w:sz w:val="32"/>
          <w:szCs w:val="32"/>
        </w:rPr>
        <w:t>положения жилых зон с учетом климатических, физико-географических и геологических условий; озеленение городов;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3) инженерно-организационные - рационализация работы горо</w:t>
      </w:r>
      <w:r w:rsidRPr="00EA66EE">
        <w:rPr>
          <w:sz w:val="32"/>
          <w:szCs w:val="32"/>
        </w:rPr>
        <w:t>д</w:t>
      </w:r>
      <w:r w:rsidRPr="00EA66EE">
        <w:rPr>
          <w:sz w:val="32"/>
          <w:szCs w:val="32"/>
        </w:rPr>
        <w:t>ского транспорта, предприятий; замена трубопроводов городских коммуникаций на более устойчивые к действию агрессивных сред; организация социально-экологического мониторинга состояния всех компонентов городской экосистемы;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4) экономические - инвестиции в экологические технологии; стимулирование применения таких технологий - освобождение от у</w:t>
      </w:r>
      <w:r w:rsidRPr="00EA66EE">
        <w:rPr>
          <w:sz w:val="32"/>
          <w:szCs w:val="32"/>
        </w:rPr>
        <w:t>п</w:t>
      </w:r>
      <w:r w:rsidRPr="00EA66EE">
        <w:rPr>
          <w:sz w:val="32"/>
          <w:szCs w:val="32"/>
        </w:rPr>
        <w:t>латы части налогов;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5) правовые - разработка и применение законодательных актов по защите окружающей среды.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 xml:space="preserve">Очень важным инструментом является развитие науки </w:t>
      </w:r>
      <w:proofErr w:type="spellStart"/>
      <w:r w:rsidRPr="00EA66EE">
        <w:rPr>
          <w:sz w:val="32"/>
          <w:szCs w:val="32"/>
        </w:rPr>
        <w:t>урбаэк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логии</w:t>
      </w:r>
      <w:proofErr w:type="spellEnd"/>
      <w:r w:rsidRPr="00EA66EE">
        <w:rPr>
          <w:sz w:val="32"/>
          <w:szCs w:val="32"/>
        </w:rPr>
        <w:t>, занимающейся поиском путей, средств, методов решения пр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 xml:space="preserve">блем. Предупреждение загрязнения окружающей природной среды </w:t>
      </w:r>
      <w:r w:rsidRPr="00EA66EE">
        <w:rPr>
          <w:sz w:val="32"/>
          <w:szCs w:val="32"/>
        </w:rPr>
        <w:lastRenderedPageBreak/>
        <w:t>всегда дешевле, чем ликвидация или устранение его последствия. В этой связи актуально планирование природоохранной деятельности.</w:t>
      </w:r>
    </w:p>
    <w:p w:rsidR="00C306F5" w:rsidRPr="0016716E" w:rsidRDefault="00D544F1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Акустическое загрязнение</w:t>
      </w:r>
    </w:p>
    <w:p w:rsidR="00C306F5" w:rsidRPr="00576B99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2"/>
          <w:szCs w:val="32"/>
        </w:rPr>
      </w:pPr>
      <w:r w:rsidRPr="00576B99">
        <w:rPr>
          <w:rFonts w:ascii="Times New Roman" w:eastAsia="Times New Roman" w:hAnsi="Times New Roman" w:cs="Times New Roman"/>
          <w:spacing w:val="-6"/>
          <w:sz w:val="32"/>
          <w:szCs w:val="32"/>
        </w:rPr>
        <w:t>Кроме химического загрязнения, негативное влияние на здоровье человека оказывают физические факторы окружающей среды, такие как шум, вибрация, электромагнитные излучения. Так, небольшие шумовые воздействия (около 35 дБ) могут вызвать нарушения сна. У школьников, занимающихся в классах с суммарным уровнем проникающего шума выше 45 дБ, повышается утомляемость, отмечаются головные боли, снижается слуховая чувствительность и умственная работоспособность.</w:t>
      </w:r>
      <w:r w:rsidR="00D544F1" w:rsidRPr="00576B99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Шум более 90 д</w:t>
      </w:r>
      <w:r w:rsidRPr="00576B99">
        <w:rPr>
          <w:rFonts w:ascii="Times New Roman" w:eastAsia="Times New Roman" w:hAnsi="Times New Roman" w:cs="Times New Roman"/>
          <w:spacing w:val="-6"/>
          <w:sz w:val="32"/>
          <w:szCs w:val="32"/>
        </w:rPr>
        <w:t>Б вызывает постепенно ослабление слуха</w:t>
      </w:r>
      <w:r w:rsidR="00D544F1" w:rsidRPr="00576B99">
        <w:rPr>
          <w:rFonts w:ascii="Times New Roman" w:eastAsia="Times New Roman" w:hAnsi="Times New Roman" w:cs="Times New Roman"/>
          <w:spacing w:val="-6"/>
          <w:sz w:val="32"/>
          <w:szCs w:val="32"/>
        </w:rPr>
        <w:t>, с</w:t>
      </w:r>
      <w:r w:rsidRPr="00576B99">
        <w:rPr>
          <w:rFonts w:ascii="Times New Roman" w:eastAsia="Times New Roman" w:hAnsi="Times New Roman" w:cs="Times New Roman"/>
          <w:spacing w:val="-6"/>
          <w:sz w:val="32"/>
          <w:szCs w:val="32"/>
        </w:rPr>
        <w:t>ильное угн</w:t>
      </w:r>
      <w:r w:rsidRPr="00576B99">
        <w:rPr>
          <w:rFonts w:ascii="Times New Roman" w:eastAsia="Times New Roman" w:hAnsi="Times New Roman" w:cs="Times New Roman"/>
          <w:spacing w:val="-6"/>
          <w:sz w:val="32"/>
          <w:szCs w:val="32"/>
        </w:rPr>
        <w:t>е</w:t>
      </w:r>
      <w:r w:rsidRPr="00576B99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тение или напротив сильное возбуждение нервной системы. 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6EE">
        <w:rPr>
          <w:rFonts w:ascii="Times New Roman" w:eastAsia="Times New Roman" w:hAnsi="Times New Roman" w:cs="Times New Roman"/>
          <w:sz w:val="32"/>
          <w:szCs w:val="32"/>
        </w:rPr>
        <w:t>Ежедневно каждый 10</w:t>
      </w:r>
      <w:r w:rsidR="00D544F1">
        <w:rPr>
          <w:rFonts w:ascii="Times New Roman" w:eastAsia="Times New Roman" w:hAnsi="Times New Roman" w:cs="Times New Roman"/>
          <w:sz w:val="32"/>
          <w:szCs w:val="32"/>
        </w:rPr>
        <w:t>-й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человек живет и работает в условиях постоянного шума. Это приводит к потере слуха, причем число </w:t>
      </w:r>
      <w:proofErr w:type="gramStart"/>
      <w:r w:rsidRPr="00EA66EE">
        <w:rPr>
          <w:rFonts w:ascii="Times New Roman" w:eastAsia="Times New Roman" w:hAnsi="Times New Roman" w:cs="Times New Roman"/>
          <w:sz w:val="32"/>
          <w:szCs w:val="32"/>
        </w:rPr>
        <w:t>стр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дающих</w:t>
      </w:r>
      <w:proofErr w:type="gramEnd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недостатком слуха постоянно растет, а возраст потерявших слух молодеет. Миллионы людей</w:t>
      </w:r>
      <w:r w:rsidR="00D544F1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ежедневно слушающих громкую музыку, особенно плейер</w:t>
      </w:r>
      <w:r w:rsidR="00D544F1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добровольно подвергают опасности свое здоровье. 60% американских студентов имеют значительные потери слуха. Опасные последствия шума выражаются в потере слуха, п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вышении кровяного давления, </w:t>
      </w:r>
      <w:proofErr w:type="spellStart"/>
      <w:r w:rsidRPr="00EA66EE">
        <w:rPr>
          <w:rFonts w:ascii="Times New Roman" w:eastAsia="Times New Roman" w:hAnsi="Times New Roman" w:cs="Times New Roman"/>
          <w:sz w:val="32"/>
          <w:szCs w:val="32"/>
        </w:rPr>
        <w:t>гипертонусе</w:t>
      </w:r>
      <w:proofErr w:type="spellEnd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мускулатуры, язвенной болезни желудка и психологическом стрессе. 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Практически все </w:t>
      </w:r>
      <w:r w:rsidRPr="00576B99">
        <w:rPr>
          <w:rFonts w:ascii="Times New Roman" w:eastAsia="Times New Roman" w:hAnsi="Times New Roman" w:cs="Times New Roman"/>
          <w:sz w:val="32"/>
          <w:szCs w:val="32"/>
        </w:rPr>
        <w:t>селитебные т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ерритории</w:t>
      </w:r>
      <w:r w:rsidR="00576B99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576B99" w:rsidRPr="00576B99">
        <w:rPr>
          <w:rFonts w:ascii="Times New Roman" w:eastAsia="Times New Roman" w:hAnsi="Times New Roman" w:cs="Times New Roman"/>
          <w:sz w:val="32"/>
          <w:szCs w:val="32"/>
        </w:rPr>
        <w:t>территория, предн</w:t>
      </w:r>
      <w:r w:rsidR="00576B99" w:rsidRPr="00576B99">
        <w:rPr>
          <w:rFonts w:ascii="Times New Roman" w:eastAsia="Times New Roman" w:hAnsi="Times New Roman" w:cs="Times New Roman"/>
          <w:sz w:val="32"/>
          <w:szCs w:val="32"/>
        </w:rPr>
        <w:t>а</w:t>
      </w:r>
      <w:r w:rsidR="00576B99" w:rsidRPr="00576B99">
        <w:rPr>
          <w:rFonts w:ascii="Times New Roman" w:eastAsia="Times New Roman" w:hAnsi="Times New Roman" w:cs="Times New Roman"/>
          <w:sz w:val="32"/>
          <w:szCs w:val="32"/>
        </w:rPr>
        <w:t>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внутригородского сообщения, улиц, площадей, парков, садов, бульваров и других мест общего пользования</w:t>
      </w:r>
      <w:r w:rsidR="00576B99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Влад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востока испытывают акустический дискомфорт.</w:t>
      </w:r>
      <w:proofErr w:type="gramEnd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Причины этого: н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личие предприятий, трамвайные линии, узкие магистрали, большой продольные уклон рельефа, плохое состояние дорожного полотна, о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сутствие </w:t>
      </w:r>
      <w:proofErr w:type="spellStart"/>
      <w:r w:rsidRPr="00EA66EE">
        <w:rPr>
          <w:rFonts w:ascii="Times New Roman" w:eastAsia="Times New Roman" w:hAnsi="Times New Roman" w:cs="Times New Roman"/>
          <w:sz w:val="32"/>
          <w:szCs w:val="32"/>
        </w:rPr>
        <w:t>шумо</w:t>
      </w:r>
      <w:r w:rsidR="00D544F1">
        <w:rPr>
          <w:rFonts w:ascii="Times New Roman" w:eastAsia="Times New Roman" w:hAnsi="Times New Roman" w:cs="Times New Roman"/>
          <w:sz w:val="32"/>
          <w:szCs w:val="32"/>
        </w:rPr>
        <w:t>защитных</w:t>
      </w:r>
      <w:proofErr w:type="spellEnd"/>
      <w:r w:rsidR="00D544F1">
        <w:rPr>
          <w:rFonts w:ascii="Times New Roman" w:eastAsia="Times New Roman" w:hAnsi="Times New Roman" w:cs="Times New Roman"/>
          <w:sz w:val="32"/>
          <w:szCs w:val="32"/>
        </w:rPr>
        <w:t xml:space="preserve"> конструкци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й и зеленых насаждений. 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6EE">
        <w:rPr>
          <w:rFonts w:ascii="Times New Roman" w:eastAsia="Times New Roman" w:hAnsi="Times New Roman" w:cs="Times New Roman"/>
          <w:sz w:val="32"/>
          <w:szCs w:val="32"/>
        </w:rPr>
        <w:t>Пагубно влияют на здоровье низкочастотные колебания (ниже 20-18 ГЦ) - инфразвук. Его источники - быстро движущиеся автом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били (скорость более 100км) вращающиеся моховики, стены квартир при воздействии на них звуковых волн от работающих магнитоф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нов. Инфразвук снижает </w:t>
      </w:r>
      <w:proofErr w:type="spellStart"/>
      <w:r w:rsidRPr="00EA66EE">
        <w:rPr>
          <w:rFonts w:ascii="Times New Roman" w:eastAsia="Times New Roman" w:hAnsi="Times New Roman" w:cs="Times New Roman"/>
          <w:sz w:val="32"/>
          <w:szCs w:val="32"/>
        </w:rPr>
        <w:t>весттикулярную</w:t>
      </w:r>
      <w:proofErr w:type="spellEnd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устойчивость</w:t>
      </w:r>
      <w:proofErr w:type="gramStart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вызывает боль в ушах и позвоночнике. </w:t>
      </w:r>
    </w:p>
    <w:p w:rsidR="00C306F5" w:rsidRPr="0016716E" w:rsidRDefault="00F70319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Визуальная среда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6E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Основоположник нового научного направления </w:t>
      </w:r>
      <w:proofErr w:type="spellStart"/>
      <w:r w:rsidRPr="00EA66EE">
        <w:rPr>
          <w:rFonts w:ascii="Times New Roman" w:eastAsia="Times New Roman" w:hAnsi="Times New Roman" w:cs="Times New Roman"/>
          <w:sz w:val="32"/>
          <w:szCs w:val="32"/>
        </w:rPr>
        <w:t>видеоэкологии</w:t>
      </w:r>
      <w:proofErr w:type="spellEnd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r w:rsidR="00F70319">
        <w:rPr>
          <w:rFonts w:ascii="Times New Roman" w:eastAsia="Times New Roman" w:hAnsi="Times New Roman" w:cs="Times New Roman"/>
          <w:sz w:val="32"/>
          <w:szCs w:val="32"/>
        </w:rPr>
        <w:t>октор биологических наук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Филин Василий Антонович впервые ра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смотрел визуальную экологическую среду как экологический фактор. 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6EE">
        <w:rPr>
          <w:rFonts w:ascii="Times New Roman" w:eastAsia="Times New Roman" w:hAnsi="Times New Roman" w:cs="Times New Roman"/>
          <w:sz w:val="32"/>
          <w:szCs w:val="32"/>
        </w:rPr>
        <w:t>Визуальная среда, окружающая человека</w:t>
      </w:r>
      <w:r w:rsidR="00F70319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была естественной, в полной мере соответствующей нормам зрения. В связи с ростом г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родов возникла необходимость типового экономичного строительс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ва</w:t>
      </w:r>
      <w:r w:rsidR="00F70319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визуальная среда города сильно изменилась. 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66EE">
        <w:rPr>
          <w:rFonts w:ascii="Times New Roman" w:eastAsia="Times New Roman" w:hAnsi="Times New Roman" w:cs="Times New Roman"/>
          <w:sz w:val="32"/>
          <w:szCs w:val="32"/>
        </w:rPr>
        <w:t>Глаз человека - самый активный из органов чувств, постоянно перемещающийся в двух плоскостях</w:t>
      </w:r>
      <w:r w:rsidR="00F70319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вверх-вниз и вправо- влево. П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>ремещение глаз достигается двумя видами движений</w:t>
      </w:r>
      <w:r w:rsidR="00F70319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EA66EE">
        <w:rPr>
          <w:rFonts w:ascii="Times New Roman" w:eastAsia="Times New Roman" w:hAnsi="Times New Roman" w:cs="Times New Roman"/>
          <w:bCs/>
          <w:sz w:val="32"/>
          <w:szCs w:val="32"/>
        </w:rPr>
        <w:t xml:space="preserve"> медленным и быстрым</w:t>
      </w:r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EA66EE">
        <w:rPr>
          <w:rFonts w:ascii="Times New Roman" w:eastAsia="Times New Roman" w:hAnsi="Times New Roman" w:cs="Times New Roman"/>
          <w:bCs/>
          <w:sz w:val="32"/>
          <w:szCs w:val="32"/>
        </w:rPr>
        <w:t>соккадо</w:t>
      </w:r>
      <w:proofErr w:type="spellEnd"/>
      <w:r w:rsidRPr="00EA66EE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C306F5" w:rsidRPr="00576B99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576B99">
        <w:rPr>
          <w:rFonts w:ascii="Times New Roman" w:eastAsia="Times New Roman" w:hAnsi="Times New Roman" w:cs="Times New Roman"/>
          <w:spacing w:val="-8"/>
          <w:sz w:val="32"/>
          <w:szCs w:val="32"/>
        </w:rPr>
        <w:t>При формировании видимой среды в окружающем человека пр</w:t>
      </w:r>
      <w:r w:rsidRPr="00576B99">
        <w:rPr>
          <w:rFonts w:ascii="Times New Roman" w:eastAsia="Times New Roman" w:hAnsi="Times New Roman" w:cs="Times New Roman"/>
          <w:spacing w:val="-8"/>
          <w:sz w:val="32"/>
          <w:szCs w:val="32"/>
        </w:rPr>
        <w:t>о</w:t>
      </w:r>
      <w:r w:rsidRPr="00576B99">
        <w:rPr>
          <w:rFonts w:ascii="Times New Roman" w:eastAsia="Times New Roman" w:hAnsi="Times New Roman" w:cs="Times New Roman"/>
          <w:spacing w:val="-8"/>
          <w:sz w:val="32"/>
          <w:szCs w:val="32"/>
        </w:rPr>
        <w:t>странстве должно быть достаточное количество хорошо различимых гл</w:t>
      </w:r>
      <w:r w:rsidRPr="00576B99">
        <w:rPr>
          <w:rFonts w:ascii="Times New Roman" w:eastAsia="Times New Roman" w:hAnsi="Times New Roman" w:cs="Times New Roman"/>
          <w:spacing w:val="-8"/>
          <w:sz w:val="32"/>
          <w:szCs w:val="32"/>
        </w:rPr>
        <w:t>а</w:t>
      </w:r>
      <w:r w:rsidRPr="00576B99">
        <w:rPr>
          <w:rFonts w:ascii="Times New Roman" w:eastAsia="Times New Roman" w:hAnsi="Times New Roman" w:cs="Times New Roman"/>
          <w:spacing w:val="-8"/>
          <w:sz w:val="32"/>
          <w:szCs w:val="32"/>
        </w:rPr>
        <w:t>зу предметов. Если в визуальной среде множество мелких повторяющи</w:t>
      </w:r>
      <w:r w:rsidRPr="00576B99">
        <w:rPr>
          <w:rFonts w:ascii="Times New Roman" w:eastAsia="Times New Roman" w:hAnsi="Times New Roman" w:cs="Times New Roman"/>
          <w:spacing w:val="-8"/>
          <w:sz w:val="32"/>
          <w:szCs w:val="32"/>
        </w:rPr>
        <w:t>х</w:t>
      </w:r>
      <w:r w:rsidRPr="00576B99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ся одинаковых деталей, либо она однообразна, то в такой среде глазу не за что "зацепиться" и он вынужден работать в поисковом режиме. </w:t>
      </w:r>
    </w:p>
    <w:p w:rsidR="00C306F5" w:rsidRPr="0016716E" w:rsidRDefault="00F70319" w:rsidP="00AC7FDD">
      <w:pPr>
        <w:pStyle w:val="6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Проблема утилизации отходов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 Важнейшей проблемой, имеющей тенденцию к постоянному усугублению, является проблема утилизации промышленного и б</w:t>
      </w:r>
      <w:r w:rsidRPr="00EA66EE">
        <w:rPr>
          <w:rFonts w:ascii="Times New Roman" w:hAnsi="Times New Roman" w:cs="Times New Roman"/>
          <w:bCs/>
          <w:sz w:val="32"/>
          <w:szCs w:val="32"/>
        </w:rPr>
        <w:t>ы</w:t>
      </w:r>
      <w:r w:rsidRPr="00EA66EE">
        <w:rPr>
          <w:rFonts w:ascii="Times New Roman" w:hAnsi="Times New Roman" w:cs="Times New Roman"/>
          <w:bCs/>
          <w:sz w:val="32"/>
          <w:szCs w:val="32"/>
        </w:rPr>
        <w:t>тового мусора, а также других отходов, связанных с жизнедеятельн</w:t>
      </w:r>
      <w:r w:rsidRPr="00EA66EE">
        <w:rPr>
          <w:rFonts w:ascii="Times New Roman" w:hAnsi="Times New Roman" w:cs="Times New Roman"/>
          <w:bCs/>
          <w:sz w:val="32"/>
          <w:szCs w:val="32"/>
        </w:rPr>
        <w:t>о</w:t>
      </w:r>
      <w:r w:rsidRPr="00EA66EE">
        <w:rPr>
          <w:rFonts w:ascii="Times New Roman" w:hAnsi="Times New Roman" w:cs="Times New Roman"/>
          <w:bCs/>
          <w:sz w:val="32"/>
          <w:szCs w:val="32"/>
        </w:rPr>
        <w:t xml:space="preserve">стью крупнейших городов и мегалополисов.  </w:t>
      </w:r>
    </w:p>
    <w:p w:rsidR="00C306F5" w:rsidRPr="00576B99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В настоящее время жители Нью-Йорка выбрасывают в день в общей сложности около 24000 т материалов. Эта смесь, состоящая в основном из разнообразного хлама, содержит металлы, стеклянные контейнеры, мак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у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 xml:space="preserve">латуру, пластик и пищевые отходы. В этой смеси содержится большое количество опасных отходов: ртуть из батареек, </w:t>
      </w:r>
      <w:proofErr w:type="spellStart"/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фосфоро-карбонаты</w:t>
      </w:r>
      <w:proofErr w:type="spellEnd"/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 xml:space="preserve"> из </w:t>
      </w:r>
      <w:proofErr w:type="spellStart"/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флюорисцентных</w:t>
      </w:r>
      <w:proofErr w:type="spellEnd"/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 xml:space="preserve"> ламп и токсичные химикаты из бытовых растворит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е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лей, красок и предохранителей деревянных покрытий. Как видно из пр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и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веденных примеров</w:t>
      </w:r>
      <w:r w:rsidR="00F70319" w:rsidRPr="00576B99">
        <w:rPr>
          <w:rFonts w:ascii="Times New Roman" w:hAnsi="Times New Roman" w:cs="Times New Roman"/>
          <w:bCs/>
          <w:spacing w:val="-8"/>
          <w:sz w:val="32"/>
          <w:szCs w:val="32"/>
        </w:rPr>
        <w:t>,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 xml:space="preserve"> масштабы загрязнения окружающей среды горо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д</w:t>
      </w:r>
      <w:r w:rsidRPr="00576B99">
        <w:rPr>
          <w:rFonts w:ascii="Times New Roman" w:hAnsi="Times New Roman" w:cs="Times New Roman"/>
          <w:bCs/>
          <w:spacing w:val="-8"/>
          <w:sz w:val="32"/>
          <w:szCs w:val="32"/>
        </w:rPr>
        <w:t>скими отходами таковы, что острота проблемы нарастает с каждым днём.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Наиболее перспективным способом решения проблемы является переработка городских отходов. Получили развитие следующие о</w:t>
      </w:r>
      <w:r w:rsidRPr="00EA66EE">
        <w:rPr>
          <w:rFonts w:ascii="Times New Roman" w:hAnsi="Times New Roman" w:cs="Times New Roman"/>
          <w:bCs/>
          <w:sz w:val="32"/>
          <w:szCs w:val="32"/>
        </w:rPr>
        <w:t>с</w:t>
      </w:r>
      <w:r w:rsidRPr="00EA66EE">
        <w:rPr>
          <w:rFonts w:ascii="Times New Roman" w:hAnsi="Times New Roman" w:cs="Times New Roman"/>
          <w:bCs/>
          <w:sz w:val="32"/>
          <w:szCs w:val="32"/>
        </w:rPr>
        <w:t>новные направления в переработке: органическая масса используется для получения удобрений, текстильная и бумажная макулатура и</w:t>
      </w:r>
      <w:r w:rsidRPr="00EA66EE">
        <w:rPr>
          <w:rFonts w:ascii="Times New Roman" w:hAnsi="Times New Roman" w:cs="Times New Roman"/>
          <w:bCs/>
          <w:sz w:val="32"/>
          <w:szCs w:val="32"/>
        </w:rPr>
        <w:t>с</w:t>
      </w:r>
      <w:r w:rsidRPr="00EA66EE">
        <w:rPr>
          <w:rFonts w:ascii="Times New Roman" w:hAnsi="Times New Roman" w:cs="Times New Roman"/>
          <w:bCs/>
          <w:sz w:val="32"/>
          <w:szCs w:val="32"/>
        </w:rPr>
        <w:t>пользуется для получения новой бумаги, металлолом направляется в переплавку. Основной проблемой в переработке является сортировка мусора и разработка технологических процессов переработки.</w:t>
      </w:r>
    </w:p>
    <w:p w:rsidR="00C306F5" w:rsidRPr="00EA66EE" w:rsidRDefault="00C306F5" w:rsidP="00AC7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66EE">
        <w:rPr>
          <w:rFonts w:ascii="Times New Roman" w:hAnsi="Times New Roman" w:cs="Times New Roman"/>
          <w:bCs/>
          <w:sz w:val="32"/>
          <w:szCs w:val="32"/>
        </w:rPr>
        <w:t>Экономическая целесообразность способа переработки отходов зависит от стоимости альтернативных методов их утилизации, пол</w:t>
      </w:r>
      <w:r w:rsidRPr="00EA66EE">
        <w:rPr>
          <w:rFonts w:ascii="Times New Roman" w:hAnsi="Times New Roman" w:cs="Times New Roman"/>
          <w:bCs/>
          <w:sz w:val="32"/>
          <w:szCs w:val="32"/>
        </w:rPr>
        <w:t>о</w:t>
      </w:r>
      <w:r w:rsidRPr="00EA66E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жения на рынке вторсырья и затрат на их переработку. Долгие годы деятельность по переработке отходов затруднялась из-за того, что существовало мнение, будто любое дело должно приносить прибыль. Но забывалось то, что переработка, по сравнению с захоронением и сжиганием, </w:t>
      </w:r>
      <w:r w:rsidR="005E1B56">
        <w:rPr>
          <w:rFonts w:ascii="Times New Roman" w:hAnsi="Times New Roman" w:cs="Times New Roman"/>
          <w:bCs/>
          <w:sz w:val="32"/>
          <w:szCs w:val="32"/>
        </w:rPr>
        <w:t>-</w:t>
      </w:r>
      <w:r w:rsidRPr="00EA66EE">
        <w:rPr>
          <w:rFonts w:ascii="Times New Roman" w:hAnsi="Times New Roman" w:cs="Times New Roman"/>
          <w:bCs/>
          <w:sz w:val="32"/>
          <w:szCs w:val="32"/>
        </w:rPr>
        <w:t xml:space="preserve"> наиболее эффективный способ решения проблемы отх</w:t>
      </w:r>
      <w:r w:rsidRPr="00EA66EE">
        <w:rPr>
          <w:rFonts w:ascii="Times New Roman" w:hAnsi="Times New Roman" w:cs="Times New Roman"/>
          <w:bCs/>
          <w:sz w:val="32"/>
          <w:szCs w:val="32"/>
        </w:rPr>
        <w:t>о</w:t>
      </w:r>
      <w:r w:rsidRPr="00EA66EE">
        <w:rPr>
          <w:rFonts w:ascii="Times New Roman" w:hAnsi="Times New Roman" w:cs="Times New Roman"/>
          <w:bCs/>
          <w:sz w:val="32"/>
          <w:szCs w:val="32"/>
        </w:rPr>
        <w:t>дов, так как требует меньше правительственных субсидий. Кроме т</w:t>
      </w:r>
      <w:r w:rsidRPr="00EA66EE">
        <w:rPr>
          <w:rFonts w:ascii="Times New Roman" w:hAnsi="Times New Roman" w:cs="Times New Roman"/>
          <w:bCs/>
          <w:sz w:val="32"/>
          <w:szCs w:val="32"/>
        </w:rPr>
        <w:t>о</w:t>
      </w:r>
      <w:r w:rsidRPr="00EA66EE">
        <w:rPr>
          <w:rFonts w:ascii="Times New Roman" w:hAnsi="Times New Roman" w:cs="Times New Roman"/>
          <w:bCs/>
          <w:sz w:val="32"/>
          <w:szCs w:val="32"/>
        </w:rPr>
        <w:t>го, он позволяет экономить энергию и беречь окружающую среду. И поскольку стоимость площадей для захоронения мусора растет из-за ужесточения норм, а печи слишком дороги и опасны для окружа</w:t>
      </w:r>
      <w:r w:rsidRPr="00EA66EE">
        <w:rPr>
          <w:rFonts w:ascii="Times New Roman" w:hAnsi="Times New Roman" w:cs="Times New Roman"/>
          <w:bCs/>
          <w:sz w:val="32"/>
          <w:szCs w:val="32"/>
        </w:rPr>
        <w:t>ю</w:t>
      </w:r>
      <w:r w:rsidRPr="00EA66EE">
        <w:rPr>
          <w:rFonts w:ascii="Times New Roman" w:hAnsi="Times New Roman" w:cs="Times New Roman"/>
          <w:bCs/>
          <w:sz w:val="32"/>
          <w:szCs w:val="32"/>
        </w:rPr>
        <w:t>щей среды, роль переработки отходов будет неуклонно расти.</w:t>
      </w:r>
    </w:p>
    <w:p w:rsidR="00C306F5" w:rsidRPr="00EA66EE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 xml:space="preserve">Повышение темпов урбанизации в мире – явление неизбежное. Качественные аспекты этого процесса зависят, естественно, и от того, как будут </w:t>
      </w:r>
      <w:proofErr w:type="gramStart"/>
      <w:r w:rsidRPr="00EA66EE">
        <w:rPr>
          <w:sz w:val="32"/>
          <w:szCs w:val="32"/>
        </w:rPr>
        <w:t>приниматься</w:t>
      </w:r>
      <w:proofErr w:type="gramEnd"/>
      <w:r w:rsidRPr="00EA66EE">
        <w:rPr>
          <w:sz w:val="32"/>
          <w:szCs w:val="32"/>
        </w:rPr>
        <w:t xml:space="preserve"> и выполняться соответствующие решения, но не только. При заведомой сложности всякого динамичного социал</w:t>
      </w:r>
      <w:r w:rsidRPr="00EA66EE">
        <w:rPr>
          <w:sz w:val="32"/>
          <w:szCs w:val="32"/>
        </w:rPr>
        <w:t>ь</w:t>
      </w:r>
      <w:r w:rsidRPr="00EA66EE">
        <w:rPr>
          <w:sz w:val="32"/>
          <w:szCs w:val="32"/>
        </w:rPr>
        <w:t>ного процесса, а тем более имеющего отношение к таким открытым системам, как большие города, представляется очевидным, что их рост и преобразования дадут наилучшие результаты, если в этом пр</w:t>
      </w:r>
      <w:r w:rsidRPr="00EA66EE">
        <w:rPr>
          <w:sz w:val="32"/>
          <w:szCs w:val="32"/>
        </w:rPr>
        <w:t>о</w:t>
      </w:r>
      <w:r w:rsidRPr="00EA66EE">
        <w:rPr>
          <w:sz w:val="32"/>
          <w:szCs w:val="32"/>
        </w:rPr>
        <w:t>цессе примут участие все без исключения государства мира.</w:t>
      </w:r>
    </w:p>
    <w:p w:rsidR="00C306F5" w:rsidRDefault="00C306F5" w:rsidP="00AC7FD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A66EE">
        <w:rPr>
          <w:sz w:val="32"/>
          <w:szCs w:val="32"/>
        </w:rPr>
        <w:t>При этом учет экономических и экологических аспектов в ан</w:t>
      </w:r>
      <w:r w:rsidRPr="00EA66EE">
        <w:rPr>
          <w:sz w:val="32"/>
          <w:szCs w:val="32"/>
        </w:rPr>
        <w:t>а</w:t>
      </w:r>
      <w:r w:rsidRPr="00EA66EE">
        <w:rPr>
          <w:sz w:val="32"/>
          <w:szCs w:val="32"/>
        </w:rPr>
        <w:t>лизе особенностей процесса урбанизации является общей чертой, х</w:t>
      </w:r>
      <w:r w:rsidRPr="00EA66EE">
        <w:rPr>
          <w:sz w:val="32"/>
          <w:szCs w:val="32"/>
        </w:rPr>
        <w:t>а</w:t>
      </w:r>
      <w:r w:rsidRPr="00EA66EE">
        <w:rPr>
          <w:sz w:val="32"/>
          <w:szCs w:val="32"/>
        </w:rPr>
        <w:t>рактеризующей подходы к этим проблемам во всем мире.</w:t>
      </w:r>
    </w:p>
    <w:p w:rsidR="009E1A97" w:rsidRPr="004E094F" w:rsidRDefault="005E1B56" w:rsidP="009E1A9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2"/>
          <w:sz w:val="32"/>
          <w:szCs w:val="32"/>
        </w:rPr>
      </w:pPr>
      <w:r w:rsidRPr="004E094F">
        <w:rPr>
          <w:spacing w:val="-2"/>
          <w:sz w:val="32"/>
          <w:szCs w:val="32"/>
        </w:rPr>
        <w:t>Демография изучает</w:t>
      </w:r>
      <w:r w:rsidR="009E1A97" w:rsidRPr="004E094F">
        <w:rPr>
          <w:spacing w:val="-2"/>
          <w:sz w:val="32"/>
          <w:szCs w:val="32"/>
        </w:rPr>
        <w:t xml:space="preserve"> взаимосвязи демографических процессов между собой, их зависимость от социально-экономических явлений, а также социально-экономические последствия развития населения, ра</w:t>
      </w:r>
      <w:r w:rsidR="009E1A97" w:rsidRPr="004E094F">
        <w:rPr>
          <w:spacing w:val="-2"/>
          <w:sz w:val="32"/>
          <w:szCs w:val="32"/>
        </w:rPr>
        <w:t>с</w:t>
      </w:r>
      <w:r w:rsidR="009E1A97" w:rsidRPr="004E094F">
        <w:rPr>
          <w:spacing w:val="-2"/>
          <w:sz w:val="32"/>
          <w:szCs w:val="32"/>
        </w:rPr>
        <w:t>крывает законы и закономерности движения населения. Воспроизво</w:t>
      </w:r>
      <w:r w:rsidR="009E1A97" w:rsidRPr="004E094F">
        <w:rPr>
          <w:spacing w:val="-2"/>
          <w:sz w:val="32"/>
          <w:szCs w:val="32"/>
        </w:rPr>
        <w:t>д</w:t>
      </w:r>
      <w:r w:rsidR="009E1A97" w:rsidRPr="004E094F">
        <w:rPr>
          <w:spacing w:val="-2"/>
          <w:sz w:val="32"/>
          <w:szCs w:val="32"/>
        </w:rPr>
        <w:t>ство населения, протекающее в конкретной общественной среде, о</w:t>
      </w:r>
      <w:r w:rsidR="009E1A97" w:rsidRPr="004E094F">
        <w:rPr>
          <w:spacing w:val="-2"/>
          <w:sz w:val="32"/>
          <w:szCs w:val="32"/>
        </w:rPr>
        <w:t>п</w:t>
      </w:r>
      <w:r w:rsidR="009E1A97" w:rsidRPr="004E094F">
        <w:rPr>
          <w:spacing w:val="-2"/>
          <w:sz w:val="32"/>
          <w:szCs w:val="32"/>
        </w:rPr>
        <w:t xml:space="preserve">ределяется социально-экономическими условиями жизни общества. </w:t>
      </w:r>
    </w:p>
    <w:p w:rsidR="009E1A97" w:rsidRPr="00576B99" w:rsidRDefault="009E1A97" w:rsidP="009E1A9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8"/>
          <w:sz w:val="32"/>
          <w:szCs w:val="32"/>
        </w:rPr>
      </w:pPr>
      <w:r w:rsidRPr="00576B99">
        <w:rPr>
          <w:spacing w:val="-8"/>
          <w:sz w:val="32"/>
          <w:szCs w:val="32"/>
        </w:rPr>
        <w:t>Д</w:t>
      </w:r>
      <w:r w:rsidR="005E1B56" w:rsidRPr="00576B99">
        <w:rPr>
          <w:spacing w:val="-8"/>
          <w:sz w:val="32"/>
          <w:szCs w:val="32"/>
        </w:rPr>
        <w:t>емография</w:t>
      </w:r>
      <w:r w:rsidRPr="00576B99">
        <w:rPr>
          <w:spacing w:val="-8"/>
          <w:sz w:val="32"/>
          <w:szCs w:val="32"/>
        </w:rPr>
        <w:t xml:space="preserve"> исследует влияние закона народонаселения и социал</w:t>
      </w:r>
      <w:r w:rsidRPr="00576B99">
        <w:rPr>
          <w:spacing w:val="-8"/>
          <w:sz w:val="32"/>
          <w:szCs w:val="32"/>
        </w:rPr>
        <w:t>ь</w:t>
      </w:r>
      <w:r w:rsidRPr="00576B99">
        <w:rPr>
          <w:spacing w:val="-8"/>
          <w:sz w:val="32"/>
          <w:szCs w:val="32"/>
        </w:rPr>
        <w:t>но-экономических процессов вообще на воспроизводство населения, а так же исследует состав и движение трудовых ресурсов, изучает население как массы потребителей. Одной из задач демографии является разработка на основании изучения закономерностей воспроизводства населения д</w:t>
      </w:r>
      <w:r w:rsidRPr="00576B99">
        <w:rPr>
          <w:spacing w:val="-8"/>
          <w:sz w:val="32"/>
          <w:szCs w:val="32"/>
        </w:rPr>
        <w:t>е</w:t>
      </w:r>
      <w:r w:rsidRPr="00576B99">
        <w:rPr>
          <w:spacing w:val="-8"/>
          <w:sz w:val="32"/>
          <w:szCs w:val="32"/>
        </w:rPr>
        <w:t>мографической политики, или политики населения: системы меропри</w:t>
      </w:r>
      <w:r w:rsidRPr="00576B99">
        <w:rPr>
          <w:spacing w:val="-8"/>
          <w:sz w:val="32"/>
          <w:szCs w:val="32"/>
        </w:rPr>
        <w:t>я</w:t>
      </w:r>
      <w:r w:rsidRPr="00576B99">
        <w:rPr>
          <w:spacing w:val="-8"/>
          <w:sz w:val="32"/>
          <w:szCs w:val="32"/>
        </w:rPr>
        <w:t>тий, направленных на то, чтобы максимально приблизить течение дем</w:t>
      </w:r>
      <w:r w:rsidRPr="00576B99">
        <w:rPr>
          <w:spacing w:val="-8"/>
          <w:sz w:val="32"/>
          <w:szCs w:val="32"/>
        </w:rPr>
        <w:t>о</w:t>
      </w:r>
      <w:r w:rsidRPr="00576B99">
        <w:rPr>
          <w:spacing w:val="-8"/>
          <w:sz w:val="32"/>
          <w:szCs w:val="32"/>
        </w:rPr>
        <w:t xml:space="preserve">графических процессов к </w:t>
      </w:r>
      <w:proofErr w:type="gramStart"/>
      <w:r w:rsidRPr="00576B99">
        <w:rPr>
          <w:spacing w:val="-8"/>
          <w:sz w:val="32"/>
          <w:szCs w:val="32"/>
        </w:rPr>
        <w:t>оптимальному</w:t>
      </w:r>
      <w:proofErr w:type="gramEnd"/>
      <w:r w:rsidRPr="00576B99">
        <w:rPr>
          <w:spacing w:val="-8"/>
          <w:sz w:val="32"/>
          <w:szCs w:val="32"/>
        </w:rPr>
        <w:t>. Для обоснования политики н</w:t>
      </w:r>
      <w:r w:rsidRPr="00576B99">
        <w:rPr>
          <w:spacing w:val="-8"/>
          <w:sz w:val="32"/>
          <w:szCs w:val="32"/>
        </w:rPr>
        <w:t>а</w:t>
      </w:r>
      <w:r w:rsidRPr="00576B99">
        <w:rPr>
          <w:spacing w:val="-8"/>
          <w:sz w:val="32"/>
          <w:szCs w:val="32"/>
        </w:rPr>
        <w:t>селения важно не только знание закономерностей тех демографических процессов, на которые она призвана воздействовать, но и оценка возмо</w:t>
      </w:r>
      <w:r w:rsidRPr="00576B99">
        <w:rPr>
          <w:spacing w:val="-8"/>
          <w:sz w:val="32"/>
          <w:szCs w:val="32"/>
        </w:rPr>
        <w:t>ж</w:t>
      </w:r>
      <w:r w:rsidRPr="00576B99">
        <w:rPr>
          <w:spacing w:val="-8"/>
          <w:sz w:val="32"/>
          <w:szCs w:val="32"/>
        </w:rPr>
        <w:t>ного эффекта тех или иных мероприятий, а также их последствий.</w:t>
      </w:r>
    </w:p>
    <w:p w:rsidR="00B94804" w:rsidRPr="00C22AC8" w:rsidRDefault="00B94804" w:rsidP="00AC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AC8">
        <w:rPr>
          <w:rFonts w:ascii="Times New Roman" w:hAnsi="Times New Roman" w:cs="Times New Roman"/>
          <w:sz w:val="28"/>
          <w:szCs w:val="28"/>
        </w:rPr>
        <w:br w:type="page"/>
      </w:r>
    </w:p>
    <w:p w:rsidR="00B94804" w:rsidRPr="007A0CCD" w:rsidRDefault="007A0CCD" w:rsidP="00AC7FD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caps/>
          <w:spacing w:val="-2"/>
          <w:sz w:val="36"/>
          <w:szCs w:val="28"/>
        </w:rPr>
      </w:pPr>
      <w:r w:rsidRPr="007A0CCD">
        <w:rPr>
          <w:rFonts w:ascii="Times New Roman" w:hAnsi="Times New Roman" w:cs="Times New Roman"/>
          <w:b/>
          <w:caps/>
          <w:spacing w:val="-2"/>
          <w:sz w:val="36"/>
          <w:szCs w:val="28"/>
        </w:rPr>
        <w:lastRenderedPageBreak/>
        <w:t xml:space="preserve">Глава 6. </w:t>
      </w:r>
      <w:r w:rsidR="00B94804" w:rsidRPr="007A0CCD">
        <w:rPr>
          <w:rFonts w:ascii="Times New Roman" w:hAnsi="Times New Roman" w:cs="Times New Roman"/>
          <w:b/>
          <w:caps/>
          <w:spacing w:val="-2"/>
          <w:sz w:val="36"/>
          <w:szCs w:val="28"/>
        </w:rPr>
        <w:t>Международное движение капитала</w:t>
      </w:r>
    </w:p>
    <w:p w:rsidR="00B94804" w:rsidRPr="00C22AC8" w:rsidRDefault="00B94804" w:rsidP="00AC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804" w:rsidRPr="00061D64" w:rsidRDefault="00855CBA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D64">
        <w:rPr>
          <w:rFonts w:ascii="Times New Roman" w:eastAsia="Times New Roman" w:hAnsi="Times New Roman" w:cs="Times New Roman"/>
          <w:iCs/>
          <w:sz w:val="32"/>
          <w:szCs w:val="32"/>
        </w:rPr>
        <w:t>М</w:t>
      </w:r>
      <w:r w:rsidR="00B94804" w:rsidRPr="00061D64">
        <w:rPr>
          <w:rFonts w:ascii="Times New Roman" w:eastAsia="Times New Roman" w:hAnsi="Times New Roman" w:cs="Times New Roman"/>
          <w:iCs/>
          <w:sz w:val="32"/>
          <w:szCs w:val="32"/>
        </w:rPr>
        <w:t xml:space="preserve">еждународное движение капитала - </w:t>
      </w:r>
      <w:r w:rsidR="00B94804" w:rsidRPr="00061D64">
        <w:rPr>
          <w:rFonts w:ascii="Times New Roman" w:eastAsia="Times New Roman" w:hAnsi="Times New Roman" w:cs="Times New Roman"/>
          <w:sz w:val="32"/>
          <w:szCs w:val="32"/>
        </w:rPr>
        <w:t>это движение финансовых потоков между кредиторами и заемщиками в различных странах, м</w:t>
      </w:r>
      <w:r w:rsidR="00B94804" w:rsidRPr="00061D6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94804" w:rsidRPr="00061D64">
        <w:rPr>
          <w:rFonts w:ascii="Times New Roman" w:eastAsia="Times New Roman" w:hAnsi="Times New Roman" w:cs="Times New Roman"/>
          <w:sz w:val="32"/>
          <w:szCs w:val="32"/>
        </w:rPr>
        <w:t>жду собственниками и их фирмами, которыми они владеют за руб</w:t>
      </w:r>
      <w:r w:rsidR="00B94804" w:rsidRPr="00061D6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94804" w:rsidRPr="00061D64">
        <w:rPr>
          <w:rFonts w:ascii="Times New Roman" w:eastAsia="Times New Roman" w:hAnsi="Times New Roman" w:cs="Times New Roman"/>
          <w:sz w:val="32"/>
          <w:szCs w:val="32"/>
        </w:rPr>
        <w:t>жом.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D64">
        <w:rPr>
          <w:rFonts w:ascii="Times New Roman" w:eastAsia="Times New Roman" w:hAnsi="Times New Roman" w:cs="Times New Roman"/>
          <w:iCs/>
          <w:sz w:val="32"/>
          <w:szCs w:val="32"/>
        </w:rPr>
        <w:t xml:space="preserve">Суть вывоза капитала </w:t>
      </w:r>
      <w:r w:rsidRPr="00061D64">
        <w:rPr>
          <w:rFonts w:ascii="Times New Roman" w:eastAsia="Times New Roman" w:hAnsi="Times New Roman" w:cs="Times New Roman"/>
          <w:sz w:val="32"/>
          <w:szCs w:val="32"/>
        </w:rPr>
        <w:t>сводится к изъятию части финансовых и материальных ресурсов из процесса национального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экономического оборота в одной стране и включении их в производственный проце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сс в др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>угих странах.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Главной причиной вывоза капитала является опережение вну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реннего экономического развития вывозящей страны по сравнению с ростом ее внешней торговли. Экспорт капитала вызывается образов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нием в промышленно развитых странах избытка капитала, что об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словлено его перенакоплением, то есть когда падение нормы приб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ли в национальной экономике не компенсируется повышением ее массы.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Сейчас уже нельзя однозначно утверждать, что капиталы дв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жутся лишь за более высокой нормой прибыли. В стратегии вывоза капитала появились новые, более сложные мотивы. На первый план выдвинулись следующие задачи:</w:t>
      </w:r>
    </w:p>
    <w:p w:rsidR="00B94804" w:rsidRPr="00B7668E" w:rsidRDefault="00B94804" w:rsidP="00B7668E">
      <w:pPr>
        <w:pStyle w:val="a5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7668E">
        <w:rPr>
          <w:rFonts w:ascii="Times New Roman" w:eastAsia="Times New Roman" w:hAnsi="Times New Roman" w:cs="Times New Roman"/>
          <w:sz w:val="32"/>
          <w:szCs w:val="32"/>
        </w:rPr>
        <w:t>освоение и удержание своих ниш на международных рынках;</w:t>
      </w:r>
    </w:p>
    <w:p w:rsidR="00B94804" w:rsidRPr="00B7668E" w:rsidRDefault="00B94804" w:rsidP="00B7668E">
      <w:pPr>
        <w:pStyle w:val="a5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7668E">
        <w:rPr>
          <w:rFonts w:ascii="Times New Roman" w:eastAsia="Times New Roman" w:hAnsi="Times New Roman" w:cs="Times New Roman"/>
          <w:sz w:val="32"/>
          <w:szCs w:val="32"/>
        </w:rPr>
        <w:t>приобщение к научно-техническому управленческому опыту других стран;</w:t>
      </w:r>
    </w:p>
    <w:p w:rsidR="00B94804" w:rsidRPr="00B7668E" w:rsidRDefault="00B94804" w:rsidP="00B7668E">
      <w:pPr>
        <w:pStyle w:val="a5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7668E">
        <w:rPr>
          <w:rFonts w:ascii="Times New Roman" w:eastAsia="Times New Roman" w:hAnsi="Times New Roman" w:cs="Times New Roman"/>
          <w:sz w:val="32"/>
          <w:szCs w:val="32"/>
        </w:rPr>
        <w:t>преодоление таможенных барьеров отдельных стран и реги</w:t>
      </w:r>
      <w:r w:rsidRPr="00B7668E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B7668E">
        <w:rPr>
          <w:rFonts w:ascii="Times New Roman" w:eastAsia="Times New Roman" w:hAnsi="Times New Roman" w:cs="Times New Roman"/>
          <w:sz w:val="32"/>
          <w:szCs w:val="32"/>
        </w:rPr>
        <w:t>нальных группировок;</w:t>
      </w:r>
    </w:p>
    <w:p w:rsidR="00B94804" w:rsidRPr="00B7668E" w:rsidRDefault="00B94804" w:rsidP="00B7668E">
      <w:pPr>
        <w:pStyle w:val="a5"/>
        <w:numPr>
          <w:ilvl w:val="0"/>
          <w:numId w:val="1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7668E">
        <w:rPr>
          <w:rFonts w:ascii="Times New Roman" w:eastAsia="Times New Roman" w:hAnsi="Times New Roman" w:cs="Times New Roman"/>
          <w:sz w:val="32"/>
          <w:szCs w:val="32"/>
        </w:rPr>
        <w:t xml:space="preserve">структурная перестройка международного разделения труда. 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Причинами вывоза капитала также могут быть:</w:t>
      </w:r>
    </w:p>
    <w:p w:rsidR="00B94804" w:rsidRPr="00C22AC8" w:rsidRDefault="00B94804" w:rsidP="007D0E88">
      <w:pPr>
        <w:numPr>
          <w:ilvl w:val="0"/>
          <w:numId w:val="40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наличие возможности монополизировать местный рынок принимающей стороны;</w:t>
      </w:r>
    </w:p>
    <w:p w:rsidR="00B94804" w:rsidRPr="00C22AC8" w:rsidRDefault="00B94804" w:rsidP="007D0E88">
      <w:pPr>
        <w:numPr>
          <w:ilvl w:val="0"/>
          <w:numId w:val="40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наличие в странах, принимающих капитал, более дешевого сырья и рабочей силы;</w:t>
      </w:r>
    </w:p>
    <w:p w:rsidR="00B94804" w:rsidRPr="00C22AC8" w:rsidRDefault="00B94804" w:rsidP="007D0E88">
      <w:pPr>
        <w:numPr>
          <w:ilvl w:val="0"/>
          <w:numId w:val="40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стабильная политическая обстановка в стране-реципиенте;</w:t>
      </w:r>
    </w:p>
    <w:p w:rsidR="00B94804" w:rsidRPr="00C22AC8" w:rsidRDefault="00B94804" w:rsidP="007D0E88">
      <w:pPr>
        <w:numPr>
          <w:ilvl w:val="0"/>
          <w:numId w:val="40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более низкие, по сравнению со страной-донором, экологич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ские стандарты;</w:t>
      </w:r>
    </w:p>
    <w:p w:rsidR="00B94804" w:rsidRPr="00C22AC8" w:rsidRDefault="00B94804" w:rsidP="007D0E88">
      <w:pPr>
        <w:numPr>
          <w:ilvl w:val="0"/>
          <w:numId w:val="40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наличие благоприятного «инвестиционного климата» в пр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нимающей стране;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Миграция капитала обычно не предполагает перемещения из страны в страну каких-либо инвестиционных товаров. Когда бизне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мен приобретает за рубежом какой-либо инвестиционный товар, то такая сделка будет считаться внешней торговлей. Однако если этот инвестиционный товар перевозится в другую страну в качестве вкл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 в уставный капитал создаваемой или приобретаемой там фирмы, то в этом случае сделка будет рассматриваться как вывоз капитала.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Международное движение капитала занимает ведущее место в международных экономических отношениях, оказывает огромное влияние на мировую экономику:</w:t>
      </w:r>
    </w:p>
    <w:p w:rsidR="00B94804" w:rsidRPr="00C22AC8" w:rsidRDefault="00B94804" w:rsidP="007D0E88">
      <w:pPr>
        <w:numPr>
          <w:ilvl w:val="0"/>
          <w:numId w:val="39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способствует росту мировой экономики;</w:t>
      </w:r>
    </w:p>
    <w:p w:rsidR="00B94804" w:rsidRPr="00C22AC8" w:rsidRDefault="00B94804" w:rsidP="007D0E88">
      <w:pPr>
        <w:numPr>
          <w:ilvl w:val="0"/>
          <w:numId w:val="39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углубляет международное разделение труда и междунаро</w:t>
      </w:r>
      <w:r w:rsidRPr="00C22AC8">
        <w:rPr>
          <w:rFonts w:ascii="Times New Roman" w:hAnsi="Times New Roman" w:cs="Times New Roman"/>
          <w:sz w:val="32"/>
          <w:szCs w:val="32"/>
        </w:rPr>
        <w:t>д</w:t>
      </w:r>
      <w:r w:rsidRPr="00C22AC8">
        <w:rPr>
          <w:rFonts w:ascii="Times New Roman" w:hAnsi="Times New Roman" w:cs="Times New Roman"/>
          <w:sz w:val="32"/>
          <w:szCs w:val="32"/>
        </w:rPr>
        <w:t>ное сотрудничество;</w:t>
      </w:r>
    </w:p>
    <w:p w:rsidR="00B94804" w:rsidRPr="00C22AC8" w:rsidRDefault="00B94804" w:rsidP="007D0E88">
      <w:pPr>
        <w:numPr>
          <w:ilvl w:val="0"/>
          <w:numId w:val="39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увеличивает объемы взаимного товарообмена между стран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 xml:space="preserve">ми, в том числе промежуточными товарами, между филиалами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ме</w:t>
      </w:r>
      <w:r w:rsidRPr="00C22AC8">
        <w:rPr>
          <w:rFonts w:ascii="Times New Roman" w:hAnsi="Times New Roman" w:cs="Times New Roman"/>
          <w:sz w:val="32"/>
          <w:szCs w:val="32"/>
        </w:rPr>
        <w:t>ж</w:t>
      </w:r>
      <w:r w:rsidRPr="00C22AC8">
        <w:rPr>
          <w:rFonts w:ascii="Times New Roman" w:hAnsi="Times New Roman" w:cs="Times New Roman"/>
          <w:sz w:val="32"/>
          <w:szCs w:val="32"/>
        </w:rPr>
        <w:t>дународн</w:t>
      </w:r>
      <w:r w:rsidR="00B7668E">
        <w:rPr>
          <w:rFonts w:ascii="Times New Roman" w:hAnsi="Times New Roman" w:cs="Times New Roman"/>
          <w:sz w:val="32"/>
          <w:szCs w:val="32"/>
        </w:rPr>
        <w:t>ых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корпораци</w:t>
      </w:r>
      <w:r w:rsidR="00B7668E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, стимулируя развитие мировой торговли.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Основными субъектами мирового рынка капиталов являются частный бизнес, государства, а также международные финансовые организации (Мировой банк, Международный Валютный Фонд).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Мировой рынок капитала является частью мирового финансов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го рынка и условно делится на два рынка: рынок денег и рынок кап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тала.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На рынке денег осуществляются сделки по купле-продаже ф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нансовых активов (валют, кредитов, займов, ценных бумаг) срочн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стью до одного года. Рынок денег призван удовлетворять текущую (краткосрочную) потребность участников рынка в кредитах и займах для закупки товаров и оплаты услуг. Значительную часть сделок на денежном рынке составляют спекулятивные сделки по купле-продаже валют.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Рынок капитала ориентирован на более долгосрочные проекты со сроком осуществления от одного года.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Участниками международного рынка капитала выступают ко</w:t>
      </w:r>
      <w:r w:rsidRPr="00C22AC8">
        <w:rPr>
          <w:sz w:val="32"/>
          <w:szCs w:val="32"/>
        </w:rPr>
        <w:t>м</w:t>
      </w:r>
      <w:r w:rsidRPr="00C22AC8">
        <w:rPr>
          <w:sz w:val="32"/>
          <w:szCs w:val="32"/>
        </w:rPr>
        <w:t>мерческие банки, небанковские финансовые организации, централ</w:t>
      </w:r>
      <w:r w:rsidRPr="00C22AC8">
        <w:rPr>
          <w:sz w:val="32"/>
          <w:szCs w:val="32"/>
        </w:rPr>
        <w:t>ь</w:t>
      </w:r>
      <w:r w:rsidRPr="00C22AC8">
        <w:rPr>
          <w:sz w:val="32"/>
          <w:szCs w:val="32"/>
        </w:rPr>
        <w:t>ные банки, частные корпорации, государственные органы, а также некоторые частные лица.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Основной причиной и предпосылкой вывоза капитала является относительный избыток капитала в данной стране. Возникает несо</w:t>
      </w:r>
      <w:r w:rsidRPr="00C22AC8">
        <w:rPr>
          <w:sz w:val="32"/>
          <w:szCs w:val="32"/>
        </w:rPr>
        <w:t>в</w:t>
      </w:r>
      <w:r w:rsidRPr="00C22AC8">
        <w:rPr>
          <w:sz w:val="32"/>
          <w:szCs w:val="32"/>
        </w:rPr>
        <w:t xml:space="preserve">падение между спросом на капитал и его предложением в различных </w:t>
      </w:r>
      <w:r w:rsidRPr="00C22AC8">
        <w:rPr>
          <w:sz w:val="32"/>
          <w:szCs w:val="32"/>
        </w:rPr>
        <w:lastRenderedPageBreak/>
        <w:t>отраслях мирового хозяйства и в целях получения большей предпр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нимательской прибыли или процента он переводится за границу.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Особенностью движения капитала на современном этапе являе</w:t>
      </w:r>
      <w:r w:rsidRPr="00C22AC8">
        <w:rPr>
          <w:sz w:val="32"/>
          <w:szCs w:val="32"/>
        </w:rPr>
        <w:t>т</w:t>
      </w:r>
      <w:r w:rsidRPr="00C22AC8">
        <w:rPr>
          <w:sz w:val="32"/>
          <w:szCs w:val="32"/>
        </w:rPr>
        <w:t>ся включение все большего числа стран в процесс ввоза и вывоза прямых, портфельных и ссудных капиталовложений. Если раньше отдельные страны являлись либо импортерами капитала, либо эк</w:t>
      </w:r>
      <w:r w:rsidRPr="00C22AC8">
        <w:rPr>
          <w:sz w:val="32"/>
          <w:szCs w:val="32"/>
        </w:rPr>
        <w:t>с</w:t>
      </w:r>
      <w:r w:rsidRPr="00C22AC8">
        <w:rPr>
          <w:sz w:val="32"/>
          <w:szCs w:val="32"/>
        </w:rPr>
        <w:t xml:space="preserve">портерами капитала, то в настоящее время </w:t>
      </w:r>
      <w:r w:rsidR="00B7668E" w:rsidRPr="00C22AC8">
        <w:rPr>
          <w:sz w:val="32"/>
          <w:szCs w:val="32"/>
        </w:rPr>
        <w:t>большинство</w:t>
      </w:r>
      <w:r w:rsidRPr="00C22AC8">
        <w:rPr>
          <w:sz w:val="32"/>
          <w:szCs w:val="32"/>
        </w:rPr>
        <w:t xml:space="preserve"> стран одн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временно ввозят и вывозят капитал.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Миграция капитала может осуществляться в форме предприн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мательского и ссудного капитала.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>Ссудный капитал</w:t>
      </w:r>
      <w:r w:rsidRPr="00061D64">
        <w:rPr>
          <w:sz w:val="32"/>
          <w:szCs w:val="32"/>
        </w:rPr>
        <w:t xml:space="preserve"> — денежные средства, прямо или косвенно вкладываемые в производство с целью получения ссудного процента от использования капитала за рубежом. Движение ссудного капитала </w:t>
      </w:r>
      <w:r w:rsidR="00B7668E" w:rsidRPr="00061D64">
        <w:rPr>
          <w:sz w:val="32"/>
          <w:szCs w:val="32"/>
        </w:rPr>
        <w:t>осуществляется</w:t>
      </w:r>
      <w:r w:rsidRPr="00061D64">
        <w:rPr>
          <w:sz w:val="32"/>
          <w:szCs w:val="32"/>
        </w:rPr>
        <w:t xml:space="preserve"> в виде международного кредита из государственных или частных источников.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>Предпринимательский капитал</w:t>
      </w:r>
      <w:r w:rsidRPr="00061D64">
        <w:rPr>
          <w:sz w:val="32"/>
          <w:szCs w:val="32"/>
        </w:rPr>
        <w:t xml:space="preserve"> — денежные средства, прямо или косвенно вкладываемые в </w:t>
      </w:r>
      <w:r w:rsidR="00B7668E" w:rsidRPr="00061D64">
        <w:rPr>
          <w:sz w:val="32"/>
          <w:szCs w:val="32"/>
        </w:rPr>
        <w:t>производство</w:t>
      </w:r>
      <w:r w:rsidRPr="00061D64">
        <w:rPr>
          <w:sz w:val="32"/>
          <w:szCs w:val="32"/>
        </w:rPr>
        <w:t xml:space="preserve"> с целью получения пр</w:t>
      </w:r>
      <w:r w:rsidRPr="00061D64">
        <w:rPr>
          <w:sz w:val="32"/>
          <w:szCs w:val="32"/>
        </w:rPr>
        <w:t>и</w:t>
      </w:r>
      <w:r w:rsidRPr="00061D64">
        <w:rPr>
          <w:sz w:val="32"/>
          <w:szCs w:val="32"/>
        </w:rPr>
        <w:t xml:space="preserve">были. Движение предпринимательского капитала </w:t>
      </w:r>
      <w:r w:rsidR="00B7668E" w:rsidRPr="00061D64">
        <w:rPr>
          <w:sz w:val="32"/>
          <w:szCs w:val="32"/>
        </w:rPr>
        <w:t>осуществляется</w:t>
      </w:r>
      <w:r w:rsidRPr="00061D64">
        <w:rPr>
          <w:sz w:val="32"/>
          <w:szCs w:val="32"/>
        </w:rPr>
        <w:t xml:space="preserve"> п</w:t>
      </w:r>
      <w:r w:rsidRPr="00061D64">
        <w:rPr>
          <w:sz w:val="32"/>
          <w:szCs w:val="32"/>
        </w:rPr>
        <w:t>у</w:t>
      </w:r>
      <w:r w:rsidRPr="00061D64">
        <w:rPr>
          <w:sz w:val="32"/>
          <w:szCs w:val="32"/>
        </w:rPr>
        <w:t>тем зарубежного инвестирования, когда частные лица, государстве</w:t>
      </w:r>
      <w:r w:rsidRPr="00061D64">
        <w:rPr>
          <w:sz w:val="32"/>
          <w:szCs w:val="32"/>
        </w:rPr>
        <w:t>н</w:t>
      </w:r>
      <w:r w:rsidRPr="00061D64">
        <w:rPr>
          <w:sz w:val="32"/>
          <w:szCs w:val="32"/>
        </w:rPr>
        <w:t>ные предприятия или государство вкладывают средства за рубеж.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sz w:val="32"/>
          <w:szCs w:val="32"/>
        </w:rPr>
        <w:t>По источникам происхождения капитал делится на официал</w:t>
      </w:r>
      <w:r w:rsidRPr="00061D64">
        <w:rPr>
          <w:sz w:val="32"/>
          <w:szCs w:val="32"/>
        </w:rPr>
        <w:t>ь</w:t>
      </w:r>
      <w:r w:rsidRPr="00061D64">
        <w:rPr>
          <w:sz w:val="32"/>
          <w:szCs w:val="32"/>
        </w:rPr>
        <w:t>ный и частный капитал.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>Официальный (государственный) капитал</w:t>
      </w:r>
      <w:r w:rsidRPr="00061D64">
        <w:rPr>
          <w:sz w:val="32"/>
          <w:szCs w:val="32"/>
        </w:rPr>
        <w:t xml:space="preserve"> — это средства из г</w:t>
      </w:r>
      <w:r w:rsidRPr="00061D64">
        <w:rPr>
          <w:sz w:val="32"/>
          <w:szCs w:val="32"/>
        </w:rPr>
        <w:t>о</w:t>
      </w:r>
      <w:r w:rsidRPr="00061D64">
        <w:rPr>
          <w:sz w:val="32"/>
          <w:szCs w:val="32"/>
        </w:rPr>
        <w:t>сударственного бюджета, перемещаемые за границу по решению правительств, а также по решению межправительственных организ</w:t>
      </w:r>
      <w:r w:rsidRPr="00061D64">
        <w:rPr>
          <w:sz w:val="32"/>
          <w:szCs w:val="32"/>
        </w:rPr>
        <w:t>а</w:t>
      </w:r>
      <w:r w:rsidRPr="00061D64">
        <w:rPr>
          <w:sz w:val="32"/>
          <w:szCs w:val="32"/>
        </w:rPr>
        <w:t>ций. Он совершает движение в виде займов, ссуд и иностранной п</w:t>
      </w:r>
      <w:r w:rsidRPr="00061D64">
        <w:rPr>
          <w:sz w:val="32"/>
          <w:szCs w:val="32"/>
        </w:rPr>
        <w:t>о</w:t>
      </w:r>
      <w:r w:rsidRPr="00061D64">
        <w:rPr>
          <w:sz w:val="32"/>
          <w:szCs w:val="32"/>
        </w:rPr>
        <w:t>мощи.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 xml:space="preserve">Частный (негосударственный) капитал </w:t>
      </w:r>
      <w:r w:rsidRPr="00061D64">
        <w:rPr>
          <w:sz w:val="32"/>
          <w:szCs w:val="32"/>
        </w:rPr>
        <w:t>- это средства частных компаний, банков и других негосударственных организаций, перем</w:t>
      </w:r>
      <w:r w:rsidRPr="00061D64">
        <w:rPr>
          <w:sz w:val="32"/>
          <w:szCs w:val="32"/>
        </w:rPr>
        <w:t>е</w:t>
      </w:r>
      <w:r w:rsidRPr="00061D64">
        <w:rPr>
          <w:sz w:val="32"/>
          <w:szCs w:val="32"/>
        </w:rPr>
        <w:t>щаемые за границу по решению их руководящих органов и их объ</w:t>
      </w:r>
      <w:r w:rsidRPr="00061D64">
        <w:rPr>
          <w:sz w:val="32"/>
          <w:szCs w:val="32"/>
        </w:rPr>
        <w:t>е</w:t>
      </w:r>
      <w:r w:rsidRPr="00061D64">
        <w:rPr>
          <w:sz w:val="32"/>
          <w:szCs w:val="32"/>
        </w:rPr>
        <w:t>динений. Источником данного капитала являются средства частных фирм</w:t>
      </w:r>
      <w:r w:rsidR="00B7668E">
        <w:rPr>
          <w:sz w:val="32"/>
          <w:szCs w:val="32"/>
        </w:rPr>
        <w:t>,</w:t>
      </w:r>
      <w:r w:rsidRPr="00061D64">
        <w:rPr>
          <w:sz w:val="32"/>
          <w:szCs w:val="32"/>
        </w:rPr>
        <w:t xml:space="preserve"> не связанные с государственным бюджетом. Это могут быть инвестиции в создание зарубежного производства, межбанковские экспортные кредиты. Несмотря на автономность компаний в прин</w:t>
      </w:r>
      <w:r w:rsidRPr="00061D64">
        <w:rPr>
          <w:sz w:val="32"/>
          <w:szCs w:val="32"/>
        </w:rPr>
        <w:t>я</w:t>
      </w:r>
      <w:r w:rsidRPr="00061D64">
        <w:rPr>
          <w:sz w:val="32"/>
          <w:szCs w:val="32"/>
        </w:rPr>
        <w:t xml:space="preserve">тии решений о международном перемещении принадлежащего им капитала, правительство </w:t>
      </w:r>
      <w:r w:rsidR="00B7668E">
        <w:rPr>
          <w:sz w:val="32"/>
          <w:szCs w:val="32"/>
        </w:rPr>
        <w:t xml:space="preserve">оставляет </w:t>
      </w:r>
      <w:r w:rsidRPr="00061D64">
        <w:rPr>
          <w:sz w:val="32"/>
          <w:szCs w:val="32"/>
        </w:rPr>
        <w:t>за собой право его контролировать и регулировать.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sz w:val="32"/>
          <w:szCs w:val="32"/>
        </w:rPr>
        <w:t>По цели зарубежного инвестирования капитал делится на пр</w:t>
      </w:r>
      <w:r w:rsidRPr="00061D64">
        <w:rPr>
          <w:sz w:val="32"/>
          <w:szCs w:val="32"/>
        </w:rPr>
        <w:t>я</w:t>
      </w:r>
      <w:r w:rsidRPr="00061D64">
        <w:rPr>
          <w:sz w:val="32"/>
          <w:szCs w:val="32"/>
        </w:rPr>
        <w:t>мые инвестиции и портфельные инвестиции: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lastRenderedPageBreak/>
        <w:t>Прямые иностранные инвестиции</w:t>
      </w:r>
      <w:r w:rsidRPr="00061D64">
        <w:rPr>
          <w:sz w:val="32"/>
          <w:szCs w:val="32"/>
        </w:rPr>
        <w:t xml:space="preserve"> — вложение капитала с целью приобретения долгосрочного экономического интереса в стране пр</w:t>
      </w:r>
      <w:r w:rsidRPr="00061D64">
        <w:rPr>
          <w:sz w:val="32"/>
          <w:szCs w:val="32"/>
        </w:rPr>
        <w:t>и</w:t>
      </w:r>
      <w:r w:rsidRPr="00061D64">
        <w:rPr>
          <w:sz w:val="32"/>
          <w:szCs w:val="32"/>
        </w:rPr>
        <w:t>ложения (страна-реципиент) капитала, обеспечивающее контроль и</w:t>
      </w:r>
      <w:r w:rsidRPr="00061D64">
        <w:rPr>
          <w:sz w:val="32"/>
          <w:szCs w:val="32"/>
        </w:rPr>
        <w:t>н</w:t>
      </w:r>
      <w:r w:rsidRPr="00061D64">
        <w:rPr>
          <w:sz w:val="32"/>
          <w:szCs w:val="32"/>
        </w:rPr>
        <w:t>вестора над объектом размещения капитала. Имеют место в случае создания за рубежом филиала национальной фирмы или приобрет</w:t>
      </w:r>
      <w:r w:rsidRPr="00061D64">
        <w:rPr>
          <w:sz w:val="32"/>
          <w:szCs w:val="32"/>
        </w:rPr>
        <w:t>е</w:t>
      </w:r>
      <w:r w:rsidRPr="00061D64">
        <w:rPr>
          <w:sz w:val="32"/>
          <w:szCs w:val="32"/>
        </w:rPr>
        <w:t>ния контрольного пакета акций иностранной компании. ПИИ практ</w:t>
      </w:r>
      <w:r w:rsidRPr="00061D64">
        <w:rPr>
          <w:sz w:val="32"/>
          <w:szCs w:val="32"/>
        </w:rPr>
        <w:t>и</w:t>
      </w:r>
      <w:r w:rsidRPr="00061D64">
        <w:rPr>
          <w:sz w:val="32"/>
          <w:szCs w:val="32"/>
        </w:rPr>
        <w:t>чески целиком связаны с вывозом частного предпринимательского капитала. Они являются реальными вложениями, осуществляемыми в предприятия, землю, другие капитальные товары.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>Портфельные иностранные инвестиции</w:t>
      </w:r>
      <w:r w:rsidRPr="00061D64">
        <w:rPr>
          <w:sz w:val="32"/>
          <w:szCs w:val="32"/>
        </w:rPr>
        <w:t xml:space="preserve"> — вложение капитала в иностранные ценные бумаги (сугубо финансовая операция), не да</w:t>
      </w:r>
      <w:r w:rsidRPr="00061D64">
        <w:rPr>
          <w:sz w:val="32"/>
          <w:szCs w:val="32"/>
        </w:rPr>
        <w:t>ю</w:t>
      </w:r>
      <w:r w:rsidRPr="00061D64">
        <w:rPr>
          <w:sz w:val="32"/>
          <w:szCs w:val="32"/>
        </w:rPr>
        <w:t>щие инвестору права контроля над объектом инвестирования. Пор</w:t>
      </w:r>
      <w:r w:rsidRPr="00061D64">
        <w:rPr>
          <w:sz w:val="32"/>
          <w:szCs w:val="32"/>
        </w:rPr>
        <w:t>т</w:t>
      </w:r>
      <w:r w:rsidRPr="00061D64">
        <w:rPr>
          <w:sz w:val="32"/>
          <w:szCs w:val="32"/>
        </w:rPr>
        <w:t>фельные инвестиции приводят к диверсификации портфеля эконом</w:t>
      </w:r>
      <w:r w:rsidRPr="00061D64">
        <w:rPr>
          <w:sz w:val="32"/>
          <w:szCs w:val="32"/>
        </w:rPr>
        <w:t>и</w:t>
      </w:r>
      <w:r w:rsidRPr="00061D64">
        <w:rPr>
          <w:sz w:val="32"/>
          <w:szCs w:val="32"/>
        </w:rPr>
        <w:t>ческого агента, снижают риск инвестирования. Преимущественно они основаны на частном предпринимательском капитале, хотя и г</w:t>
      </w:r>
      <w:r w:rsidRPr="00061D64">
        <w:rPr>
          <w:sz w:val="32"/>
          <w:szCs w:val="32"/>
        </w:rPr>
        <w:t>о</w:t>
      </w:r>
      <w:r w:rsidRPr="00061D64">
        <w:rPr>
          <w:sz w:val="32"/>
          <w:szCs w:val="32"/>
        </w:rPr>
        <w:t>сударство выпускает свои и приобретает иностранные ценные бум</w:t>
      </w:r>
      <w:r w:rsidRPr="00061D64">
        <w:rPr>
          <w:sz w:val="32"/>
          <w:szCs w:val="32"/>
        </w:rPr>
        <w:t>а</w:t>
      </w:r>
      <w:r w:rsidRPr="00061D64">
        <w:rPr>
          <w:sz w:val="32"/>
          <w:szCs w:val="32"/>
        </w:rPr>
        <w:t>ги. Портфельные инвестиции представляют собой чисто финансовые активы, выраженные в национальной валюте.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sz w:val="32"/>
          <w:szCs w:val="32"/>
        </w:rPr>
        <w:t>По сроку вложения выделяют долгосрочный, среднесрочный и краткосрочный капитал: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>Долгосрочный капитал</w:t>
      </w:r>
      <w:r w:rsidRPr="00061D64">
        <w:rPr>
          <w:sz w:val="32"/>
          <w:szCs w:val="32"/>
        </w:rPr>
        <w:t xml:space="preserve"> — вложения капитала сроком свыше 5 лет. Все вложения предпринимательского капитала в форме прямых и портфельных инвестиций обычно являются долгосрочными.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 xml:space="preserve">Среднесрочный капитал </w:t>
      </w:r>
      <w:r w:rsidRPr="00061D64">
        <w:rPr>
          <w:sz w:val="32"/>
          <w:szCs w:val="32"/>
        </w:rPr>
        <w:t>- вложение капитала сроком от 1 года до 5 лет.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>Краткосрочный капитал</w:t>
      </w:r>
      <w:r w:rsidRPr="00061D64">
        <w:rPr>
          <w:sz w:val="32"/>
          <w:szCs w:val="32"/>
        </w:rPr>
        <w:t xml:space="preserve"> — вложение капитала сроком до 1 года.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sz w:val="32"/>
          <w:szCs w:val="32"/>
        </w:rPr>
        <w:t>Также выделяют такие формы капитала</w:t>
      </w:r>
      <w:proofErr w:type="gramStart"/>
      <w:r w:rsidR="00B7668E">
        <w:rPr>
          <w:sz w:val="32"/>
          <w:szCs w:val="32"/>
        </w:rPr>
        <w:t>.</w:t>
      </w:r>
      <w:proofErr w:type="gramEnd"/>
      <w:r w:rsidRPr="00061D64">
        <w:rPr>
          <w:sz w:val="32"/>
          <w:szCs w:val="32"/>
        </w:rPr>
        <w:t xml:space="preserve"> </w:t>
      </w:r>
      <w:proofErr w:type="gramStart"/>
      <w:r w:rsidRPr="00061D64">
        <w:rPr>
          <w:sz w:val="32"/>
          <w:szCs w:val="32"/>
        </w:rPr>
        <w:t>к</w:t>
      </w:r>
      <w:proofErr w:type="gramEnd"/>
      <w:r w:rsidRPr="00061D64">
        <w:rPr>
          <w:sz w:val="32"/>
          <w:szCs w:val="32"/>
        </w:rPr>
        <w:t>ак нелегальный кап</w:t>
      </w:r>
      <w:r w:rsidRPr="00061D64">
        <w:rPr>
          <w:sz w:val="32"/>
          <w:szCs w:val="32"/>
        </w:rPr>
        <w:t>и</w:t>
      </w:r>
      <w:r w:rsidRPr="00061D64">
        <w:rPr>
          <w:sz w:val="32"/>
          <w:szCs w:val="32"/>
        </w:rPr>
        <w:t>тал и внутрифирменный капитал: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>Нелегальный капитал</w:t>
      </w:r>
      <w:r w:rsidRPr="00061D64">
        <w:rPr>
          <w:sz w:val="32"/>
          <w:szCs w:val="32"/>
        </w:rPr>
        <w:t xml:space="preserve"> — миграция капитала, которая идет в о</w:t>
      </w:r>
      <w:r w:rsidRPr="00061D64">
        <w:rPr>
          <w:sz w:val="32"/>
          <w:szCs w:val="32"/>
        </w:rPr>
        <w:t>б</w:t>
      </w:r>
      <w:r w:rsidRPr="00061D64">
        <w:rPr>
          <w:sz w:val="32"/>
          <w:szCs w:val="32"/>
        </w:rPr>
        <w:t>ход национального и международного права (в России незаконные способы экспорта капитала называют бегством или утечкой).</w:t>
      </w:r>
    </w:p>
    <w:p w:rsidR="00B94804" w:rsidRPr="00061D64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1D64">
        <w:rPr>
          <w:rStyle w:val="af1"/>
          <w:b w:val="0"/>
          <w:sz w:val="32"/>
          <w:szCs w:val="32"/>
        </w:rPr>
        <w:t>Внутрифирменный капитал</w:t>
      </w:r>
      <w:r w:rsidRPr="00061D64">
        <w:rPr>
          <w:sz w:val="32"/>
          <w:szCs w:val="32"/>
        </w:rPr>
        <w:t xml:space="preserve"> — переводимый между филиалами и дочерними фирмами (банками), принадлежащими одной корпор</w:t>
      </w:r>
      <w:r w:rsidRPr="00061D64">
        <w:rPr>
          <w:sz w:val="32"/>
          <w:szCs w:val="32"/>
        </w:rPr>
        <w:t>а</w:t>
      </w:r>
      <w:r w:rsidRPr="00061D64">
        <w:rPr>
          <w:sz w:val="32"/>
          <w:szCs w:val="32"/>
        </w:rPr>
        <w:t>ции и расположенными в разных странах.</w:t>
      </w:r>
    </w:p>
    <w:p w:rsidR="00B94804" w:rsidRPr="00061D64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D64">
        <w:rPr>
          <w:rFonts w:ascii="Times New Roman" w:eastAsia="Times New Roman" w:hAnsi="Times New Roman" w:cs="Times New Roman"/>
          <w:bCs/>
          <w:iCs/>
          <w:sz w:val="32"/>
          <w:szCs w:val="32"/>
        </w:rPr>
        <w:t>Различают два способа регулирования иностранных инвестиций:</w:t>
      </w:r>
      <w:r w:rsidRPr="00061D64">
        <w:rPr>
          <w:rFonts w:ascii="Times New Roman" w:eastAsia="Times New Roman" w:hAnsi="Times New Roman" w:cs="Times New Roman"/>
          <w:sz w:val="32"/>
          <w:szCs w:val="32"/>
        </w:rPr>
        <w:t xml:space="preserve"> национально-правовой и международно-правовой.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D64">
        <w:rPr>
          <w:rFonts w:ascii="Times New Roman" w:eastAsia="Times New Roman" w:hAnsi="Times New Roman" w:cs="Times New Roman"/>
          <w:iCs/>
          <w:sz w:val="32"/>
          <w:szCs w:val="32"/>
        </w:rPr>
        <w:t xml:space="preserve">Национально-правовое регулирование </w:t>
      </w:r>
      <w:r w:rsidRPr="00061D64">
        <w:rPr>
          <w:rFonts w:ascii="Times New Roman" w:eastAsia="Times New Roman" w:hAnsi="Times New Roman" w:cs="Times New Roman"/>
          <w:sz w:val="32"/>
          <w:szCs w:val="32"/>
        </w:rPr>
        <w:t>основано на использов</w:t>
      </w:r>
      <w:r w:rsidRPr="00061D64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061D64">
        <w:rPr>
          <w:rFonts w:ascii="Times New Roman" w:eastAsia="Times New Roman" w:hAnsi="Times New Roman" w:cs="Times New Roman"/>
          <w:sz w:val="32"/>
          <w:szCs w:val="32"/>
        </w:rPr>
        <w:t>нии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норм и институтов традиционных отраслей национальной сист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мы права (административное, гражданское и др.). В большинстве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стран сложился свод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законов по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иностранным инвестициям - инв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стиционные законы.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D64">
        <w:rPr>
          <w:rFonts w:ascii="Times New Roman" w:eastAsia="Times New Roman" w:hAnsi="Times New Roman" w:cs="Times New Roman"/>
          <w:iCs/>
          <w:sz w:val="32"/>
          <w:szCs w:val="32"/>
        </w:rPr>
        <w:t xml:space="preserve">Международно-правовое регулирование </w:t>
      </w:r>
      <w:r w:rsidRPr="00061D64">
        <w:rPr>
          <w:rFonts w:ascii="Times New Roman" w:eastAsia="Times New Roman" w:hAnsi="Times New Roman" w:cs="Times New Roman"/>
          <w:sz w:val="32"/>
          <w:szCs w:val="32"/>
        </w:rPr>
        <w:t>иностранных инвест</w:t>
      </w:r>
      <w:r w:rsidRPr="00061D6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61D64">
        <w:rPr>
          <w:rFonts w:ascii="Times New Roman" w:eastAsia="Times New Roman" w:hAnsi="Times New Roman" w:cs="Times New Roman"/>
          <w:sz w:val="32"/>
          <w:szCs w:val="32"/>
        </w:rPr>
        <w:t>ций складывается из специальных межгосударственных соглашений, предметом регулирования которых являются отношения, связанные с движением иностранных инвестиций частного капитала. Существуют двусторонние и многосторонние международные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соглашения.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Приняты и действуют следующие межгосударственные согл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шения: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1. Вашингтонская конвенция 1965 г. «О разрешении инвестиц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онных споров между принимающими государствами и иностранными частными инвесторами в международном центре по урегулированию инвестиционных споров (МЦУИС) при МБРР».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Нормы в этой Конвенции для регулирования процедуры разр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шения споров можно разделить на две группы: касающиеся примир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тельной процедуры; регламентирующие порядок арбитражного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изводства.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При этом в случае осуществления примирительной процедуры за сторонами остается право в любой момент прибегнуть к процедуре арбитражного урегулирования спора. В отличие от решения прим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рительной комиссии решения арбитража являются обязательными для обеих сторон.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Сеульская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конвенция 1985 г. о создании Международного агентства по страхованию иностранных частных инвестиций (М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СИЧИ) при МБРР.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Составляется договор страхования, сторонами которого выст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пают МАСИЧИ (страховщик) и иностранный инвестор (страхов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тель). В соответствии с контрактом МАСИЧИ обязуется выплатить страхователю определенную в договоре сумму, которую обычно 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ставляет процент от суммы понесенных иностранным инвестором убытков, возникших в результате наступления одного из перечисле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ных в контракте случаев политических рисков. В свою очередь ин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странный инвестор (страхователь) обязуется ежегодно выплачивать страховой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взнос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размере установленного в договоре процента с суммы гарантий.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Примером многостороннего регулирования на региональном уровне служит Римский договор 1957 года, в котором наряду с др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гими положениями содержится и правовое регулирование иностра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ных инвестиций.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lastRenderedPageBreak/>
        <w:t>В настоящее время в процессе международной миграции кап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тала проявился ряд устойчивых тенденций, из которых можно выд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лить следующие: вывоз государственного капитала растет меньшими темпами по сравнению с экспортом частного капитала; крупным и</w:t>
      </w:r>
      <w:r w:rsidRPr="00C22AC8">
        <w:rPr>
          <w:sz w:val="32"/>
          <w:szCs w:val="32"/>
        </w:rPr>
        <w:t>м</w:t>
      </w:r>
      <w:r w:rsidRPr="00C22AC8">
        <w:rPr>
          <w:sz w:val="32"/>
          <w:szCs w:val="32"/>
        </w:rPr>
        <w:t>портером капитала стали США. Примерно 5 млн. американцев раб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тают сейчас на предприятиях, принадлежащих иностранным комп</w:t>
      </w:r>
      <w:r w:rsidRPr="00C22AC8">
        <w:rPr>
          <w:sz w:val="32"/>
          <w:szCs w:val="32"/>
        </w:rPr>
        <w:t>а</w:t>
      </w:r>
      <w:r w:rsidRPr="00C22AC8">
        <w:rPr>
          <w:sz w:val="32"/>
          <w:szCs w:val="32"/>
        </w:rPr>
        <w:t>ниям; четко прослеживается тенденция перекрестной миграции кап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 xml:space="preserve">тала в рамках промышленно развитых стран. </w:t>
      </w:r>
      <w:proofErr w:type="gramStart"/>
      <w:r w:rsidRPr="00C22AC8">
        <w:rPr>
          <w:sz w:val="32"/>
          <w:szCs w:val="32"/>
        </w:rPr>
        <w:t>На долю промышленно развитых стран приходится более 70% всех иностранных инвестиций; в качестве экспортеров капитала выступает ряд развивающихся стран (Сингапур, Сянган, Республика Корея, Саудовская Аравия, Бразилия и ряд других); все больше в процесс миграции капитала вовлекаются бывшие социалистические страны, такие, как Польша, Венгрия, Ч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хия, а также КНР, Россия и другие страны СНГ.</w:t>
      </w:r>
      <w:proofErr w:type="gramEnd"/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Международное движение капитала оказывает огромное вли</w:t>
      </w:r>
      <w:r w:rsidRPr="00C22AC8">
        <w:rPr>
          <w:sz w:val="32"/>
          <w:szCs w:val="32"/>
        </w:rPr>
        <w:t>я</w:t>
      </w:r>
      <w:r w:rsidRPr="00C22AC8">
        <w:rPr>
          <w:sz w:val="32"/>
          <w:szCs w:val="32"/>
        </w:rPr>
        <w:t xml:space="preserve">ние на мировую экономику. Подобное влияние </w:t>
      </w:r>
      <w:proofErr w:type="gramStart"/>
      <w:r w:rsidRPr="00C22AC8">
        <w:rPr>
          <w:sz w:val="32"/>
          <w:szCs w:val="32"/>
        </w:rPr>
        <w:t>проявляется</w:t>
      </w:r>
      <w:proofErr w:type="gramEnd"/>
      <w:r w:rsidRPr="00C22AC8">
        <w:rPr>
          <w:sz w:val="32"/>
          <w:szCs w:val="32"/>
        </w:rPr>
        <w:t xml:space="preserve"> прежде всего в том, что международный трансферт капитала способствует росту мировой экономики. Капитал за границей ищет более прибыл</w:t>
      </w:r>
      <w:r w:rsidRPr="00C22AC8">
        <w:rPr>
          <w:sz w:val="32"/>
          <w:szCs w:val="32"/>
        </w:rPr>
        <w:t>ь</w:t>
      </w:r>
      <w:r w:rsidRPr="00C22AC8">
        <w:rPr>
          <w:sz w:val="32"/>
          <w:szCs w:val="32"/>
        </w:rPr>
        <w:t>ного приложения и прироста в мировых масштабах. Для стран  и</w:t>
      </w:r>
      <w:r w:rsidRPr="00C22AC8">
        <w:rPr>
          <w:sz w:val="32"/>
          <w:szCs w:val="32"/>
        </w:rPr>
        <w:t>м</w:t>
      </w:r>
      <w:r w:rsidRPr="00C22AC8">
        <w:rPr>
          <w:sz w:val="32"/>
          <w:szCs w:val="32"/>
        </w:rPr>
        <w:t>портеров капитала решается проблема нехватки производственного капитала, увеличивается инвестиционная активность, ускоряются темпы экономического роста, углубляется МРТ и международное с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трудничество. Взаимные инвестиции укрепляют экономические св</w:t>
      </w:r>
      <w:r w:rsidRPr="00C22AC8">
        <w:rPr>
          <w:sz w:val="32"/>
          <w:szCs w:val="32"/>
        </w:rPr>
        <w:t>я</w:t>
      </w:r>
      <w:r w:rsidRPr="00C22AC8">
        <w:rPr>
          <w:sz w:val="32"/>
          <w:szCs w:val="32"/>
        </w:rPr>
        <w:t>зи, способствуют углублению международной специализации и ко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перации производства, увеличению объемов взаимного товарообмена между странами.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В целом, играя стимулирующую роль в развитии мировой эк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номики, международное движение капитала имеет различные после</w:t>
      </w:r>
      <w:r w:rsidRPr="00C22AC8">
        <w:rPr>
          <w:sz w:val="32"/>
          <w:szCs w:val="32"/>
        </w:rPr>
        <w:t>д</w:t>
      </w:r>
      <w:r w:rsidRPr="00C22AC8">
        <w:rPr>
          <w:sz w:val="32"/>
          <w:szCs w:val="32"/>
        </w:rPr>
        <w:t>ствия для стран  экспортеров и импортеров капитала. Так, например, вывоз капитала за рубеж без адекватного привлечения иностранных инвестиций может привести к замедлению их экономического разв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тия, отрицательно сказаться на уровне занятости и на состоянии пл</w:t>
      </w:r>
      <w:r w:rsidRPr="00C22AC8">
        <w:rPr>
          <w:sz w:val="32"/>
          <w:szCs w:val="32"/>
        </w:rPr>
        <w:t>а</w:t>
      </w:r>
      <w:r w:rsidRPr="00C22AC8">
        <w:rPr>
          <w:sz w:val="32"/>
          <w:szCs w:val="32"/>
        </w:rPr>
        <w:t>тежного баланса. Страны, импортирующие капитал, имеют возмо</w:t>
      </w:r>
      <w:r w:rsidRPr="00C22AC8">
        <w:rPr>
          <w:sz w:val="32"/>
          <w:szCs w:val="32"/>
        </w:rPr>
        <w:t>ж</w:t>
      </w:r>
      <w:r w:rsidRPr="00C22AC8">
        <w:rPr>
          <w:sz w:val="32"/>
          <w:szCs w:val="32"/>
        </w:rPr>
        <w:t>ность создать новые рабочие места, получить новые технологии, э</w:t>
      </w:r>
      <w:r w:rsidRPr="00C22AC8">
        <w:rPr>
          <w:sz w:val="32"/>
          <w:szCs w:val="32"/>
        </w:rPr>
        <w:t>ф</w:t>
      </w:r>
      <w:r w:rsidRPr="00C22AC8">
        <w:rPr>
          <w:sz w:val="32"/>
          <w:szCs w:val="32"/>
        </w:rPr>
        <w:t xml:space="preserve">фективный менеджмент, </w:t>
      </w:r>
      <w:proofErr w:type="gramStart"/>
      <w:r w:rsidRPr="00C22AC8">
        <w:rPr>
          <w:sz w:val="32"/>
          <w:szCs w:val="32"/>
        </w:rPr>
        <w:t>а</w:t>
      </w:r>
      <w:proofErr w:type="gramEnd"/>
      <w:r w:rsidRPr="00C22AC8">
        <w:rPr>
          <w:sz w:val="32"/>
          <w:szCs w:val="32"/>
        </w:rPr>
        <w:t xml:space="preserve"> следовательно, ускорить в стране научно-технический прогресс и обеспечить экономический рост, улучшить платежный баланс.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При этом не исключены негативные последствия от ввоза кап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тала.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lastRenderedPageBreak/>
        <w:t>Бесконтрольный импорт может лишить национального произв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дителя работы, на рынок могут попадать товары, прошедшие свой жизненный цикл.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Импорт ссудного капитала увеличивает внешнюю задолже</w:t>
      </w:r>
      <w:r w:rsidRPr="00C22AC8">
        <w:rPr>
          <w:sz w:val="32"/>
          <w:szCs w:val="32"/>
        </w:rPr>
        <w:t>н</w:t>
      </w:r>
      <w:r w:rsidRPr="00C22AC8">
        <w:rPr>
          <w:sz w:val="32"/>
          <w:szCs w:val="32"/>
        </w:rPr>
        <w:t>ность страны. Приток иностранного капитала, подменяя местный к</w:t>
      </w:r>
      <w:r w:rsidRPr="00C22AC8">
        <w:rPr>
          <w:sz w:val="32"/>
          <w:szCs w:val="32"/>
        </w:rPr>
        <w:t>а</w:t>
      </w:r>
      <w:r w:rsidRPr="00C22AC8">
        <w:rPr>
          <w:sz w:val="32"/>
          <w:szCs w:val="32"/>
        </w:rPr>
        <w:t>питал либо пользуясь его бездействием, может вытеснить местный бизнес из прибыльных отраслей, а это в свою очередь может приве</w:t>
      </w:r>
      <w:r w:rsidRPr="00C22AC8">
        <w:rPr>
          <w:sz w:val="32"/>
          <w:szCs w:val="32"/>
        </w:rPr>
        <w:t>с</w:t>
      </w:r>
      <w:r w:rsidRPr="00C22AC8">
        <w:rPr>
          <w:sz w:val="32"/>
          <w:szCs w:val="32"/>
        </w:rPr>
        <w:t>ти к угрозе ее экономической безопасности и политической завис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мости от страны-экспортера. Использование ТНК трансфертных цен ведет к потерям страны-реципиента в налоговых поступлениях и т</w:t>
      </w:r>
      <w:r w:rsidRPr="00C22AC8">
        <w:rPr>
          <w:sz w:val="32"/>
          <w:szCs w:val="32"/>
        </w:rPr>
        <w:t>а</w:t>
      </w:r>
      <w:r w:rsidRPr="00C22AC8">
        <w:rPr>
          <w:sz w:val="32"/>
          <w:szCs w:val="32"/>
        </w:rPr>
        <w:t>моженных сборах.</w:t>
      </w:r>
    </w:p>
    <w:p w:rsidR="00B94804" w:rsidRPr="00C22AC8" w:rsidRDefault="00B94804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Положительные и отрицательные последствия миграции кап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тала имеют достаточно условный характер и не учитывают мног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 xml:space="preserve">численные исключения. Тем не </w:t>
      </w:r>
      <w:r w:rsidR="009705EA" w:rsidRPr="00C22AC8">
        <w:rPr>
          <w:sz w:val="32"/>
          <w:szCs w:val="32"/>
        </w:rPr>
        <w:t>менее,</w:t>
      </w:r>
      <w:r w:rsidRPr="00C22AC8">
        <w:rPr>
          <w:sz w:val="32"/>
          <w:szCs w:val="32"/>
        </w:rPr>
        <w:t xml:space="preserve"> международное движение к</w:t>
      </w:r>
      <w:r w:rsidRPr="00C22AC8">
        <w:rPr>
          <w:sz w:val="32"/>
          <w:szCs w:val="32"/>
        </w:rPr>
        <w:t>а</w:t>
      </w:r>
      <w:r w:rsidRPr="00C22AC8">
        <w:rPr>
          <w:sz w:val="32"/>
          <w:szCs w:val="32"/>
        </w:rPr>
        <w:t>питала играет в целом стимулирующую роль в развитии мировой экономики.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По оценке ЮНКТАД, приток ПИИ в мире в 2010 году составил 1240 млрд. долл. Это на 5% больше, чем в предыдущем году, но по</w:t>
      </w:r>
      <w:r w:rsidRPr="00430807">
        <w:rPr>
          <w:rFonts w:ascii="Times New Roman" w:hAnsi="Times New Roman" w:cs="Times New Roman"/>
          <w:sz w:val="32"/>
          <w:szCs w:val="32"/>
        </w:rPr>
        <w:t>ч</w:t>
      </w:r>
      <w:r w:rsidRPr="00430807">
        <w:rPr>
          <w:rFonts w:ascii="Times New Roman" w:hAnsi="Times New Roman" w:cs="Times New Roman"/>
          <w:sz w:val="32"/>
          <w:szCs w:val="32"/>
        </w:rPr>
        <w:t xml:space="preserve">ти на 37% ниже рекордного уровня 2007 года и на 15% ниже среднего предкризисного уровня 2005–2007 годов. Таким образом, ПИИ по-прежнему отстают от глобального промышленного производства и мировой торговли, 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восстановившихся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 xml:space="preserve"> на докризисном уровне.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 xml:space="preserve">В докладе прогнозируется рост притока ПИИ в 2011 году (в трлн. долл.) до 1,4–1,6, в 2012 году – до 1,7 и в 2013 году – 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 xml:space="preserve"> 1,9. Т</w:t>
      </w:r>
      <w:r w:rsidRPr="00430807">
        <w:rPr>
          <w:rFonts w:ascii="Times New Roman" w:hAnsi="Times New Roman" w:cs="Times New Roman"/>
          <w:sz w:val="32"/>
          <w:szCs w:val="32"/>
        </w:rPr>
        <w:t>а</w:t>
      </w:r>
      <w:r w:rsidRPr="00430807">
        <w:rPr>
          <w:rFonts w:ascii="Times New Roman" w:hAnsi="Times New Roman" w:cs="Times New Roman"/>
          <w:sz w:val="32"/>
          <w:szCs w:val="32"/>
        </w:rPr>
        <w:t>ким образом, даже в 2013 году этот показатель вплотную приблизи</w:t>
      </w:r>
      <w:r w:rsidRPr="00430807">
        <w:rPr>
          <w:rFonts w:ascii="Times New Roman" w:hAnsi="Times New Roman" w:cs="Times New Roman"/>
          <w:sz w:val="32"/>
          <w:szCs w:val="32"/>
        </w:rPr>
        <w:t>т</w:t>
      </w:r>
      <w:r w:rsidRPr="00430807">
        <w:rPr>
          <w:rFonts w:ascii="Times New Roman" w:hAnsi="Times New Roman" w:cs="Times New Roman"/>
          <w:sz w:val="32"/>
          <w:szCs w:val="32"/>
        </w:rPr>
        <w:t xml:space="preserve">ся, но не превзойдет рекордный уровень 2007 года.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Однако, как отмечается в докладе, этот довольно скромный сц</w:t>
      </w:r>
      <w:r w:rsidRPr="00430807">
        <w:rPr>
          <w:rFonts w:ascii="Times New Roman" w:hAnsi="Times New Roman" w:cs="Times New Roman"/>
          <w:sz w:val="32"/>
          <w:szCs w:val="32"/>
        </w:rPr>
        <w:t>е</w:t>
      </w:r>
      <w:r w:rsidRPr="00430807">
        <w:rPr>
          <w:rFonts w:ascii="Times New Roman" w:hAnsi="Times New Roman" w:cs="Times New Roman"/>
          <w:sz w:val="32"/>
          <w:szCs w:val="32"/>
        </w:rPr>
        <w:t>нарий будет реализован лишь при отсутствии неожиданных глобал</w:t>
      </w:r>
      <w:r w:rsidRPr="00430807">
        <w:rPr>
          <w:rFonts w:ascii="Times New Roman" w:hAnsi="Times New Roman" w:cs="Times New Roman"/>
          <w:sz w:val="32"/>
          <w:szCs w:val="32"/>
        </w:rPr>
        <w:t>ь</w:t>
      </w:r>
      <w:r w:rsidRPr="00430807">
        <w:rPr>
          <w:rFonts w:ascii="Times New Roman" w:hAnsi="Times New Roman" w:cs="Times New Roman"/>
          <w:sz w:val="32"/>
          <w:szCs w:val="32"/>
        </w:rPr>
        <w:t>ных экономических потрясений, которые могут возникнуть под во</w:t>
      </w:r>
      <w:r w:rsidRPr="00430807">
        <w:rPr>
          <w:rFonts w:ascii="Times New Roman" w:hAnsi="Times New Roman" w:cs="Times New Roman"/>
          <w:sz w:val="32"/>
          <w:szCs w:val="32"/>
        </w:rPr>
        <w:t>з</w:t>
      </w:r>
      <w:r w:rsidRPr="00430807">
        <w:rPr>
          <w:rFonts w:ascii="Times New Roman" w:hAnsi="Times New Roman" w:cs="Times New Roman"/>
          <w:sz w:val="32"/>
          <w:szCs w:val="32"/>
        </w:rPr>
        <w:t>действием целого ряда все еще действующих факторов риска. К т</w:t>
      </w:r>
      <w:r w:rsidRPr="00430807">
        <w:rPr>
          <w:rFonts w:ascii="Times New Roman" w:hAnsi="Times New Roman" w:cs="Times New Roman"/>
          <w:sz w:val="32"/>
          <w:szCs w:val="32"/>
        </w:rPr>
        <w:t>а</w:t>
      </w:r>
      <w:r w:rsidRPr="00430807">
        <w:rPr>
          <w:rFonts w:ascii="Times New Roman" w:hAnsi="Times New Roman" w:cs="Times New Roman"/>
          <w:sz w:val="32"/>
          <w:szCs w:val="32"/>
        </w:rPr>
        <w:t>ким факторам авторы доклада относят непредсказуемость глобальн</w:t>
      </w:r>
      <w:r w:rsidRPr="00430807">
        <w:rPr>
          <w:rFonts w:ascii="Times New Roman" w:hAnsi="Times New Roman" w:cs="Times New Roman"/>
          <w:sz w:val="32"/>
          <w:szCs w:val="32"/>
        </w:rPr>
        <w:t>о</w:t>
      </w:r>
      <w:r w:rsidRPr="00430807">
        <w:rPr>
          <w:rFonts w:ascii="Times New Roman" w:hAnsi="Times New Roman" w:cs="Times New Roman"/>
          <w:sz w:val="32"/>
          <w:szCs w:val="32"/>
        </w:rPr>
        <w:t>го экономического руководства, возможный масштабный кризис с</w:t>
      </w:r>
      <w:r w:rsidRPr="00430807">
        <w:rPr>
          <w:rFonts w:ascii="Times New Roman" w:hAnsi="Times New Roman" w:cs="Times New Roman"/>
          <w:sz w:val="32"/>
          <w:szCs w:val="32"/>
        </w:rPr>
        <w:t>у</w:t>
      </w:r>
      <w:r w:rsidRPr="00430807">
        <w:rPr>
          <w:rFonts w:ascii="Times New Roman" w:hAnsi="Times New Roman" w:cs="Times New Roman"/>
          <w:sz w:val="32"/>
          <w:szCs w:val="32"/>
        </w:rPr>
        <w:t xml:space="preserve">веренного долга, а также диспропорции в бюджетно-финансовой сфере некоторых развитых стран и угрозу инфляции.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Важные изменения произошли в 2010 году в отраслевой стру</w:t>
      </w:r>
      <w:r w:rsidRPr="00430807">
        <w:rPr>
          <w:rFonts w:ascii="Times New Roman" w:hAnsi="Times New Roman" w:cs="Times New Roman"/>
          <w:sz w:val="32"/>
          <w:szCs w:val="32"/>
        </w:rPr>
        <w:t>к</w:t>
      </w:r>
      <w:r w:rsidRPr="00430807">
        <w:rPr>
          <w:rFonts w:ascii="Times New Roman" w:hAnsi="Times New Roman" w:cs="Times New Roman"/>
          <w:sz w:val="32"/>
          <w:szCs w:val="32"/>
        </w:rPr>
        <w:t>туре ПИИ. В частности, сократились глобальные инвестиции в доб</w:t>
      </w:r>
      <w:r w:rsidRPr="00430807">
        <w:rPr>
          <w:rFonts w:ascii="Times New Roman" w:hAnsi="Times New Roman" w:cs="Times New Roman"/>
          <w:sz w:val="32"/>
          <w:szCs w:val="32"/>
        </w:rPr>
        <w:t>ы</w:t>
      </w:r>
      <w:r w:rsidRPr="00430807">
        <w:rPr>
          <w:rFonts w:ascii="Times New Roman" w:hAnsi="Times New Roman" w:cs="Times New Roman"/>
          <w:sz w:val="32"/>
          <w:szCs w:val="32"/>
        </w:rPr>
        <w:t>вающую промышленность, а также во все основные секторы услуг, особенно в сферу финансов, транспорт, связь, деловые и коммунал</w:t>
      </w:r>
      <w:r w:rsidRPr="00430807">
        <w:rPr>
          <w:rFonts w:ascii="Times New Roman" w:hAnsi="Times New Roman" w:cs="Times New Roman"/>
          <w:sz w:val="32"/>
          <w:szCs w:val="32"/>
        </w:rPr>
        <w:t>ь</w:t>
      </w:r>
      <w:r w:rsidRPr="00430807">
        <w:rPr>
          <w:rFonts w:ascii="Times New Roman" w:hAnsi="Times New Roman" w:cs="Times New Roman"/>
          <w:sz w:val="32"/>
          <w:szCs w:val="32"/>
        </w:rPr>
        <w:t>ные услуги. При общем росте ПИИ в обрабатывающую промышле</w:t>
      </w:r>
      <w:r w:rsidRPr="00430807">
        <w:rPr>
          <w:rFonts w:ascii="Times New Roman" w:hAnsi="Times New Roman" w:cs="Times New Roman"/>
          <w:sz w:val="32"/>
          <w:szCs w:val="32"/>
        </w:rPr>
        <w:t>н</w:t>
      </w:r>
      <w:r w:rsidRPr="00430807">
        <w:rPr>
          <w:rFonts w:ascii="Times New Roman" w:hAnsi="Times New Roman" w:cs="Times New Roman"/>
          <w:sz w:val="32"/>
          <w:szCs w:val="32"/>
        </w:rPr>
        <w:lastRenderedPageBreak/>
        <w:t>ность наблюдались их сокращение в металлургию и электронику, с</w:t>
      </w:r>
      <w:r w:rsidRPr="00430807">
        <w:rPr>
          <w:rFonts w:ascii="Times New Roman" w:hAnsi="Times New Roman" w:cs="Times New Roman"/>
          <w:sz w:val="32"/>
          <w:szCs w:val="32"/>
        </w:rPr>
        <w:t>о</w:t>
      </w:r>
      <w:r w:rsidRPr="00430807">
        <w:rPr>
          <w:rFonts w:ascii="Times New Roman" w:hAnsi="Times New Roman" w:cs="Times New Roman"/>
          <w:sz w:val="32"/>
          <w:szCs w:val="32"/>
        </w:rPr>
        <w:t>хранение уровня предыдущего года в химической и фармацевтич</w:t>
      </w:r>
      <w:r w:rsidRPr="00430807">
        <w:rPr>
          <w:rFonts w:ascii="Times New Roman" w:hAnsi="Times New Roman" w:cs="Times New Roman"/>
          <w:sz w:val="32"/>
          <w:szCs w:val="32"/>
        </w:rPr>
        <w:t>е</w:t>
      </w:r>
      <w:r w:rsidRPr="00430807">
        <w:rPr>
          <w:rFonts w:ascii="Times New Roman" w:hAnsi="Times New Roman" w:cs="Times New Roman"/>
          <w:sz w:val="32"/>
          <w:szCs w:val="32"/>
        </w:rPr>
        <w:t xml:space="preserve">ской промышленности и существенный рост в пищевой, текстильной, табачной, швейной и автомобильной отраслях.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Весьма неравномерно распределялся в 2010 году приток ПИИ и по основным группам стран. Наиболее быстрыми темпами росли и</w:t>
      </w:r>
      <w:r w:rsidRPr="00430807">
        <w:rPr>
          <w:rFonts w:ascii="Times New Roman" w:hAnsi="Times New Roman" w:cs="Times New Roman"/>
          <w:sz w:val="32"/>
          <w:szCs w:val="32"/>
        </w:rPr>
        <w:t>н</w:t>
      </w:r>
      <w:r w:rsidRPr="00430807">
        <w:rPr>
          <w:rFonts w:ascii="Times New Roman" w:hAnsi="Times New Roman" w:cs="Times New Roman"/>
          <w:sz w:val="32"/>
          <w:szCs w:val="32"/>
        </w:rPr>
        <w:t>вестиции в развивающиеся страны. В результате впервые на эти стр</w:t>
      </w:r>
      <w:r w:rsidRPr="00430807">
        <w:rPr>
          <w:rFonts w:ascii="Times New Roman" w:hAnsi="Times New Roman" w:cs="Times New Roman"/>
          <w:sz w:val="32"/>
          <w:szCs w:val="32"/>
        </w:rPr>
        <w:t>а</w:t>
      </w:r>
      <w:r w:rsidRPr="00430807">
        <w:rPr>
          <w:rFonts w:ascii="Times New Roman" w:hAnsi="Times New Roman" w:cs="Times New Roman"/>
          <w:sz w:val="32"/>
          <w:szCs w:val="32"/>
        </w:rPr>
        <w:t xml:space="preserve">ны пришлось свыше половины мирового притока ПИИ, а именно 52,8%.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В докладе отмечается, что приток ПИИ в страны СНГ в целом вырос в 2010 году лишь незначительно, хотя в крупнейшую страну региона – Российскую Федерацию – он увеличился (в млрд. долл.) на 4,7 (до 41,2), а в Украину – на 1,7 (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 xml:space="preserve"> 6,5). Наибольшее сокращение притока ПИИ среди стран СНГ произошло в Казахстане – с 13,8 до 10,0, Туркменистане – с 3,9 до 2,1 и Беларуси – с 1,9 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 xml:space="preserve"> 1,3.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 xml:space="preserve">В отличие от стран СНГ приток ПИИ в страны с переходной экономикой Юго-Восточной Европы сокращался третий год подряд. В целом по этой группе стран снижение составило 47% и особенно сильно затронуло Хорватию и Сербию.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Усилившаяся неравномерность распределения ПИИ наблюд</w:t>
      </w:r>
      <w:r w:rsidRPr="00430807">
        <w:rPr>
          <w:rFonts w:ascii="Times New Roman" w:hAnsi="Times New Roman" w:cs="Times New Roman"/>
          <w:sz w:val="32"/>
          <w:szCs w:val="32"/>
        </w:rPr>
        <w:t>а</w:t>
      </w:r>
      <w:r w:rsidRPr="00430807">
        <w:rPr>
          <w:rFonts w:ascii="Times New Roman" w:hAnsi="Times New Roman" w:cs="Times New Roman"/>
          <w:sz w:val="32"/>
          <w:szCs w:val="32"/>
        </w:rPr>
        <w:t xml:space="preserve">лась и по основным группам развивающихся стран. 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Так, в странах Южной, Восточной и Юго-Восточной Азии приток ПИИ в целом в</w:t>
      </w:r>
      <w:r w:rsidRPr="00430807">
        <w:rPr>
          <w:rFonts w:ascii="Times New Roman" w:hAnsi="Times New Roman" w:cs="Times New Roman"/>
          <w:sz w:val="32"/>
          <w:szCs w:val="32"/>
        </w:rPr>
        <w:t>ы</w:t>
      </w:r>
      <w:r w:rsidRPr="00430807">
        <w:rPr>
          <w:rFonts w:ascii="Times New Roman" w:hAnsi="Times New Roman" w:cs="Times New Roman"/>
          <w:sz w:val="32"/>
          <w:szCs w:val="32"/>
        </w:rPr>
        <w:t>рос на 24% (до 300 млрд. долл.), в страны Латинской Америки и К</w:t>
      </w:r>
      <w:r w:rsidRPr="00430807">
        <w:rPr>
          <w:rFonts w:ascii="Times New Roman" w:hAnsi="Times New Roman" w:cs="Times New Roman"/>
          <w:sz w:val="32"/>
          <w:szCs w:val="32"/>
        </w:rPr>
        <w:t>а</w:t>
      </w:r>
      <w:r w:rsidRPr="00430807">
        <w:rPr>
          <w:rFonts w:ascii="Times New Roman" w:hAnsi="Times New Roman" w:cs="Times New Roman"/>
          <w:sz w:val="32"/>
          <w:szCs w:val="32"/>
        </w:rPr>
        <w:t xml:space="preserve">рибского бассейна – на 13% (до 159 млрд. долл.), тогда как в странах Африки произошло сокращение на 9% (до 55 млрд. долл.) и в странах Западной Азии – на 12% (до 58 млрд. долл.). </w:t>
      </w:r>
      <w:proofErr w:type="gramEnd"/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В группе развитых стран в 2010 году отмечалось дальнейшее сокращение притока ПИИ в Западную Европу – на 19% (до 313 млрд. долл.) и ро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ст в СШ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 xml:space="preserve">А на 49% (до 228 млрд. долл.).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 xml:space="preserve">Либерализация и поощрение прямых иностранных инвестиций, как отмечается в докладе, по-прежнему являются доминирующими элементами в современной внешнеэкономической политике. Тем не 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 xml:space="preserve"> авторы сочли необходимым предупредить об усиливающейся опасности инвестиционного протекционизма вследствие накопления за последние годы ограничительных мер и административных проц</w:t>
      </w:r>
      <w:r w:rsidRPr="00430807">
        <w:rPr>
          <w:rFonts w:ascii="Times New Roman" w:hAnsi="Times New Roman" w:cs="Times New Roman"/>
          <w:sz w:val="32"/>
          <w:szCs w:val="32"/>
        </w:rPr>
        <w:t>е</w:t>
      </w:r>
      <w:r w:rsidRPr="00430807">
        <w:rPr>
          <w:rFonts w:ascii="Times New Roman" w:hAnsi="Times New Roman" w:cs="Times New Roman"/>
          <w:sz w:val="32"/>
          <w:szCs w:val="32"/>
        </w:rPr>
        <w:t xml:space="preserve">дур.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Так, из 149 мер инвестиционной политики, проведенных в 2010 году в 74 странах и проанализированных в докладе, почти треть пр</w:t>
      </w:r>
      <w:r w:rsidRPr="00430807">
        <w:rPr>
          <w:rFonts w:ascii="Times New Roman" w:hAnsi="Times New Roman" w:cs="Times New Roman"/>
          <w:sz w:val="32"/>
          <w:szCs w:val="32"/>
        </w:rPr>
        <w:t>и</w:t>
      </w:r>
      <w:r w:rsidRPr="00430807">
        <w:rPr>
          <w:rFonts w:ascii="Times New Roman" w:hAnsi="Times New Roman" w:cs="Times New Roman"/>
          <w:sz w:val="32"/>
          <w:szCs w:val="32"/>
        </w:rPr>
        <w:lastRenderedPageBreak/>
        <w:t xml:space="preserve">ходится на новые ограничения и регламентации, тогда как десять лет назад их доля составляла всего 2%.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Авторы доклада также подчеркивают, что политика в области ПИИ становится все более взаимосвязанной с промышленной пол</w:t>
      </w:r>
      <w:r w:rsidRPr="00430807">
        <w:rPr>
          <w:rFonts w:ascii="Times New Roman" w:hAnsi="Times New Roman" w:cs="Times New Roman"/>
          <w:sz w:val="32"/>
          <w:szCs w:val="32"/>
        </w:rPr>
        <w:t>и</w:t>
      </w:r>
      <w:r w:rsidRPr="00430807">
        <w:rPr>
          <w:rFonts w:ascii="Times New Roman" w:hAnsi="Times New Roman" w:cs="Times New Roman"/>
          <w:sz w:val="32"/>
          <w:szCs w:val="32"/>
        </w:rPr>
        <w:t>тикой на национальном и международном уровнях. Задача заключ</w:t>
      </w:r>
      <w:r w:rsidRPr="00430807">
        <w:rPr>
          <w:rFonts w:ascii="Times New Roman" w:hAnsi="Times New Roman" w:cs="Times New Roman"/>
          <w:sz w:val="32"/>
          <w:szCs w:val="32"/>
        </w:rPr>
        <w:t>а</w:t>
      </w:r>
      <w:r w:rsidRPr="00430807">
        <w:rPr>
          <w:rFonts w:ascii="Times New Roman" w:hAnsi="Times New Roman" w:cs="Times New Roman"/>
          <w:sz w:val="32"/>
          <w:szCs w:val="32"/>
        </w:rPr>
        <w:t xml:space="preserve">ется в таком управлении этой взаимосвязью, которое поставило бы оба эти направления 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политики на службу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 xml:space="preserve"> экономического развития. По их мнению, ключевое значение имеет также нахождение золотой середины между укреплением отечественного производственного п</w:t>
      </w:r>
      <w:r w:rsidRPr="00430807">
        <w:rPr>
          <w:rFonts w:ascii="Times New Roman" w:hAnsi="Times New Roman" w:cs="Times New Roman"/>
          <w:sz w:val="32"/>
          <w:szCs w:val="32"/>
        </w:rPr>
        <w:t>о</w:t>
      </w:r>
      <w:r w:rsidRPr="00430807">
        <w:rPr>
          <w:rFonts w:ascii="Times New Roman" w:hAnsi="Times New Roman" w:cs="Times New Roman"/>
          <w:sz w:val="32"/>
          <w:szCs w:val="32"/>
        </w:rPr>
        <w:t>тенциала, с одной стороны, и недопущением инвестиционного и то</w:t>
      </w:r>
      <w:r w:rsidRPr="00430807">
        <w:rPr>
          <w:rFonts w:ascii="Times New Roman" w:hAnsi="Times New Roman" w:cs="Times New Roman"/>
          <w:sz w:val="32"/>
          <w:szCs w:val="32"/>
        </w:rPr>
        <w:t>р</w:t>
      </w:r>
      <w:r w:rsidRPr="00430807">
        <w:rPr>
          <w:rFonts w:ascii="Times New Roman" w:hAnsi="Times New Roman" w:cs="Times New Roman"/>
          <w:sz w:val="32"/>
          <w:szCs w:val="32"/>
        </w:rPr>
        <w:t>гового протекционизма – с другой, чему должно способствовать у</w:t>
      </w:r>
      <w:r w:rsidRPr="00430807">
        <w:rPr>
          <w:rFonts w:ascii="Times New Roman" w:hAnsi="Times New Roman" w:cs="Times New Roman"/>
          <w:sz w:val="32"/>
          <w:szCs w:val="32"/>
        </w:rPr>
        <w:t>к</w:t>
      </w:r>
      <w:r w:rsidRPr="00430807">
        <w:rPr>
          <w:rFonts w:ascii="Times New Roman" w:hAnsi="Times New Roman" w:cs="Times New Roman"/>
          <w:sz w:val="32"/>
          <w:szCs w:val="32"/>
        </w:rPr>
        <w:t xml:space="preserve">репление международной координации и сотрудничества.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Согласно оценке ЮНКТАД, в настоящее время в мире насчит</w:t>
      </w:r>
      <w:r w:rsidRPr="00430807">
        <w:rPr>
          <w:rFonts w:ascii="Times New Roman" w:hAnsi="Times New Roman" w:cs="Times New Roman"/>
          <w:sz w:val="32"/>
          <w:szCs w:val="32"/>
        </w:rPr>
        <w:t>ы</w:t>
      </w:r>
      <w:r w:rsidRPr="00430807">
        <w:rPr>
          <w:rFonts w:ascii="Times New Roman" w:hAnsi="Times New Roman" w:cs="Times New Roman"/>
          <w:sz w:val="32"/>
          <w:szCs w:val="32"/>
        </w:rPr>
        <w:t>вается как минимум 650 государственных транснациональных корп</w:t>
      </w:r>
      <w:r w:rsidRPr="00430807">
        <w:rPr>
          <w:rFonts w:ascii="Times New Roman" w:hAnsi="Times New Roman" w:cs="Times New Roman"/>
          <w:sz w:val="32"/>
          <w:szCs w:val="32"/>
        </w:rPr>
        <w:t>о</w:t>
      </w:r>
      <w:r w:rsidRPr="00430807">
        <w:rPr>
          <w:rFonts w:ascii="Times New Roman" w:hAnsi="Times New Roman" w:cs="Times New Roman"/>
          <w:sz w:val="32"/>
          <w:szCs w:val="32"/>
        </w:rPr>
        <w:t>раций (ГТНК), которые имеют более 8500 зарубежных филиалов по всему миру и становятся все более важным источником ПИИ. Хотя количество ГТНК относительно мало (менее 1% всех транснаци</w:t>
      </w:r>
      <w:r w:rsidRPr="00430807">
        <w:rPr>
          <w:rFonts w:ascii="Times New Roman" w:hAnsi="Times New Roman" w:cs="Times New Roman"/>
          <w:sz w:val="32"/>
          <w:szCs w:val="32"/>
        </w:rPr>
        <w:t>о</w:t>
      </w:r>
      <w:r w:rsidRPr="00430807">
        <w:rPr>
          <w:rFonts w:ascii="Times New Roman" w:hAnsi="Times New Roman" w:cs="Times New Roman"/>
          <w:sz w:val="32"/>
          <w:szCs w:val="32"/>
        </w:rPr>
        <w:t xml:space="preserve">нальных корпораций), на них в 2010 году приходилось примерно 11% глобальных потоков ПИИ.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 xml:space="preserve">В докладе опровергается 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расхожее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 xml:space="preserve"> мнение о том, что ГТНК де</w:t>
      </w:r>
      <w:r w:rsidRPr="00430807">
        <w:rPr>
          <w:rFonts w:ascii="Times New Roman" w:hAnsi="Times New Roman" w:cs="Times New Roman"/>
          <w:sz w:val="32"/>
          <w:szCs w:val="32"/>
        </w:rPr>
        <w:t>й</w:t>
      </w:r>
      <w:r w:rsidRPr="00430807">
        <w:rPr>
          <w:rFonts w:ascii="Times New Roman" w:hAnsi="Times New Roman" w:cs="Times New Roman"/>
          <w:sz w:val="32"/>
          <w:szCs w:val="32"/>
        </w:rPr>
        <w:t>ствуют в основном в нефтяной, горнодобывающей и других сырь</w:t>
      </w:r>
      <w:r w:rsidRPr="00430807">
        <w:rPr>
          <w:rFonts w:ascii="Times New Roman" w:hAnsi="Times New Roman" w:cs="Times New Roman"/>
          <w:sz w:val="32"/>
          <w:szCs w:val="32"/>
        </w:rPr>
        <w:t>е</w:t>
      </w:r>
      <w:r w:rsidRPr="00430807">
        <w:rPr>
          <w:rFonts w:ascii="Times New Roman" w:hAnsi="Times New Roman" w:cs="Times New Roman"/>
          <w:sz w:val="32"/>
          <w:szCs w:val="32"/>
        </w:rPr>
        <w:t>вых отраслях промышленности. По оценке авторов, на сырьевой се</w:t>
      </w:r>
      <w:r w:rsidRPr="00430807">
        <w:rPr>
          <w:rFonts w:ascii="Times New Roman" w:hAnsi="Times New Roman" w:cs="Times New Roman"/>
          <w:sz w:val="32"/>
          <w:szCs w:val="32"/>
        </w:rPr>
        <w:t>к</w:t>
      </w:r>
      <w:r w:rsidRPr="00430807">
        <w:rPr>
          <w:rFonts w:ascii="Times New Roman" w:hAnsi="Times New Roman" w:cs="Times New Roman"/>
          <w:sz w:val="32"/>
          <w:szCs w:val="32"/>
        </w:rPr>
        <w:t xml:space="preserve">тор приходится менее 9% от общего числа действующих в мире ГТНК, тогда как около 70% из них приходится на сектор услуг (в том числе 19% на финансовую сферу и 16% на транспорт и связь) и около 22% на обрабатывающую промышленность. </w:t>
      </w:r>
    </w:p>
    <w:p w:rsidR="00A66E54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Активная деятельность ГТНК, говорится в докладе, вызвала в последнее время некоторую обеспокоенность по поводу их влияния на обеспечение национальной безопасности, создание равных правил игры для конкурирующих компаний, а также на систему управления и прозрачность. Дискуссии с целью урегулировать эти вопросы уже ведутся на ряде международных форумов. Представляется, что о</w:t>
      </w:r>
      <w:r w:rsidRPr="00430807">
        <w:rPr>
          <w:rFonts w:ascii="Times New Roman" w:hAnsi="Times New Roman" w:cs="Times New Roman"/>
          <w:sz w:val="32"/>
          <w:szCs w:val="32"/>
        </w:rPr>
        <w:t>б</w:t>
      </w:r>
      <w:r w:rsidRPr="00430807">
        <w:rPr>
          <w:rFonts w:ascii="Times New Roman" w:hAnsi="Times New Roman" w:cs="Times New Roman"/>
          <w:sz w:val="32"/>
          <w:szCs w:val="32"/>
        </w:rPr>
        <w:t xml:space="preserve">ширный фактический материал и рекомендации, содержащиеся в докладе, будут способствовать успеху этих дискуссий.  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t>В 2010 году Россия заняла четвертое место среди европейских стран по уровню инвестиционной привлекательности. Количество реализованных в стране инвестиционных проектов составило более 200, что на 18% больше по сравнению с 2009 годом. Доля от общего количества проектов, реализованных в Европе, − 5%.</w:t>
      </w:r>
    </w:p>
    <w:p w:rsidR="00430807" w:rsidRP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0807">
        <w:rPr>
          <w:rFonts w:ascii="Times New Roman" w:hAnsi="Times New Roman" w:cs="Times New Roman"/>
          <w:sz w:val="32"/>
          <w:szCs w:val="32"/>
        </w:rPr>
        <w:lastRenderedPageBreak/>
        <w:t xml:space="preserve">Количество инвестиционных проектов с привлечением ПИИ увеличилось в России более чем в два раза за последние пять лет и росло даже во время </w:t>
      </w:r>
      <w:proofErr w:type="spellStart"/>
      <w:r w:rsidRPr="00430807">
        <w:rPr>
          <w:rFonts w:ascii="Times New Roman" w:hAnsi="Times New Roman" w:cs="Times New Roman"/>
          <w:sz w:val="32"/>
          <w:szCs w:val="32"/>
        </w:rPr>
        <w:t>кризиса</w:t>
      </w:r>
      <w:proofErr w:type="gramStart"/>
      <w:r w:rsidRPr="00430807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430807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430807">
        <w:rPr>
          <w:rFonts w:ascii="Times New Roman" w:hAnsi="Times New Roman" w:cs="Times New Roman"/>
          <w:sz w:val="32"/>
          <w:szCs w:val="32"/>
        </w:rPr>
        <w:t xml:space="preserve"> долю быстрорастущего промышле</w:t>
      </w:r>
      <w:r w:rsidRPr="00430807">
        <w:rPr>
          <w:rFonts w:ascii="Times New Roman" w:hAnsi="Times New Roman" w:cs="Times New Roman"/>
          <w:sz w:val="32"/>
          <w:szCs w:val="32"/>
        </w:rPr>
        <w:t>н</w:t>
      </w:r>
      <w:r w:rsidRPr="00430807">
        <w:rPr>
          <w:rFonts w:ascii="Times New Roman" w:hAnsi="Times New Roman" w:cs="Times New Roman"/>
          <w:sz w:val="32"/>
          <w:szCs w:val="32"/>
        </w:rPr>
        <w:t>ного сектора России пришлось 54% от всех проектов в стране, ф</w:t>
      </w:r>
      <w:r w:rsidRPr="00430807">
        <w:rPr>
          <w:rFonts w:ascii="Times New Roman" w:hAnsi="Times New Roman" w:cs="Times New Roman"/>
          <w:sz w:val="32"/>
          <w:szCs w:val="32"/>
        </w:rPr>
        <w:t>и</w:t>
      </w:r>
      <w:r w:rsidRPr="00430807">
        <w:rPr>
          <w:rFonts w:ascii="Times New Roman" w:hAnsi="Times New Roman" w:cs="Times New Roman"/>
          <w:sz w:val="32"/>
          <w:szCs w:val="32"/>
        </w:rPr>
        <w:t>нансирование которых осуществлялось за счет ПИИ в 2009-2010 г</w:t>
      </w:r>
      <w:r w:rsidRPr="00430807">
        <w:rPr>
          <w:rFonts w:ascii="Times New Roman" w:hAnsi="Times New Roman" w:cs="Times New Roman"/>
          <w:sz w:val="32"/>
          <w:szCs w:val="32"/>
        </w:rPr>
        <w:t>о</w:t>
      </w:r>
      <w:r w:rsidRPr="00430807">
        <w:rPr>
          <w:rFonts w:ascii="Times New Roman" w:hAnsi="Times New Roman" w:cs="Times New Roman"/>
          <w:sz w:val="32"/>
          <w:szCs w:val="32"/>
        </w:rPr>
        <w:t>дах. При этом наибольший приток ПИИ отмечен в автомобильной и пищевой промышленности (в каждой из этих отраслей реализовано по 11% от общего числа проектов). Быстрорастущий промышленный сектор России привлекает прямые иностранные инвестиции преим</w:t>
      </w:r>
      <w:r w:rsidRPr="00430807">
        <w:rPr>
          <w:rFonts w:ascii="Times New Roman" w:hAnsi="Times New Roman" w:cs="Times New Roman"/>
          <w:sz w:val="32"/>
          <w:szCs w:val="32"/>
        </w:rPr>
        <w:t>у</w:t>
      </w:r>
      <w:r w:rsidRPr="00430807">
        <w:rPr>
          <w:rFonts w:ascii="Times New Roman" w:hAnsi="Times New Roman" w:cs="Times New Roman"/>
          <w:sz w:val="32"/>
          <w:szCs w:val="32"/>
        </w:rPr>
        <w:t>щественно из США и стран еврозоны. Москва занимает седьмое м</w:t>
      </w:r>
      <w:r w:rsidRPr="00430807">
        <w:rPr>
          <w:rFonts w:ascii="Times New Roman" w:hAnsi="Times New Roman" w:cs="Times New Roman"/>
          <w:sz w:val="32"/>
          <w:szCs w:val="32"/>
        </w:rPr>
        <w:t>е</w:t>
      </w:r>
      <w:r w:rsidRPr="00430807">
        <w:rPr>
          <w:rFonts w:ascii="Times New Roman" w:hAnsi="Times New Roman" w:cs="Times New Roman"/>
          <w:sz w:val="32"/>
          <w:szCs w:val="32"/>
        </w:rPr>
        <w:t>сто в списке наиболее привлекательных для инвесторов европейских городов, и ее рейтинг растет.</w:t>
      </w:r>
      <w:r w:rsidR="00705949">
        <w:rPr>
          <w:rFonts w:ascii="Times New Roman" w:hAnsi="Times New Roman" w:cs="Times New Roman"/>
          <w:sz w:val="32"/>
          <w:szCs w:val="32"/>
        </w:rPr>
        <w:t xml:space="preserve"> </w:t>
      </w:r>
      <w:r w:rsidRPr="00430807">
        <w:rPr>
          <w:rFonts w:ascii="Times New Roman" w:hAnsi="Times New Roman" w:cs="Times New Roman"/>
          <w:sz w:val="32"/>
          <w:szCs w:val="32"/>
        </w:rPr>
        <w:t>Из общего количества проектов 51% реализуется в регионах.</w:t>
      </w:r>
      <w:r w:rsidR="00705949">
        <w:rPr>
          <w:rFonts w:ascii="Times New Roman" w:hAnsi="Times New Roman" w:cs="Times New Roman"/>
          <w:sz w:val="32"/>
          <w:szCs w:val="32"/>
        </w:rPr>
        <w:t xml:space="preserve"> </w:t>
      </w:r>
      <w:r w:rsidRPr="00430807">
        <w:rPr>
          <w:rFonts w:ascii="Times New Roman" w:hAnsi="Times New Roman" w:cs="Times New Roman"/>
          <w:sz w:val="32"/>
          <w:szCs w:val="32"/>
        </w:rPr>
        <w:t>Уже вложившие средства в Россию инвест</w:t>
      </w:r>
      <w:r w:rsidRPr="00430807">
        <w:rPr>
          <w:rFonts w:ascii="Times New Roman" w:hAnsi="Times New Roman" w:cs="Times New Roman"/>
          <w:sz w:val="32"/>
          <w:szCs w:val="32"/>
        </w:rPr>
        <w:t>о</w:t>
      </w:r>
      <w:r w:rsidRPr="00430807">
        <w:rPr>
          <w:rFonts w:ascii="Times New Roman" w:hAnsi="Times New Roman" w:cs="Times New Roman"/>
          <w:sz w:val="32"/>
          <w:szCs w:val="32"/>
        </w:rPr>
        <w:t>ры заинтересованы в увеличении объемов инвестиций, но другим еще нужны убедительные аргументы.</w:t>
      </w:r>
    </w:p>
    <w:p w:rsidR="00430807" w:rsidRDefault="0043080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AC8">
        <w:rPr>
          <w:rFonts w:ascii="Times New Roman" w:hAnsi="Times New Roman" w:cs="Times New Roman"/>
          <w:sz w:val="28"/>
          <w:szCs w:val="28"/>
        </w:rPr>
        <w:br w:type="page"/>
      </w:r>
    </w:p>
    <w:p w:rsidR="00B94804" w:rsidRPr="00395D63" w:rsidRDefault="007A0CCD" w:rsidP="00AC7FDD">
      <w:pPr>
        <w:pStyle w:val="a5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4"/>
        </w:rPr>
      </w:pPr>
      <w:r w:rsidRPr="00395D63">
        <w:rPr>
          <w:rFonts w:ascii="Times New Roman" w:eastAsia="Times New Roman" w:hAnsi="Times New Roman" w:cs="Times New Roman"/>
          <w:b/>
          <w:bCs/>
          <w:caps/>
          <w:sz w:val="36"/>
          <w:szCs w:val="24"/>
        </w:rPr>
        <w:lastRenderedPageBreak/>
        <w:t xml:space="preserve">Глава 7. </w:t>
      </w:r>
      <w:r w:rsidR="00B94804" w:rsidRPr="00395D63">
        <w:rPr>
          <w:rFonts w:ascii="Times New Roman" w:eastAsia="Times New Roman" w:hAnsi="Times New Roman" w:cs="Times New Roman"/>
          <w:b/>
          <w:bCs/>
          <w:caps/>
          <w:sz w:val="36"/>
          <w:szCs w:val="24"/>
        </w:rPr>
        <w:t xml:space="preserve">Международные валютные </w:t>
      </w:r>
      <w:r w:rsidRPr="00395D63">
        <w:rPr>
          <w:rFonts w:ascii="Times New Roman" w:eastAsia="Times New Roman" w:hAnsi="Times New Roman" w:cs="Times New Roman"/>
          <w:b/>
          <w:bCs/>
          <w:caps/>
          <w:sz w:val="36"/>
          <w:szCs w:val="24"/>
        </w:rPr>
        <w:t xml:space="preserve">                              </w:t>
      </w:r>
      <w:r w:rsidR="00395D63">
        <w:rPr>
          <w:rFonts w:ascii="Times New Roman" w:eastAsia="Times New Roman" w:hAnsi="Times New Roman" w:cs="Times New Roman"/>
          <w:b/>
          <w:bCs/>
          <w:caps/>
          <w:sz w:val="36"/>
          <w:szCs w:val="24"/>
        </w:rPr>
        <w:t>отношения</w:t>
      </w:r>
    </w:p>
    <w:p w:rsidR="00B94804" w:rsidRPr="00C22AC8" w:rsidRDefault="00B94804" w:rsidP="00AC7FD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Международные валютные (денежные) отношения — 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это экон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мические отношения, связанные с функционированием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национал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ных валют на мировом рынке, денежным обслуживанием товароо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мена между странами, использованием валюты как платёжного сре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ства и кредита.</w:t>
      </w:r>
    </w:p>
    <w:p w:rsidR="00042DB6" w:rsidRPr="00042DB6" w:rsidRDefault="00042DB6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DB6">
        <w:rPr>
          <w:rFonts w:ascii="Times New Roman" w:eastAsia="Times New Roman" w:hAnsi="Times New Roman" w:cs="Times New Roman"/>
          <w:sz w:val="32"/>
          <w:szCs w:val="32"/>
        </w:rPr>
        <w:t>По статусу валюты классифицируют на следующие виды:</w:t>
      </w:r>
    </w:p>
    <w:p w:rsidR="00042DB6" w:rsidRPr="00042DB6" w:rsidRDefault="00042DB6" w:rsidP="007D0E88">
      <w:pPr>
        <w:pStyle w:val="a5"/>
        <w:numPr>
          <w:ilvl w:val="0"/>
          <w:numId w:val="5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DB6">
        <w:rPr>
          <w:rFonts w:ascii="Times New Roman" w:eastAsia="Times New Roman" w:hAnsi="Times New Roman" w:cs="Times New Roman"/>
          <w:sz w:val="32"/>
          <w:szCs w:val="32"/>
        </w:rPr>
        <w:t>национальная (законодательно установленная денежная ед</w:t>
      </w:r>
      <w:r w:rsidRPr="00042DB6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42DB6">
        <w:rPr>
          <w:rFonts w:ascii="Times New Roman" w:eastAsia="Times New Roman" w:hAnsi="Times New Roman" w:cs="Times New Roman"/>
          <w:sz w:val="32"/>
          <w:szCs w:val="32"/>
        </w:rPr>
        <w:t>ница данной страны, законное платежное средство на территории страны, где она выпускается);</w:t>
      </w:r>
    </w:p>
    <w:p w:rsidR="00042DB6" w:rsidRPr="00042DB6" w:rsidRDefault="00042DB6" w:rsidP="007D0E88">
      <w:pPr>
        <w:pStyle w:val="a5"/>
        <w:numPr>
          <w:ilvl w:val="0"/>
          <w:numId w:val="5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42DB6">
        <w:rPr>
          <w:rFonts w:ascii="Times New Roman" w:eastAsia="Times New Roman" w:hAnsi="Times New Roman" w:cs="Times New Roman"/>
          <w:sz w:val="32"/>
          <w:szCs w:val="32"/>
        </w:rPr>
        <w:t>иностранная</w:t>
      </w:r>
      <w:proofErr w:type="gramEnd"/>
      <w:r w:rsidRPr="00042DB6">
        <w:rPr>
          <w:rFonts w:ascii="Times New Roman" w:eastAsia="Times New Roman" w:hAnsi="Times New Roman" w:cs="Times New Roman"/>
          <w:sz w:val="32"/>
          <w:szCs w:val="32"/>
        </w:rPr>
        <w:t xml:space="preserve"> (банкноты, монеты и требования, выражен</w:t>
      </w:r>
      <w:r w:rsidRPr="00042DB6">
        <w:rPr>
          <w:rFonts w:ascii="Times New Roman" w:eastAsia="Times New Roman" w:hAnsi="Times New Roman" w:cs="Times New Roman"/>
          <w:sz w:val="32"/>
          <w:szCs w:val="32"/>
        </w:rPr>
        <w:softHyphen/>
        <w:t>ные в валютах других стран, законное платежное сред</w:t>
      </w:r>
      <w:r w:rsidRPr="00042DB6">
        <w:rPr>
          <w:rFonts w:ascii="Times New Roman" w:eastAsia="Times New Roman" w:hAnsi="Times New Roman" w:cs="Times New Roman"/>
          <w:sz w:val="32"/>
          <w:szCs w:val="32"/>
        </w:rPr>
        <w:softHyphen/>
        <w:t>ство на территориях других стран);</w:t>
      </w:r>
    </w:p>
    <w:p w:rsidR="00042DB6" w:rsidRPr="00042DB6" w:rsidRDefault="00042DB6" w:rsidP="007D0E88">
      <w:pPr>
        <w:pStyle w:val="a5"/>
        <w:numPr>
          <w:ilvl w:val="0"/>
          <w:numId w:val="5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DB6">
        <w:rPr>
          <w:rFonts w:ascii="Times New Roman" w:eastAsia="Times New Roman" w:hAnsi="Times New Roman" w:cs="Times New Roman"/>
          <w:sz w:val="32"/>
          <w:szCs w:val="32"/>
        </w:rPr>
        <w:t>международные условные (СДР);</w:t>
      </w:r>
    </w:p>
    <w:p w:rsidR="00042DB6" w:rsidRPr="00042DB6" w:rsidRDefault="00042DB6" w:rsidP="007D0E88">
      <w:pPr>
        <w:pStyle w:val="a5"/>
        <w:numPr>
          <w:ilvl w:val="0"/>
          <w:numId w:val="5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DB6">
        <w:rPr>
          <w:rFonts w:ascii="Times New Roman" w:eastAsia="Times New Roman" w:hAnsi="Times New Roman" w:cs="Times New Roman"/>
          <w:sz w:val="32"/>
          <w:szCs w:val="32"/>
        </w:rPr>
        <w:t>региональные условные (ЭКЮ, с 1 января 1999 г. евро);</w:t>
      </w:r>
    </w:p>
    <w:p w:rsidR="00042DB6" w:rsidRPr="00042DB6" w:rsidRDefault="00042DB6" w:rsidP="007D0E88">
      <w:pPr>
        <w:pStyle w:val="a5"/>
        <w:numPr>
          <w:ilvl w:val="0"/>
          <w:numId w:val="5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DB6">
        <w:rPr>
          <w:rFonts w:ascii="Times New Roman" w:eastAsia="Times New Roman" w:hAnsi="Times New Roman" w:cs="Times New Roman"/>
          <w:sz w:val="32"/>
          <w:szCs w:val="32"/>
        </w:rPr>
        <w:t>евровалюты (валюты, участвующие в расчетах третьих стран и не контролируемые финансовыми органами стра</w:t>
      </w:r>
      <w:r w:rsidRPr="00042DB6">
        <w:rPr>
          <w:rFonts w:ascii="Times New Roman" w:eastAsia="Times New Roman" w:hAnsi="Times New Roman" w:cs="Times New Roman"/>
          <w:sz w:val="32"/>
          <w:szCs w:val="32"/>
        </w:rPr>
        <w:softHyphen/>
        <w:t>ны-эмитента).</w:t>
      </w:r>
    </w:p>
    <w:p w:rsidR="00B94804" w:rsidRPr="00C22AC8" w:rsidRDefault="00B94804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Валютные отношения </w:t>
      </w:r>
      <w:r w:rsidR="009705EA" w:rsidRPr="00C22AC8">
        <w:rPr>
          <w:rFonts w:ascii="Times New Roman" w:eastAsia="Times New Roman" w:hAnsi="Times New Roman" w:cs="Times New Roman"/>
          <w:sz w:val="32"/>
          <w:szCs w:val="32"/>
        </w:rPr>
        <w:t>сопровождают все международные отн</w:t>
      </w:r>
      <w:r w:rsidR="009705EA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9705EA" w:rsidRPr="00C22AC8">
        <w:rPr>
          <w:rFonts w:ascii="Times New Roman" w:eastAsia="Times New Roman" w:hAnsi="Times New Roman" w:cs="Times New Roman"/>
          <w:sz w:val="32"/>
          <w:szCs w:val="32"/>
        </w:rPr>
        <w:t xml:space="preserve">шения: 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международную торговлю, вывоз капитала за рубеж, научно-технический обмен, кредитование, международные расчеты и </w:t>
      </w:r>
      <w:r w:rsidR="009705EA" w:rsidRPr="00C22AC8">
        <w:rPr>
          <w:rFonts w:ascii="Times New Roman" w:eastAsia="Times New Roman" w:hAnsi="Times New Roman" w:cs="Times New Roman"/>
          <w:sz w:val="32"/>
          <w:szCs w:val="32"/>
        </w:rPr>
        <w:t>т.д.</w:t>
      </w:r>
    </w:p>
    <w:p w:rsidR="009D519B" w:rsidRPr="00C22AC8" w:rsidRDefault="009705EA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Говоря о валютных отношениях</w:t>
      </w:r>
      <w:r w:rsidR="00B7668E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необходимо рассмотреть пон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тие валютной системы. </w:t>
      </w:r>
      <w:r w:rsidR="00B94804" w:rsidRPr="00C22AC8">
        <w:rPr>
          <w:rFonts w:ascii="Times New Roman" w:eastAsia="Times New Roman" w:hAnsi="Times New Roman" w:cs="Times New Roman"/>
          <w:sz w:val="32"/>
          <w:szCs w:val="32"/>
        </w:rPr>
        <w:t>Различают</w:t>
      </w:r>
      <w:r w:rsidR="009D519B" w:rsidRPr="00C22AC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94804" w:rsidRPr="00C22AC8" w:rsidRDefault="00B94804" w:rsidP="007D0E88">
      <w:pPr>
        <w:pStyle w:val="a5"/>
        <w:numPr>
          <w:ilvl w:val="0"/>
          <w:numId w:val="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Национальная валютная система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представляет собой форму организации валютных отношений страны, которая определяется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циональным законодательством.</w:t>
      </w:r>
    </w:p>
    <w:p w:rsidR="00B94804" w:rsidRPr="00C22AC8" w:rsidRDefault="00B94804" w:rsidP="007D0E88">
      <w:pPr>
        <w:pStyle w:val="a5"/>
        <w:numPr>
          <w:ilvl w:val="0"/>
          <w:numId w:val="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Мировая валютная система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— это форма организации ме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дународных валютных отношений, обусловленная развитием миров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го хозяйства и юридически закрепленная международными соглаш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ниями.</w:t>
      </w:r>
    </w:p>
    <w:p w:rsidR="00B94804" w:rsidRPr="00C22AC8" w:rsidRDefault="009D519B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Мировая валютная система в своем развитии прошла несколько этапов:</w:t>
      </w:r>
    </w:p>
    <w:p w:rsidR="00B94804" w:rsidRPr="00705949" w:rsidRDefault="00B94804" w:rsidP="00AC7FD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1. </w:t>
      </w:r>
      <w:r w:rsidR="009D519B" w:rsidRPr="00705949">
        <w:rPr>
          <w:rFonts w:ascii="Times New Roman" w:eastAsia="Times New Roman" w:hAnsi="Times New Roman" w:cs="Times New Roman"/>
          <w:i/>
          <w:iCs/>
          <w:sz w:val="32"/>
          <w:szCs w:val="32"/>
        </w:rPr>
        <w:t>Парижская валютная система, 1867г</w:t>
      </w:r>
      <w:r w:rsidR="009D519B"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 (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золотой стандарт)</w:t>
      </w:r>
      <w:r w:rsidR="006C20DB"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proofErr w:type="gramStart"/>
      <w:r w:rsidR="006C20DB" w:rsidRPr="00705949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нованная</w:t>
      </w:r>
      <w:proofErr w:type="gramEnd"/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на официальном закреплении странами золотого содерж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ния в единице национальной валюты с обязательством центральных банков покупать и продавать национальную валюту в обмен на зол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lastRenderedPageBreak/>
        <w:t>то. Все внешнеторговые операции между странами проводились с расчетом в золоте.</w:t>
      </w:r>
    </w:p>
    <w:p w:rsidR="00B94804" w:rsidRPr="00705949" w:rsidRDefault="00B94804" w:rsidP="00AC7FD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2.</w:t>
      </w:r>
      <w:r w:rsidR="009D519B"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9D519B" w:rsidRPr="00705949">
        <w:rPr>
          <w:rFonts w:ascii="Times New Roman" w:eastAsia="Times New Roman" w:hAnsi="Times New Roman" w:cs="Times New Roman"/>
          <w:bCs/>
          <w:i/>
          <w:sz w:val="32"/>
          <w:szCs w:val="32"/>
        </w:rPr>
        <w:t>Генуэзская валютная система,1922 г. (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Золотодевизный ста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дарт</w:t>
      </w:r>
      <w:r w:rsidRPr="00705949">
        <w:rPr>
          <w:rFonts w:ascii="Times New Roman" w:eastAsia="Times New Roman" w:hAnsi="Times New Roman" w:cs="Times New Roman"/>
          <w:bCs/>
          <w:i/>
          <w:sz w:val="32"/>
          <w:szCs w:val="32"/>
        </w:rPr>
        <w:t>)</w:t>
      </w:r>
      <w:r w:rsidR="006C20DB" w:rsidRPr="00705949"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 Основные принципы сохранились от предыдущей валютной системы. Но допускалось использование в международных расчетах кроме золота двух валют – американского доллара и английского фунта стерлингов, так называемых девизных валют. Причем сущес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т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вовали два вида размена валют: прямой и промежуточный. Прямой размен допускался для девизных валют непосредственно на золото. </w:t>
      </w:r>
      <w:proofErr w:type="gramStart"/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Другие валюты должны были вначале размениваться на девизные, а затем на золото.</w:t>
      </w:r>
      <w:proofErr w:type="gramEnd"/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 Окончательные международные платежи осущест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лялись в золоте.</w:t>
      </w:r>
    </w:p>
    <w:p w:rsidR="00B94804" w:rsidRPr="00705949" w:rsidRDefault="00B94804" w:rsidP="00AC7FD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3. </w:t>
      </w:r>
      <w:proofErr w:type="spellStart"/>
      <w:r w:rsidR="006C20DB" w:rsidRPr="00705949">
        <w:rPr>
          <w:rFonts w:ascii="Times New Roman" w:eastAsia="Times New Roman" w:hAnsi="Times New Roman" w:cs="Times New Roman"/>
          <w:bCs/>
          <w:i/>
          <w:sz w:val="32"/>
          <w:szCs w:val="32"/>
        </w:rPr>
        <w:t>Бреттон-Вудская</w:t>
      </w:r>
      <w:proofErr w:type="spellEnd"/>
      <w:r w:rsidR="006C20DB" w:rsidRPr="00705949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валютная система, 1944 г. (з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олотовалютный (девизный) стандарт</w:t>
      </w:r>
      <w:r w:rsidRPr="00705949">
        <w:rPr>
          <w:rFonts w:ascii="Times New Roman" w:eastAsia="Times New Roman" w:hAnsi="Times New Roman" w:cs="Times New Roman"/>
          <w:bCs/>
          <w:i/>
          <w:sz w:val="32"/>
          <w:szCs w:val="32"/>
        </w:rPr>
        <w:t>)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proofErr w:type="gramStart"/>
      <w:r w:rsidR="000A0E76" w:rsidRPr="00705949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снован</w:t>
      </w:r>
      <w:r w:rsidR="000A0E76" w:rsidRPr="00705949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 официально установленных пар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тетах валют к доллару США, который, в свою очередь, был конве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р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тируемым в золото по фиксированному курсу – 35 долларов за 1 тройскую унцию (31,1 г).</w:t>
      </w:r>
      <w:proofErr w:type="gramEnd"/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 Валютный паритет каждой национальной денежной единицы устанавливался в золоте и в долларах. Допуск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лось отклонение валютных курсов от валютного паритета не более + 1%. Контроль и регулирование валютных отношений возлагался на международные организации – Международный валютный фонд (МВФ) и Международный банк реконструкции и развития (МБРР).</w:t>
      </w:r>
    </w:p>
    <w:p w:rsidR="00B94804" w:rsidRPr="00705949" w:rsidRDefault="00B94804" w:rsidP="00AC7FD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4. </w:t>
      </w:r>
      <w:r w:rsidR="000A0E76" w:rsidRPr="00705949">
        <w:rPr>
          <w:rFonts w:ascii="Times New Roman" w:eastAsia="Times New Roman" w:hAnsi="Times New Roman" w:cs="Times New Roman"/>
          <w:bCs/>
          <w:i/>
          <w:sz w:val="32"/>
          <w:szCs w:val="32"/>
        </w:rPr>
        <w:t>Ямайская валютная система, 1972 г. (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Современная валютная система</w:t>
      </w:r>
      <w:r w:rsidRPr="00705949">
        <w:rPr>
          <w:rFonts w:ascii="Times New Roman" w:eastAsia="Times New Roman" w:hAnsi="Times New Roman" w:cs="Times New Roman"/>
          <w:bCs/>
          <w:i/>
          <w:sz w:val="32"/>
          <w:szCs w:val="32"/>
        </w:rPr>
        <w:t>)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. Зафиксирована демонетизация золота, отмена его «офиц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альной» цены и любая привязка валют к золоту. Центральным банкам разрешалось продавать и покупать золото как обычный товар по р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ы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ночной цене. Эталоном ценности (для установления обменных курсов валют, оценке официальных активов и др.), стали специальные права заимствования –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CDR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 – международные платежные и резервные сре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ства, выпускаемые МВФ и используемые для безналичных расчетов путем записей на специальных счетах стран членов МВФ. В функции 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CDR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 входит: регулирование платежных балансов, пополнение оф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циальных валютных резервов, соизмерение стоимости национальных валют. Доллар официально приравнен к другим мировым резервным валютам (английскому фунту стерлинг</w:t>
      </w:r>
      <w:r w:rsidR="00B7668E">
        <w:rPr>
          <w:rFonts w:ascii="Times New Roman" w:eastAsia="Times New Roman" w:hAnsi="Times New Roman" w:cs="Times New Roman"/>
          <w:bCs/>
          <w:sz w:val="32"/>
          <w:szCs w:val="32"/>
        </w:rPr>
        <w:t>ов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, марке ФРГ, французскому и швейцарскому франкам, голландскому гульдену, японской </w:t>
      </w:r>
      <w:proofErr w:type="spellStart"/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йене</w:t>
      </w:r>
      <w:proofErr w:type="spellEnd"/>
      <w:r w:rsidR="00B7668E">
        <w:rPr>
          <w:rFonts w:ascii="Times New Roman" w:eastAsia="Times New Roman" w:hAnsi="Times New Roman" w:cs="Times New Roman"/>
          <w:bCs/>
          <w:sz w:val="32"/>
          <w:szCs w:val="32"/>
        </w:rPr>
        <w:t>)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. С 2000 г. марку ФРГ, французский франк, голландский гульден замен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ла европейская денежная единица – 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EURO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. Узаконен режим свобо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д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ноплавающих валютных курсов. Узаконено создание замкнутых в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 xml:space="preserve">лютных блоков (например, страны ЕС – зоны 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EURO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).</w:t>
      </w:r>
    </w:p>
    <w:p w:rsidR="009D519B" w:rsidRPr="00705949" w:rsidRDefault="009D519B" w:rsidP="00AC7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Регулирование валютных отношений происходит посредством валютной политики. Валютная политика - совокупность экономич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ских мер, проводимых в жизнь государственными органами и межд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народными учреждениями в соответствии с их программными цел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выми установками.</w:t>
      </w:r>
    </w:p>
    <w:p w:rsidR="009D519B" w:rsidRPr="00705949" w:rsidRDefault="00F06A8A" w:rsidP="00AC7FD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Одной из задач валютной политики является регулирование в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лютного курса.</w:t>
      </w:r>
    </w:p>
    <w:p w:rsidR="00B94804" w:rsidRPr="00705949" w:rsidRDefault="00B94804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Валютный курс 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>-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это цена денежной единицы данной страны, в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раженная в денежной единице другой страны или международных счетных валютных единицах.</w:t>
      </w:r>
    </w:p>
    <w:p w:rsidR="00B94804" w:rsidRPr="00705949" w:rsidRDefault="00B94804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Валютный курс необходим для установления пропорций обмена валют при международной торговле товарами и услугами, при дв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жении капиталов в виде инвестиций и кредитов, для сравнения цен на мировых товарных рынках и стоимостных показателей различных стран, переоценке счетов в иностранной валюте фирм, банков, прав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тельств и частных лиц.</w:t>
      </w:r>
    </w:p>
    <w:p w:rsidR="00B94804" w:rsidRPr="00C22AC8" w:rsidRDefault="00F06A8A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Валютный курс зависит от целого ряда факторов:</w:t>
      </w:r>
    </w:p>
    <w:p w:rsidR="00B94804" w:rsidRPr="00705949" w:rsidRDefault="00B94804" w:rsidP="007D0E88">
      <w:pPr>
        <w:pStyle w:val="a5"/>
        <w:numPr>
          <w:ilvl w:val="0"/>
          <w:numId w:val="10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покупательная способность валют;</w:t>
      </w:r>
    </w:p>
    <w:p w:rsidR="00B94804" w:rsidRPr="00705949" w:rsidRDefault="00B94804" w:rsidP="007D0E88">
      <w:pPr>
        <w:pStyle w:val="a5"/>
        <w:numPr>
          <w:ilvl w:val="0"/>
          <w:numId w:val="10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макроэкономические показатели страны;</w:t>
      </w:r>
    </w:p>
    <w:p w:rsidR="00B94804" w:rsidRPr="00705949" w:rsidRDefault="00B94804" w:rsidP="007D0E88">
      <w:pPr>
        <w:pStyle w:val="a5"/>
        <w:numPr>
          <w:ilvl w:val="0"/>
          <w:numId w:val="10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степень инфляции и инфляционные ожидания; состояние пл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тежного баланса страны;</w:t>
      </w:r>
    </w:p>
    <w:p w:rsidR="00B94804" w:rsidRPr="00705949" w:rsidRDefault="00B94804" w:rsidP="007D0E88">
      <w:pPr>
        <w:pStyle w:val="a5"/>
        <w:numPr>
          <w:ilvl w:val="0"/>
          <w:numId w:val="10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валютная политика;</w:t>
      </w:r>
    </w:p>
    <w:p w:rsidR="00B94804" w:rsidRPr="00705949" w:rsidRDefault="00B94804" w:rsidP="007D0E88">
      <w:pPr>
        <w:pStyle w:val="a5"/>
        <w:numPr>
          <w:ilvl w:val="0"/>
          <w:numId w:val="10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уровень процентных ставок;</w:t>
      </w:r>
    </w:p>
    <w:p w:rsidR="00B94804" w:rsidRPr="00705949" w:rsidRDefault="00B94804" w:rsidP="007D0E88">
      <w:pPr>
        <w:pStyle w:val="a5"/>
        <w:numPr>
          <w:ilvl w:val="0"/>
          <w:numId w:val="10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ускорение или замедление международных платежей;</w:t>
      </w:r>
    </w:p>
    <w:p w:rsidR="00B94804" w:rsidRPr="00705949" w:rsidRDefault="00B94804" w:rsidP="007D0E88">
      <w:pPr>
        <w:pStyle w:val="a5"/>
        <w:numPr>
          <w:ilvl w:val="0"/>
          <w:numId w:val="10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конъюнктура валютного рынка и др.</w:t>
      </w:r>
    </w:p>
    <w:p w:rsidR="00B94804" w:rsidRPr="00C22AC8" w:rsidRDefault="00B94804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Каждой валютной системе соответст</w:t>
      </w:r>
      <w:r w:rsidR="00F06A8A" w:rsidRPr="00C22AC8">
        <w:rPr>
          <w:rFonts w:ascii="Times New Roman" w:eastAsia="Times New Roman" w:hAnsi="Times New Roman" w:cs="Times New Roman"/>
          <w:sz w:val="32"/>
          <w:szCs w:val="32"/>
        </w:rPr>
        <w:t>вует свой режим валютного курса:</w:t>
      </w:r>
    </w:p>
    <w:p w:rsidR="00532BB2" w:rsidRPr="00532BB2" w:rsidRDefault="00F06A8A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1. Фиксированные валютные курсы (реально фиксированные,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говорно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фиксированные)</w:t>
      </w:r>
      <w:r w:rsidR="00532BB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532BB2" w:rsidRPr="00532BB2">
        <w:rPr>
          <w:rFonts w:ascii="Times New Roman" w:eastAsia="Times New Roman" w:hAnsi="Times New Roman" w:cs="Times New Roman"/>
          <w:sz w:val="32"/>
          <w:szCs w:val="32"/>
        </w:rPr>
        <w:t>Изменение фиксированного курса прои</w:t>
      </w:r>
      <w:r w:rsidR="00532BB2" w:rsidRPr="00532BB2">
        <w:rPr>
          <w:rFonts w:ascii="Times New Roman" w:eastAsia="Times New Roman" w:hAnsi="Times New Roman" w:cs="Times New Roman"/>
          <w:sz w:val="32"/>
          <w:szCs w:val="32"/>
        </w:rPr>
        <w:t>с</w:t>
      </w:r>
      <w:r w:rsidR="00532BB2" w:rsidRPr="00532BB2">
        <w:rPr>
          <w:rFonts w:ascii="Times New Roman" w:eastAsia="Times New Roman" w:hAnsi="Times New Roman" w:cs="Times New Roman"/>
          <w:sz w:val="32"/>
          <w:szCs w:val="32"/>
        </w:rPr>
        <w:t>ходит в результате его официального пересмотра (девальвации - п</w:t>
      </w:r>
      <w:r w:rsidR="00532BB2" w:rsidRPr="00532BB2">
        <w:rPr>
          <w:rFonts w:ascii="Times New Roman" w:eastAsia="Times New Roman" w:hAnsi="Times New Roman" w:cs="Times New Roman"/>
          <w:sz w:val="32"/>
          <w:szCs w:val="32"/>
        </w:rPr>
        <w:t>о</w:t>
      </w:r>
      <w:r w:rsidR="00532BB2" w:rsidRPr="00532BB2">
        <w:rPr>
          <w:rFonts w:ascii="Times New Roman" w:eastAsia="Times New Roman" w:hAnsi="Times New Roman" w:cs="Times New Roman"/>
          <w:sz w:val="32"/>
          <w:szCs w:val="32"/>
        </w:rPr>
        <w:t>нижения или ревальвации - повышения).</w:t>
      </w:r>
    </w:p>
    <w:p w:rsidR="00F06A8A" w:rsidRPr="00C22AC8" w:rsidRDefault="00F06A8A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2. Гибкие валютные курсы (плавающие</w:t>
      </w:r>
      <w:r w:rsidR="00431FC5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свободно колеблющиеся, колеблющиеся)</w:t>
      </w:r>
    </w:p>
    <w:p w:rsidR="00532BB2" w:rsidRPr="00532BB2" w:rsidRDefault="00532BB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2BB2">
        <w:rPr>
          <w:rFonts w:ascii="Times New Roman" w:eastAsia="Times New Roman" w:hAnsi="Times New Roman" w:cs="Times New Roman"/>
          <w:sz w:val="32"/>
          <w:szCs w:val="32"/>
        </w:rPr>
        <w:t>При режиме плавающего валютного курса курс, во-первых, уст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навливается рынком (коммерческими банками и в результате бирж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lastRenderedPageBreak/>
        <w:t>вых торгов) и, во-вторых, он меняется под влиянием спроса и пре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ложения на валюту.</w:t>
      </w:r>
    </w:p>
    <w:p w:rsidR="00532BB2" w:rsidRPr="00532BB2" w:rsidRDefault="00532BB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2BB2">
        <w:rPr>
          <w:rFonts w:ascii="Times New Roman" w:eastAsia="Times New Roman" w:hAnsi="Times New Roman" w:cs="Times New Roman"/>
          <w:sz w:val="32"/>
          <w:szCs w:val="32"/>
        </w:rPr>
        <w:t>Различают свободно плавающий и управляемый плавающий в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лютный курс. При режиме свободно плавающего валютного курса курс практически не регулируется центральным банком, свободно меняясь под влиянием спроса и предложения. При режиме управля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мого плавающего валютного курса центральный банк постоянно р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гулирует уровень курса с помощью валютных интервенций.</w:t>
      </w:r>
    </w:p>
    <w:p w:rsidR="00532BB2" w:rsidRPr="00705949" w:rsidRDefault="00532BB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2BB2">
        <w:rPr>
          <w:rFonts w:ascii="Times New Roman" w:eastAsia="Times New Roman" w:hAnsi="Times New Roman" w:cs="Times New Roman"/>
          <w:sz w:val="32"/>
          <w:szCs w:val="32"/>
        </w:rPr>
        <w:t>При режиме «валютного коридора» центральный банк устана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532BB2">
        <w:rPr>
          <w:rFonts w:ascii="Times New Roman" w:eastAsia="Times New Roman" w:hAnsi="Times New Roman" w:cs="Times New Roman"/>
          <w:sz w:val="32"/>
          <w:szCs w:val="32"/>
        </w:rPr>
        <w:t xml:space="preserve">ливает 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верхний и нижний пределы колебания валютного курса. При режиме совместного (коллективного) плавания валют курсы валют стран-членов валютной группировки поддерживаются по отношению друг к другу в пределах «валютного коридора» и совместно плавают вокруг валют, не входящих в группировку.</w:t>
      </w:r>
    </w:p>
    <w:p w:rsidR="00532BB2" w:rsidRPr="00705949" w:rsidRDefault="00532BB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Установление валютного курса, определение пропорций обмена валют называется валютной котировкой. На валютном рынке дейс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вуют два метода валютной котировки: прямой и косвенный (обра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ный).</w:t>
      </w:r>
    </w:p>
    <w:p w:rsidR="00532BB2" w:rsidRPr="00705949" w:rsidRDefault="00532BB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05949">
        <w:rPr>
          <w:rFonts w:ascii="Times New Roman" w:eastAsia="Times New Roman" w:hAnsi="Times New Roman" w:cs="Times New Roman"/>
          <w:sz w:val="32"/>
          <w:szCs w:val="32"/>
        </w:rPr>
        <w:t>В большинстве стран (в том числе в России) применяется прямая котировка, при которой курс единицы иностранной валюты выраж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ется в национальной (за единицу – базу котировки - принимается иностранная валюта).</w:t>
      </w:r>
      <w:proofErr w:type="gramEnd"/>
    </w:p>
    <w:p w:rsidR="00532BB2" w:rsidRPr="00705949" w:rsidRDefault="00532BB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При косвенной котировке курс единицы национальной валюты выражается в определенном количестве иностранной валюты (за базу принимается национальная валюта). Косвенная котировка примен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ется в Великобритании, с 1987 г. - частично в США.</w:t>
      </w:r>
    </w:p>
    <w:p w:rsidR="00532BB2" w:rsidRPr="00705949" w:rsidRDefault="00532BB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Для торгово-промышленной клиентуры котировка валют банк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ми обычно базируется на кросс-курсе. Кросс-курс означает соотн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шение двух валют, которое вытекает из их курсов по отношению к третьей валюте (обычно доллару США).</w:t>
      </w:r>
    </w:p>
    <w:p w:rsidR="00532BB2" w:rsidRPr="00705949" w:rsidRDefault="00532BB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Банки осуществляют 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двойную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котировку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: котируют курсы пр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дажи (продавца) и покупки (покупателя). 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Курс продажи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- это курс, по которому банк готов продавать котируемую валюту, а 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по курсу п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Pr="00705949">
        <w:rPr>
          <w:rFonts w:ascii="Times New Roman" w:eastAsia="Times New Roman" w:hAnsi="Times New Roman" w:cs="Times New Roman"/>
          <w:bCs/>
          <w:sz w:val="32"/>
          <w:szCs w:val="32"/>
        </w:rPr>
        <w:t>купки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банк готов ее купить. Разница между ними составляет прибыль банка.</w:t>
      </w:r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способу расчета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выделяют номинальный, реальный, ном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нальный эффективный и реальный эффективный валютные курсы. </w:t>
      </w:r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Номинальный  валютный курс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- это обменный валютный курс, действующий в данной стране. Обычно, под номинальным валютным 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lastRenderedPageBreak/>
        <w:t>курсом  в РФ понимается официальный валютный курс рубля,  уст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навливаемый Центральным банком РФ.</w:t>
      </w:r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Номинальный курс – это определенная конкретная цена наци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нальной валюты при ее обмене на </w:t>
      </w:r>
      <w:proofErr w:type="gramStart"/>
      <w:r w:rsidRPr="00705949">
        <w:rPr>
          <w:rFonts w:ascii="Times New Roman" w:eastAsia="Times New Roman" w:hAnsi="Times New Roman" w:cs="Times New Roman"/>
          <w:sz w:val="32"/>
          <w:szCs w:val="32"/>
        </w:rPr>
        <w:t>иностранную</w:t>
      </w:r>
      <w:proofErr w:type="gramEnd"/>
      <w:r w:rsidRPr="00705949">
        <w:rPr>
          <w:rFonts w:ascii="Times New Roman" w:eastAsia="Times New Roman" w:hAnsi="Times New Roman" w:cs="Times New Roman"/>
          <w:sz w:val="32"/>
          <w:szCs w:val="32"/>
        </w:rPr>
        <w:t>, и наоборот, рассч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тывается как отношение национальной валюты к курсам валют стран основных торговых партнеров с учетом удельных весов этих стран в валютных операциях данного государства:</w:t>
      </w:r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Е</w:t>
      </w:r>
      <w:proofErr w:type="gram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n</w:t>
      </w:r>
      <w:proofErr w:type="spellEnd"/>
      <w:proofErr w:type="gram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= F/D</w:t>
      </w:r>
      <w:r w:rsidR="00B7668E">
        <w:rPr>
          <w:rFonts w:ascii="Times New Roman" w:eastAsia="Times New Roman" w:hAnsi="Times New Roman" w:cs="Times New Roman"/>
          <w:iCs/>
          <w:sz w:val="32"/>
          <w:szCs w:val="32"/>
        </w:rPr>
        <w:t>,</w:t>
      </w: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        </w:t>
      </w:r>
      <w:r w:rsidR="00632A01"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   (20)</w:t>
      </w:r>
    </w:p>
    <w:p w:rsidR="00163699" w:rsidRDefault="00911D82" w:rsidP="00AC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где </w:t>
      </w: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Е</w:t>
      </w:r>
      <w:proofErr w:type="gram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n</w:t>
      </w:r>
      <w:proofErr w:type="spellEnd"/>
      <w:proofErr w:type="gram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– 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номинальный курс валюты; </w:t>
      </w:r>
    </w:p>
    <w:p w:rsidR="00163699" w:rsidRDefault="00911D82" w:rsidP="00163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F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–иностранная валюта; </w:t>
      </w:r>
    </w:p>
    <w:p w:rsidR="00911D82" w:rsidRPr="00705949" w:rsidRDefault="00911D82" w:rsidP="00163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D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 – национальная валюта.</w:t>
      </w:r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Для анализа валютной ситуации страны Центральный банк РФ определяет </w:t>
      </w: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реальный эффективный курс  рубля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, который подсчит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вается на основе соотношения  ценовых показателей не к одной в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люте - американскому доллару - а по отношению к набору основных мировых валют стран торговых партнеров РФ, куда входит и евро. И если валютный курс евро к доллару и соответственно номинальный курс евро к рублю растет, то рост реального эффективного курса ру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ля оказывается меньше, чем рост реального эффективного курса ру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ля только к одной валюте - американскому доллару.</w:t>
      </w:r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Реальный валютный курс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  не является собственно валютным ку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сом. Его можно определить как отношение цен товаров двух стран, выраженных в соответствующих валютах</w:t>
      </w:r>
      <w:proofErr w:type="gramStart"/>
      <w:r w:rsidRPr="00705949">
        <w:rPr>
          <w:rFonts w:ascii="Times New Roman" w:eastAsia="Times New Roman" w:hAnsi="Times New Roman" w:cs="Times New Roman"/>
          <w:sz w:val="32"/>
          <w:szCs w:val="32"/>
        </w:rPr>
        <w:t>..</w:t>
      </w:r>
      <w:proofErr w:type="gramEnd"/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Реальный курс национальной валюты рассчитывается умножен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ем номинального курса на соотношение уровня цен в двух государс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вах и является показателем конкурентоспособности национальных товаров:</w:t>
      </w:r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Er</w:t>
      </w:r>
      <w:proofErr w:type="spell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= </w:t>
      </w: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En</w:t>
      </w:r>
      <w:proofErr w:type="spell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(</w:t>
      </w: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Pf</w:t>
      </w:r>
      <w:proofErr w:type="spell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/ </w:t>
      </w: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Pd</w:t>
      </w:r>
      <w:proofErr w:type="spell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)</w:t>
      </w:r>
      <w:r w:rsidR="00B7668E">
        <w:rPr>
          <w:rFonts w:ascii="Times New Roman" w:eastAsia="Times New Roman" w:hAnsi="Times New Roman" w:cs="Times New Roman"/>
          <w:iCs/>
          <w:sz w:val="32"/>
          <w:szCs w:val="32"/>
        </w:rPr>
        <w:t>,</w:t>
      </w: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    </w:t>
      </w:r>
      <w:r w:rsidR="00632A01"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(21)</w:t>
      </w:r>
    </w:p>
    <w:p w:rsidR="00163699" w:rsidRDefault="00911D82" w:rsidP="00AC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 xml:space="preserve">где </w:t>
      </w: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Er</w:t>
      </w:r>
      <w:proofErr w:type="spell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– 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реальный валютный курс;</w:t>
      </w: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:rsidR="00163699" w:rsidRDefault="00911D82" w:rsidP="00163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Pf</w:t>
      </w:r>
      <w:proofErr w:type="spell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– 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индекс цен зарубежной страны;</w:t>
      </w:r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:rsidR="00911D82" w:rsidRPr="00705949" w:rsidRDefault="00911D82" w:rsidP="00163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>Pd</w:t>
      </w:r>
      <w:proofErr w:type="spellEnd"/>
      <w:r w:rsidRP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– 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индекс цен внутри страны.</w:t>
      </w:r>
    </w:p>
    <w:p w:rsidR="00911D82" w:rsidRPr="00705949" w:rsidRDefault="00911D82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5949">
        <w:rPr>
          <w:rFonts w:ascii="Times New Roman" w:eastAsia="Times New Roman" w:hAnsi="Times New Roman" w:cs="Times New Roman"/>
          <w:sz w:val="32"/>
          <w:szCs w:val="32"/>
        </w:rPr>
        <w:t>Реальный эффективный валютный курс определяется как прои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705949">
        <w:rPr>
          <w:rFonts w:ascii="Times New Roman" w:eastAsia="Times New Roman" w:hAnsi="Times New Roman" w:cs="Times New Roman"/>
          <w:sz w:val="32"/>
          <w:szCs w:val="32"/>
        </w:rPr>
        <w:t>ведение номинального эффективного курса и уровней цен основных торговых партнеров страны. Номинальный и реальный эффективные валютные курсы оценивают состояние курса национальной валюты.</w:t>
      </w:r>
    </w:p>
    <w:p w:rsidR="00F06A8A" w:rsidRPr="00C22AC8" w:rsidRDefault="00F06A8A" w:rsidP="00AC7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654E93" w:rsidRPr="007A0CCD" w:rsidRDefault="007A0CCD" w:rsidP="00AC7FDD">
      <w:pPr>
        <w:pStyle w:val="a5"/>
        <w:spacing w:after="0" w:line="240" w:lineRule="auto"/>
        <w:ind w:left="927" w:hanging="927"/>
        <w:jc w:val="center"/>
        <w:rPr>
          <w:rFonts w:ascii="Times New Roman" w:hAnsi="Times New Roman"/>
          <w:b/>
          <w:caps/>
          <w:sz w:val="36"/>
          <w:szCs w:val="36"/>
        </w:rPr>
      </w:pPr>
      <w:r w:rsidRPr="007A0CCD">
        <w:rPr>
          <w:rFonts w:ascii="Times New Roman" w:hAnsi="Times New Roman"/>
          <w:b/>
          <w:caps/>
          <w:sz w:val="36"/>
          <w:szCs w:val="36"/>
        </w:rPr>
        <w:lastRenderedPageBreak/>
        <w:t xml:space="preserve">Глава 8. </w:t>
      </w:r>
      <w:r w:rsidR="00654E93" w:rsidRPr="007A0CCD">
        <w:rPr>
          <w:rFonts w:ascii="Times New Roman" w:hAnsi="Times New Roman"/>
          <w:b/>
          <w:caps/>
          <w:sz w:val="36"/>
          <w:szCs w:val="36"/>
        </w:rPr>
        <w:t>Рынок ценных бумаг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 xml:space="preserve">Во второй половине </w:t>
      </w:r>
      <w:r w:rsidRPr="00C22AC8">
        <w:rPr>
          <w:rFonts w:ascii="Times New Roman" w:hAnsi="Times New Roman"/>
          <w:sz w:val="32"/>
          <w:szCs w:val="32"/>
          <w:lang w:val="en-US"/>
        </w:rPr>
        <w:t>XX</w:t>
      </w:r>
      <w:r w:rsidRPr="00C22AC8">
        <w:rPr>
          <w:rFonts w:ascii="Times New Roman" w:hAnsi="Times New Roman"/>
          <w:sz w:val="32"/>
          <w:szCs w:val="32"/>
        </w:rPr>
        <w:t xml:space="preserve"> столетия валютно-финансовая интегр</w:t>
      </w:r>
      <w:r w:rsidRPr="00C22AC8">
        <w:rPr>
          <w:rFonts w:ascii="Times New Roman" w:hAnsi="Times New Roman"/>
          <w:sz w:val="32"/>
          <w:szCs w:val="32"/>
        </w:rPr>
        <w:t>а</w:t>
      </w:r>
      <w:r w:rsidRPr="00C22AC8">
        <w:rPr>
          <w:rFonts w:ascii="Times New Roman" w:hAnsi="Times New Roman"/>
          <w:sz w:val="32"/>
          <w:szCs w:val="32"/>
        </w:rPr>
        <w:t>ция превратилась в одну из важнейших тенденций развития мировой финансовой системы. Глобализация и конкуренция создали ситу</w:t>
      </w:r>
      <w:r w:rsidRPr="00C22AC8">
        <w:rPr>
          <w:rFonts w:ascii="Times New Roman" w:hAnsi="Times New Roman"/>
          <w:sz w:val="32"/>
          <w:szCs w:val="32"/>
        </w:rPr>
        <w:t>а</w:t>
      </w:r>
      <w:r w:rsidRPr="00C22AC8">
        <w:rPr>
          <w:rFonts w:ascii="Times New Roman" w:hAnsi="Times New Roman"/>
          <w:sz w:val="32"/>
          <w:szCs w:val="32"/>
        </w:rPr>
        <w:t>цию, при которой возможности стран достичь экономического и с</w:t>
      </w:r>
      <w:r w:rsidRPr="00C22AC8">
        <w:rPr>
          <w:rFonts w:ascii="Times New Roman" w:hAnsi="Times New Roman"/>
          <w:sz w:val="32"/>
          <w:szCs w:val="32"/>
        </w:rPr>
        <w:t>о</w:t>
      </w:r>
      <w:r w:rsidRPr="00C22AC8">
        <w:rPr>
          <w:rFonts w:ascii="Times New Roman" w:hAnsi="Times New Roman"/>
          <w:sz w:val="32"/>
          <w:szCs w:val="32"/>
        </w:rPr>
        <w:t>циального роста изолированно, на индивидуальной основе, резко с</w:t>
      </w:r>
      <w:r w:rsidRPr="00C22AC8">
        <w:rPr>
          <w:rFonts w:ascii="Times New Roman" w:hAnsi="Times New Roman"/>
          <w:sz w:val="32"/>
          <w:szCs w:val="32"/>
        </w:rPr>
        <w:t>о</w:t>
      </w:r>
      <w:r w:rsidRPr="00C22AC8">
        <w:rPr>
          <w:rFonts w:ascii="Times New Roman" w:hAnsi="Times New Roman"/>
          <w:sz w:val="32"/>
          <w:szCs w:val="32"/>
        </w:rPr>
        <w:t>кратились. Не случайно региональная, а как следствие и мировая и</w:t>
      </w:r>
      <w:r w:rsidRPr="00C22AC8">
        <w:rPr>
          <w:rFonts w:ascii="Times New Roman" w:hAnsi="Times New Roman"/>
          <w:sz w:val="32"/>
          <w:szCs w:val="32"/>
        </w:rPr>
        <w:t>н</w:t>
      </w:r>
      <w:r w:rsidRPr="00C22AC8">
        <w:rPr>
          <w:rFonts w:ascii="Times New Roman" w:hAnsi="Times New Roman"/>
          <w:sz w:val="32"/>
          <w:szCs w:val="32"/>
        </w:rPr>
        <w:t>теграция рынков ценных бумаг, стала неотделимой чертой последн</w:t>
      </w:r>
      <w:r w:rsidRPr="00C22AC8">
        <w:rPr>
          <w:rFonts w:ascii="Times New Roman" w:hAnsi="Times New Roman"/>
          <w:sz w:val="32"/>
          <w:szCs w:val="32"/>
        </w:rPr>
        <w:t>е</w:t>
      </w:r>
      <w:r w:rsidRPr="00C22AC8">
        <w:rPr>
          <w:rFonts w:ascii="Times New Roman" w:hAnsi="Times New Roman"/>
          <w:sz w:val="32"/>
          <w:szCs w:val="32"/>
        </w:rPr>
        <w:t xml:space="preserve">го десятилетия прошлого столетия.     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В современной мировой финансовой системе рынок ценных б</w:t>
      </w:r>
      <w:r w:rsidRPr="00C22AC8">
        <w:rPr>
          <w:rFonts w:ascii="Times New Roman" w:hAnsi="Times New Roman"/>
          <w:sz w:val="32"/>
          <w:szCs w:val="32"/>
        </w:rPr>
        <w:t>у</w:t>
      </w:r>
      <w:r w:rsidRPr="00C22AC8">
        <w:rPr>
          <w:rFonts w:ascii="Times New Roman" w:hAnsi="Times New Roman"/>
          <w:sz w:val="32"/>
          <w:szCs w:val="32"/>
        </w:rPr>
        <w:t>маг играет значительную роль, так как является одновременно се</w:t>
      </w:r>
      <w:r w:rsidRPr="00C22AC8">
        <w:rPr>
          <w:rFonts w:ascii="Times New Roman" w:hAnsi="Times New Roman"/>
          <w:sz w:val="32"/>
          <w:szCs w:val="32"/>
        </w:rPr>
        <w:t>г</w:t>
      </w:r>
      <w:r w:rsidRPr="00C22AC8">
        <w:rPr>
          <w:rFonts w:ascii="Times New Roman" w:hAnsi="Times New Roman"/>
          <w:sz w:val="32"/>
          <w:szCs w:val="32"/>
        </w:rPr>
        <w:t>ментом денежного рынка и рынка капиталов.  К тому же фондовый рынок может рассматриваться как один из эффективнейших мех</w:t>
      </w:r>
      <w:r w:rsidRPr="00C22AC8">
        <w:rPr>
          <w:rFonts w:ascii="Times New Roman" w:hAnsi="Times New Roman"/>
          <w:sz w:val="32"/>
          <w:szCs w:val="32"/>
        </w:rPr>
        <w:t>а</w:t>
      </w:r>
      <w:r w:rsidRPr="00C22AC8">
        <w:rPr>
          <w:rFonts w:ascii="Times New Roman" w:hAnsi="Times New Roman"/>
          <w:sz w:val="32"/>
          <w:szCs w:val="32"/>
        </w:rPr>
        <w:t>низмов регулирования перелива финансовых ресурсов с помощью различных инструментов. В цивилизованной рыночной экономике рынок ценных бумаг является основным механизмом перераспред</w:t>
      </w:r>
      <w:r w:rsidRPr="00C22AC8">
        <w:rPr>
          <w:rFonts w:ascii="Times New Roman" w:hAnsi="Times New Roman"/>
          <w:sz w:val="32"/>
          <w:szCs w:val="32"/>
        </w:rPr>
        <w:t>е</w:t>
      </w:r>
      <w:r w:rsidRPr="00C22AC8">
        <w:rPr>
          <w:rFonts w:ascii="Times New Roman" w:hAnsi="Times New Roman"/>
          <w:sz w:val="32"/>
          <w:szCs w:val="32"/>
        </w:rPr>
        <w:t xml:space="preserve">ления денежных накоплений.   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В общем виде рынок ценных бумаг можно определить как сов</w:t>
      </w:r>
      <w:r w:rsidRPr="00C22AC8">
        <w:rPr>
          <w:rFonts w:ascii="Times New Roman" w:hAnsi="Times New Roman"/>
          <w:sz w:val="32"/>
          <w:szCs w:val="32"/>
        </w:rPr>
        <w:t>о</w:t>
      </w:r>
      <w:r w:rsidRPr="00C22AC8">
        <w:rPr>
          <w:rFonts w:ascii="Times New Roman" w:hAnsi="Times New Roman"/>
          <w:sz w:val="32"/>
          <w:szCs w:val="32"/>
        </w:rPr>
        <w:t>купность экономических отношений по поводу выпуска и обращения ценных бумаг между его участниками.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Классификации рынков ценных бумаг имеют много сходства с классификациями самих ценных бумаг. Так различают:</w:t>
      </w:r>
    </w:p>
    <w:p w:rsidR="00654E93" w:rsidRPr="00C22AC8" w:rsidRDefault="00654E93" w:rsidP="007D0E88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международные и национальные рынки ценных бумаг;</w:t>
      </w:r>
    </w:p>
    <w:p w:rsidR="00654E93" w:rsidRPr="00C22AC8" w:rsidRDefault="00654E93" w:rsidP="007D0E88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региональные рынки ценных бумаг;</w:t>
      </w:r>
    </w:p>
    <w:p w:rsidR="00654E93" w:rsidRPr="00705949" w:rsidRDefault="00654E93" w:rsidP="007D0E88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32"/>
          <w:szCs w:val="32"/>
        </w:rPr>
      </w:pPr>
      <w:r w:rsidRPr="00705949">
        <w:rPr>
          <w:rFonts w:ascii="Times New Roman" w:hAnsi="Times New Roman"/>
          <w:spacing w:val="-2"/>
          <w:sz w:val="32"/>
          <w:szCs w:val="32"/>
        </w:rPr>
        <w:t>рынки конкретных видов ценных бумаг (акций, облигаций и т.п.);</w:t>
      </w:r>
    </w:p>
    <w:p w:rsidR="00654E93" w:rsidRPr="00C22AC8" w:rsidRDefault="00654E93" w:rsidP="007D0E88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рынки государственных и корпоративных (негосударстве</w:t>
      </w:r>
      <w:r w:rsidRPr="00C22AC8">
        <w:rPr>
          <w:rFonts w:ascii="Times New Roman" w:hAnsi="Times New Roman"/>
          <w:sz w:val="32"/>
          <w:szCs w:val="32"/>
        </w:rPr>
        <w:t>н</w:t>
      </w:r>
      <w:r w:rsidRPr="00C22AC8">
        <w:rPr>
          <w:rFonts w:ascii="Times New Roman" w:hAnsi="Times New Roman"/>
          <w:sz w:val="32"/>
          <w:szCs w:val="32"/>
        </w:rPr>
        <w:t>ных) ценных бумаг;</w:t>
      </w:r>
    </w:p>
    <w:p w:rsidR="00654E93" w:rsidRPr="00C22AC8" w:rsidRDefault="00654E93" w:rsidP="007D0E88">
      <w:pPr>
        <w:pStyle w:val="a5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 xml:space="preserve">рынки первичных и производных ценных бумаг. 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Смысл той или иной классификации рынка ценных бумаг опр</w:t>
      </w:r>
      <w:r w:rsidRPr="00C22AC8">
        <w:rPr>
          <w:rFonts w:ascii="Times New Roman" w:hAnsi="Times New Roman"/>
          <w:sz w:val="32"/>
          <w:szCs w:val="32"/>
        </w:rPr>
        <w:t>е</w:t>
      </w:r>
      <w:r w:rsidRPr="00C22AC8">
        <w:rPr>
          <w:rFonts w:ascii="Times New Roman" w:hAnsi="Times New Roman"/>
          <w:sz w:val="32"/>
          <w:szCs w:val="32"/>
        </w:rPr>
        <w:t>деляется ее практической значимостью.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В той части, в какой рынок ценных бумаг основывается на ден</w:t>
      </w:r>
      <w:r w:rsidRPr="00C22AC8">
        <w:rPr>
          <w:rFonts w:ascii="Times New Roman" w:hAnsi="Times New Roman"/>
          <w:sz w:val="32"/>
          <w:szCs w:val="32"/>
        </w:rPr>
        <w:t>ь</w:t>
      </w:r>
      <w:r w:rsidRPr="00C22AC8">
        <w:rPr>
          <w:rFonts w:ascii="Times New Roman" w:hAnsi="Times New Roman"/>
          <w:sz w:val="32"/>
          <w:szCs w:val="32"/>
        </w:rPr>
        <w:t>гах как на капитале, он называется фондовым рынком. Фондовый р</w:t>
      </w:r>
      <w:r w:rsidRPr="00C22AC8">
        <w:rPr>
          <w:rFonts w:ascii="Times New Roman" w:hAnsi="Times New Roman"/>
          <w:sz w:val="32"/>
          <w:szCs w:val="32"/>
        </w:rPr>
        <w:t>ы</w:t>
      </w:r>
      <w:r w:rsidRPr="00C22AC8">
        <w:rPr>
          <w:rFonts w:ascii="Times New Roman" w:hAnsi="Times New Roman"/>
          <w:sz w:val="32"/>
          <w:szCs w:val="32"/>
        </w:rPr>
        <w:t>нок образует большую часть рынка ценных бумаг. Оставшаяся часть рынка ценных бумаг из-за своих небольших размеров не получила специального названия, и поэтому часто понятия рынка ценных б</w:t>
      </w:r>
      <w:r w:rsidRPr="00C22AC8">
        <w:rPr>
          <w:rFonts w:ascii="Times New Roman" w:hAnsi="Times New Roman"/>
          <w:sz w:val="32"/>
          <w:szCs w:val="32"/>
        </w:rPr>
        <w:t>у</w:t>
      </w:r>
      <w:r w:rsidRPr="00C22AC8">
        <w:rPr>
          <w:rFonts w:ascii="Times New Roman" w:hAnsi="Times New Roman"/>
          <w:sz w:val="32"/>
          <w:szCs w:val="32"/>
        </w:rPr>
        <w:t>маг и фондового рынка считаются синонимами.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lastRenderedPageBreak/>
        <w:t>Как и любой другой рынок, РЦБ складывается из спроса, пре</w:t>
      </w:r>
      <w:r w:rsidRPr="00C22AC8">
        <w:rPr>
          <w:rFonts w:ascii="Times New Roman" w:hAnsi="Times New Roman"/>
          <w:sz w:val="32"/>
          <w:szCs w:val="32"/>
        </w:rPr>
        <w:t>д</w:t>
      </w:r>
      <w:r w:rsidRPr="00C22AC8">
        <w:rPr>
          <w:rFonts w:ascii="Times New Roman" w:hAnsi="Times New Roman"/>
          <w:sz w:val="32"/>
          <w:szCs w:val="32"/>
        </w:rPr>
        <w:t>ложения и уравновешивающей их цены. Спрос создается компаниями и государством, которым не хватает собственных доходов для фина</w:t>
      </w:r>
      <w:r w:rsidRPr="00C22AC8">
        <w:rPr>
          <w:rFonts w:ascii="Times New Roman" w:hAnsi="Times New Roman"/>
          <w:sz w:val="32"/>
          <w:szCs w:val="32"/>
        </w:rPr>
        <w:t>н</w:t>
      </w:r>
      <w:r w:rsidRPr="00C22AC8">
        <w:rPr>
          <w:rFonts w:ascii="Times New Roman" w:hAnsi="Times New Roman"/>
          <w:sz w:val="32"/>
          <w:szCs w:val="32"/>
        </w:rPr>
        <w:t>сирования инвестиций. Бизнес и правительства выступают на РЦБ чистыми заемщиками (больше занимают, чем одалживают), а чистым кредитором является население, у которого доход по разным прич</w:t>
      </w:r>
      <w:r w:rsidRPr="00C22AC8">
        <w:rPr>
          <w:rFonts w:ascii="Times New Roman" w:hAnsi="Times New Roman"/>
          <w:sz w:val="32"/>
          <w:szCs w:val="32"/>
        </w:rPr>
        <w:t>и</w:t>
      </w:r>
      <w:r w:rsidRPr="00C22AC8">
        <w:rPr>
          <w:rFonts w:ascii="Times New Roman" w:hAnsi="Times New Roman"/>
          <w:sz w:val="32"/>
          <w:szCs w:val="32"/>
        </w:rPr>
        <w:t>нам превышает расходы на текущее потребление и инвестиции в м</w:t>
      </w:r>
      <w:r w:rsidRPr="00C22AC8">
        <w:rPr>
          <w:rFonts w:ascii="Times New Roman" w:hAnsi="Times New Roman"/>
          <w:sz w:val="32"/>
          <w:szCs w:val="32"/>
        </w:rPr>
        <w:t>а</w:t>
      </w:r>
      <w:r w:rsidRPr="00C22AC8">
        <w:rPr>
          <w:rFonts w:ascii="Times New Roman" w:hAnsi="Times New Roman"/>
          <w:sz w:val="32"/>
          <w:szCs w:val="32"/>
        </w:rPr>
        <w:t>териальные активы (например, в недвижимость).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На рынке ценных бумаг их покупатель выступает в роли инв</w:t>
      </w:r>
      <w:r w:rsidRPr="00C22AC8">
        <w:rPr>
          <w:rFonts w:ascii="Times New Roman" w:hAnsi="Times New Roman"/>
          <w:sz w:val="32"/>
          <w:szCs w:val="32"/>
        </w:rPr>
        <w:t>е</w:t>
      </w:r>
      <w:r w:rsidRPr="00C22AC8">
        <w:rPr>
          <w:rFonts w:ascii="Times New Roman" w:hAnsi="Times New Roman"/>
          <w:sz w:val="32"/>
          <w:szCs w:val="32"/>
        </w:rPr>
        <w:t>стора. Как инвестора его будет интересовать ожидаемая прибыль, или норма доходности приобретаемой ценной бумаги. Покупка ценной бумаги означает, по сути, покупку обещания в будущем вернуть п</w:t>
      </w:r>
      <w:r w:rsidRPr="00C22AC8">
        <w:rPr>
          <w:rFonts w:ascii="Times New Roman" w:hAnsi="Times New Roman"/>
          <w:sz w:val="32"/>
          <w:szCs w:val="32"/>
        </w:rPr>
        <w:t>о</w:t>
      </w:r>
      <w:r w:rsidRPr="00C22AC8">
        <w:rPr>
          <w:rFonts w:ascii="Times New Roman" w:hAnsi="Times New Roman"/>
          <w:sz w:val="32"/>
          <w:szCs w:val="32"/>
        </w:rPr>
        <w:t xml:space="preserve">траченные деньги и получить дополнительный доход. Свои обещания отдельные эмитенты могут выполнять по-разному, поэтому ценные бумаги обладают различной степенью риска. 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Обычно ценные бумаги корпораций приносят больший доход, чем ценные бумаги федерального правительства и местных органов власти. Правительство вряд ли пойдет на нарушение своих долговых обязательств в отличие от частных компаний. В то же время более сильные в финансовом отношении корпорации менее склонны к н</w:t>
      </w:r>
      <w:r w:rsidRPr="00C22AC8">
        <w:rPr>
          <w:rFonts w:ascii="Times New Roman" w:hAnsi="Times New Roman"/>
          <w:sz w:val="32"/>
          <w:szCs w:val="32"/>
        </w:rPr>
        <w:t>а</w:t>
      </w:r>
      <w:r w:rsidRPr="00C22AC8">
        <w:rPr>
          <w:rFonts w:ascii="Times New Roman" w:hAnsi="Times New Roman"/>
          <w:sz w:val="32"/>
          <w:szCs w:val="32"/>
        </w:rPr>
        <w:t>рушениям своих обязательств, чем остальные корпорации. Чем ри</w:t>
      </w:r>
      <w:r w:rsidRPr="00C22AC8">
        <w:rPr>
          <w:rFonts w:ascii="Times New Roman" w:hAnsi="Times New Roman"/>
          <w:sz w:val="32"/>
          <w:szCs w:val="32"/>
        </w:rPr>
        <w:t>с</w:t>
      </w:r>
      <w:r w:rsidRPr="00C22AC8">
        <w:rPr>
          <w:rFonts w:ascii="Times New Roman" w:hAnsi="Times New Roman"/>
          <w:sz w:val="32"/>
          <w:szCs w:val="32"/>
        </w:rPr>
        <w:t>кованнее инвестиции, тем большего дохода требует держатель це</w:t>
      </w:r>
      <w:r w:rsidRPr="00C22AC8">
        <w:rPr>
          <w:rFonts w:ascii="Times New Roman" w:hAnsi="Times New Roman"/>
          <w:sz w:val="32"/>
          <w:szCs w:val="32"/>
        </w:rPr>
        <w:t>н</w:t>
      </w:r>
      <w:r w:rsidRPr="00C22AC8">
        <w:rPr>
          <w:rFonts w:ascii="Times New Roman" w:hAnsi="Times New Roman"/>
          <w:sz w:val="32"/>
          <w:szCs w:val="32"/>
        </w:rPr>
        <w:t>ных бумаг и соответственно больший доход предлагает эмитент.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Для каждого вида ценной бумаги существуют формулы, позв</w:t>
      </w:r>
      <w:r w:rsidRPr="00C22AC8">
        <w:rPr>
          <w:rFonts w:ascii="Times New Roman" w:hAnsi="Times New Roman"/>
          <w:sz w:val="32"/>
          <w:szCs w:val="32"/>
        </w:rPr>
        <w:t>о</w:t>
      </w:r>
      <w:r w:rsidRPr="00C22AC8">
        <w:rPr>
          <w:rFonts w:ascii="Times New Roman" w:hAnsi="Times New Roman"/>
          <w:sz w:val="32"/>
          <w:szCs w:val="32"/>
        </w:rPr>
        <w:t>ляющие спрогнозировать ее норму доходности, которую она прин</w:t>
      </w:r>
      <w:r w:rsidRPr="00C22AC8">
        <w:rPr>
          <w:rFonts w:ascii="Times New Roman" w:hAnsi="Times New Roman"/>
          <w:sz w:val="32"/>
          <w:szCs w:val="32"/>
        </w:rPr>
        <w:t>е</w:t>
      </w:r>
      <w:r w:rsidRPr="00C22AC8">
        <w:rPr>
          <w:rFonts w:ascii="Times New Roman" w:hAnsi="Times New Roman"/>
          <w:sz w:val="32"/>
          <w:szCs w:val="32"/>
        </w:rPr>
        <w:t xml:space="preserve">сет при заданной цене и сроке погашения. 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Так, норма доходности краткосрочных ценных бумаг определяе</w:t>
      </w:r>
      <w:r w:rsidRPr="00C22AC8">
        <w:rPr>
          <w:rFonts w:ascii="Times New Roman" w:hAnsi="Times New Roman"/>
          <w:sz w:val="32"/>
          <w:szCs w:val="32"/>
        </w:rPr>
        <w:t>т</w:t>
      </w:r>
      <w:r w:rsidRPr="00C22AC8">
        <w:rPr>
          <w:rFonts w:ascii="Times New Roman" w:hAnsi="Times New Roman"/>
          <w:sz w:val="32"/>
          <w:szCs w:val="32"/>
        </w:rPr>
        <w:t>ся двумя способами: при помощи ставки по векселям и нормы купо</w:t>
      </w:r>
      <w:r w:rsidRPr="00C22AC8">
        <w:rPr>
          <w:rFonts w:ascii="Times New Roman" w:hAnsi="Times New Roman"/>
          <w:sz w:val="32"/>
          <w:szCs w:val="32"/>
        </w:rPr>
        <w:t>н</w:t>
      </w:r>
      <w:r w:rsidRPr="00C22AC8">
        <w:rPr>
          <w:rFonts w:ascii="Times New Roman" w:hAnsi="Times New Roman"/>
          <w:sz w:val="32"/>
          <w:szCs w:val="32"/>
        </w:rPr>
        <w:t>ного эквивалентного дохода.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Ставка по векселям рассчитывается по следующей формуле:</w:t>
      </w:r>
    </w:p>
    <w:p w:rsidR="00654E93" w:rsidRPr="00C22AC8" w:rsidRDefault="008016CB" w:rsidP="00AC7FDD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r</w:t>
      </w:r>
      <w:proofErr w:type="spellEnd"/>
      <w:r>
        <w:rPr>
          <w:rFonts w:ascii="Times New Roman" w:hAnsi="Times New Roman"/>
          <w:sz w:val="32"/>
          <w:szCs w:val="32"/>
        </w:rPr>
        <w:t xml:space="preserve"> = [(100 - </w:t>
      </w:r>
      <w:proofErr w:type="spellStart"/>
      <w:r>
        <w:rPr>
          <w:rFonts w:ascii="Times New Roman" w:hAnsi="Times New Roman"/>
          <w:sz w:val="32"/>
          <w:szCs w:val="32"/>
        </w:rPr>
        <w:t>p</w:t>
      </w:r>
      <w:proofErr w:type="spellEnd"/>
      <w:r>
        <w:rPr>
          <w:rFonts w:ascii="Times New Roman" w:hAnsi="Times New Roman"/>
          <w:sz w:val="32"/>
          <w:szCs w:val="32"/>
        </w:rPr>
        <w:t xml:space="preserve">)/100] </w:t>
      </w:r>
      <w:r w:rsidR="00654E93" w:rsidRPr="00C22AC8">
        <w:rPr>
          <w:rFonts w:ascii="Times New Roman" w:hAnsi="Times New Roman"/>
          <w:sz w:val="32"/>
          <w:szCs w:val="32"/>
        </w:rPr>
        <w:t>360/</w:t>
      </w:r>
      <w:proofErr w:type="spellStart"/>
      <w:r w:rsidR="00654E93" w:rsidRPr="00C22AC8">
        <w:rPr>
          <w:rFonts w:ascii="Times New Roman" w:hAnsi="Times New Roman"/>
          <w:sz w:val="32"/>
          <w:szCs w:val="32"/>
        </w:rPr>
        <w:t>d</w:t>
      </w:r>
      <w:proofErr w:type="spellEnd"/>
      <w:r w:rsidR="00654E93" w:rsidRPr="00C22AC8">
        <w:rPr>
          <w:rFonts w:ascii="Times New Roman" w:hAnsi="Times New Roman"/>
          <w:sz w:val="32"/>
          <w:szCs w:val="32"/>
        </w:rPr>
        <w:t xml:space="preserve"> ,  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</w:t>
      </w:r>
      <w:r w:rsidR="00705949" w:rsidRPr="00632A01">
        <w:rPr>
          <w:rFonts w:ascii="Times New Roman" w:eastAsia="Times New Roman" w:hAnsi="Times New Roman" w:cs="Times New Roman"/>
          <w:iCs/>
          <w:sz w:val="32"/>
          <w:szCs w:val="32"/>
        </w:rPr>
        <w:t>(2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>2</w:t>
      </w:r>
      <w:r w:rsidR="00705949" w:rsidRPr="00632A0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</w:p>
    <w:p w:rsidR="00163699" w:rsidRDefault="00654E93" w:rsidP="00AC7F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 xml:space="preserve">где </w:t>
      </w:r>
      <w:r w:rsidRPr="00C22AC8">
        <w:rPr>
          <w:rFonts w:ascii="Times New Roman" w:hAnsi="Times New Roman"/>
          <w:sz w:val="32"/>
          <w:szCs w:val="32"/>
          <w:lang w:val="en-US"/>
        </w:rPr>
        <w:t>r</w:t>
      </w:r>
      <w:r w:rsidRPr="00C22AC8">
        <w:rPr>
          <w:rFonts w:ascii="Times New Roman" w:hAnsi="Times New Roman"/>
          <w:sz w:val="32"/>
          <w:szCs w:val="32"/>
        </w:rPr>
        <w:t xml:space="preserve"> - норма дисконта в виде десятичной дроби, </w:t>
      </w:r>
    </w:p>
    <w:p w:rsidR="00163699" w:rsidRDefault="00654E93" w:rsidP="0016369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C22AC8">
        <w:rPr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C22AC8">
        <w:rPr>
          <w:rFonts w:ascii="Times New Roman" w:hAnsi="Times New Roman"/>
          <w:sz w:val="32"/>
          <w:szCs w:val="32"/>
        </w:rPr>
        <w:t xml:space="preserve"> - цена уплачиваемая за сто денежных единиц, </w:t>
      </w:r>
    </w:p>
    <w:p w:rsidR="00654E93" w:rsidRPr="00C22AC8" w:rsidRDefault="00654E93" w:rsidP="0016369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22AC8">
        <w:rPr>
          <w:rFonts w:ascii="Times New Roman" w:hAnsi="Times New Roman"/>
          <w:sz w:val="32"/>
          <w:szCs w:val="32"/>
        </w:rPr>
        <w:t>d</w:t>
      </w:r>
      <w:proofErr w:type="spellEnd"/>
      <w:r w:rsidRPr="00C22AC8">
        <w:rPr>
          <w:rFonts w:ascii="Times New Roman" w:hAnsi="Times New Roman"/>
          <w:sz w:val="32"/>
          <w:szCs w:val="32"/>
        </w:rPr>
        <w:t xml:space="preserve"> - количество дней до погашения.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Формула, используемая для вычисления нормы купонного экв</w:t>
      </w:r>
      <w:r w:rsidRPr="00C22AC8">
        <w:rPr>
          <w:rFonts w:ascii="Times New Roman" w:hAnsi="Times New Roman"/>
          <w:sz w:val="32"/>
          <w:szCs w:val="32"/>
        </w:rPr>
        <w:t>и</w:t>
      </w:r>
      <w:r w:rsidRPr="00C22AC8">
        <w:rPr>
          <w:rFonts w:ascii="Times New Roman" w:hAnsi="Times New Roman"/>
          <w:sz w:val="32"/>
          <w:szCs w:val="32"/>
        </w:rPr>
        <w:t>валентного дохода, позволяет более точно определить доходность краткосрочных ценных бумаг. Она имеет следующий вид:</w:t>
      </w:r>
    </w:p>
    <w:p w:rsidR="00654E93" w:rsidRPr="00C22AC8" w:rsidRDefault="00654E93" w:rsidP="00AC7FDD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C22AC8">
        <w:rPr>
          <w:rFonts w:ascii="Times New Roman" w:hAnsi="Times New Roman"/>
          <w:sz w:val="32"/>
          <w:szCs w:val="32"/>
        </w:rPr>
        <w:t>i=</w:t>
      </w:r>
      <w:proofErr w:type="spellEnd"/>
      <w:r w:rsidRPr="00C22AC8">
        <w:rPr>
          <w:rFonts w:ascii="Times New Roman" w:hAnsi="Times New Roman"/>
          <w:sz w:val="32"/>
          <w:szCs w:val="32"/>
        </w:rPr>
        <w:t xml:space="preserve">[(100 - </w:t>
      </w:r>
      <w:proofErr w:type="spellStart"/>
      <w:r w:rsidRPr="00C22AC8">
        <w:rPr>
          <w:rFonts w:ascii="Times New Roman" w:hAnsi="Times New Roman"/>
          <w:sz w:val="32"/>
          <w:szCs w:val="32"/>
        </w:rPr>
        <w:t>р</w:t>
      </w:r>
      <w:proofErr w:type="spellEnd"/>
      <w:r w:rsidRPr="00C22AC8">
        <w:rPr>
          <w:rFonts w:ascii="Times New Roman" w:hAnsi="Times New Roman"/>
          <w:sz w:val="32"/>
          <w:szCs w:val="32"/>
        </w:rPr>
        <w:t>)/</w:t>
      </w:r>
      <w:proofErr w:type="spellStart"/>
      <w:proofErr w:type="gramStart"/>
      <w:r w:rsidRPr="00C22AC8">
        <w:rPr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C22AC8">
        <w:rPr>
          <w:rFonts w:ascii="Times New Roman" w:hAnsi="Times New Roman"/>
          <w:sz w:val="32"/>
          <w:szCs w:val="32"/>
        </w:rPr>
        <w:t>] 365/</w:t>
      </w:r>
      <w:proofErr w:type="spellStart"/>
      <w:r w:rsidRPr="00C22AC8">
        <w:rPr>
          <w:rFonts w:ascii="Times New Roman" w:hAnsi="Times New Roman"/>
          <w:sz w:val="32"/>
          <w:szCs w:val="32"/>
        </w:rPr>
        <w:t>d</w:t>
      </w:r>
      <w:proofErr w:type="spellEnd"/>
      <w:r w:rsidRPr="00C22AC8">
        <w:rPr>
          <w:rFonts w:ascii="Times New Roman" w:hAnsi="Times New Roman"/>
          <w:sz w:val="32"/>
          <w:szCs w:val="32"/>
        </w:rPr>
        <w:t xml:space="preserve"> ,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</w:t>
      </w:r>
      <w:r w:rsidR="00705949" w:rsidRPr="00632A01">
        <w:rPr>
          <w:rFonts w:ascii="Times New Roman" w:eastAsia="Times New Roman" w:hAnsi="Times New Roman" w:cs="Times New Roman"/>
          <w:iCs/>
          <w:sz w:val="32"/>
          <w:szCs w:val="32"/>
        </w:rPr>
        <w:t>(2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>3</w:t>
      </w:r>
      <w:r w:rsidR="00705949" w:rsidRPr="00632A0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</w:p>
    <w:p w:rsidR="00163699" w:rsidRDefault="00654E93" w:rsidP="00AC7F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lastRenderedPageBreak/>
        <w:t xml:space="preserve">где </w:t>
      </w:r>
      <w:proofErr w:type="spellStart"/>
      <w:r w:rsidRPr="00C22AC8">
        <w:rPr>
          <w:rFonts w:ascii="Times New Roman" w:hAnsi="Times New Roman"/>
          <w:sz w:val="32"/>
          <w:szCs w:val="32"/>
        </w:rPr>
        <w:t>i</w:t>
      </w:r>
      <w:proofErr w:type="spellEnd"/>
      <w:r w:rsidRPr="00C22AC8">
        <w:rPr>
          <w:rFonts w:ascii="Times New Roman" w:hAnsi="Times New Roman"/>
          <w:sz w:val="32"/>
          <w:szCs w:val="32"/>
        </w:rPr>
        <w:t xml:space="preserve"> - норма купонного эквивалентного дохода в виде десятичной дроби, </w:t>
      </w:r>
    </w:p>
    <w:p w:rsidR="00163699" w:rsidRDefault="00654E93" w:rsidP="0016369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C22AC8">
        <w:rPr>
          <w:rFonts w:ascii="Times New Roman" w:hAnsi="Times New Roman"/>
          <w:sz w:val="32"/>
          <w:szCs w:val="32"/>
        </w:rPr>
        <w:t>р</w:t>
      </w:r>
      <w:proofErr w:type="spellEnd"/>
      <w:proofErr w:type="gramEnd"/>
      <w:r w:rsidRPr="00C22AC8">
        <w:rPr>
          <w:rFonts w:ascii="Times New Roman" w:hAnsi="Times New Roman"/>
          <w:sz w:val="32"/>
          <w:szCs w:val="32"/>
        </w:rPr>
        <w:t xml:space="preserve"> - цена уплачиваемая за сто денежных единиц, </w:t>
      </w:r>
    </w:p>
    <w:p w:rsidR="00654E93" w:rsidRPr="00C22AC8" w:rsidRDefault="00654E93" w:rsidP="0016369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22AC8">
        <w:rPr>
          <w:rFonts w:ascii="Times New Roman" w:hAnsi="Times New Roman"/>
          <w:sz w:val="32"/>
          <w:szCs w:val="32"/>
        </w:rPr>
        <w:t>d</w:t>
      </w:r>
      <w:proofErr w:type="spellEnd"/>
      <w:r w:rsidRPr="00C22AC8">
        <w:rPr>
          <w:rFonts w:ascii="Times New Roman" w:hAnsi="Times New Roman"/>
          <w:sz w:val="32"/>
          <w:szCs w:val="32"/>
        </w:rPr>
        <w:t xml:space="preserve"> - </w:t>
      </w:r>
      <w:r w:rsidR="008016CB">
        <w:rPr>
          <w:rFonts w:ascii="Times New Roman" w:hAnsi="Times New Roman"/>
          <w:sz w:val="32"/>
          <w:szCs w:val="32"/>
        </w:rPr>
        <w:t>число</w:t>
      </w:r>
      <w:r w:rsidRPr="00C22AC8">
        <w:rPr>
          <w:rFonts w:ascii="Times New Roman" w:hAnsi="Times New Roman"/>
          <w:sz w:val="32"/>
          <w:szCs w:val="32"/>
        </w:rPr>
        <w:t xml:space="preserve"> дней до погашения.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Текущая доходность акции определяется как отношение текущей годового дивиденда к рыночной стоимости акции</w:t>
      </w:r>
      <w:r w:rsidR="008016CB">
        <w:rPr>
          <w:rFonts w:ascii="Times New Roman" w:hAnsi="Times New Roman"/>
          <w:sz w:val="32"/>
          <w:szCs w:val="32"/>
        </w:rPr>
        <w:t>,</w:t>
      </w:r>
      <w:r w:rsidRPr="00C22AC8">
        <w:rPr>
          <w:rFonts w:ascii="Times New Roman" w:hAnsi="Times New Roman"/>
          <w:sz w:val="32"/>
          <w:szCs w:val="32"/>
        </w:rPr>
        <w:t xml:space="preserve"> умноженное на 100%.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 xml:space="preserve">Текущая доходность облигаций </w:t>
      </w:r>
      <w:r w:rsidR="008016CB">
        <w:rPr>
          <w:rFonts w:ascii="Times New Roman" w:hAnsi="Times New Roman"/>
          <w:sz w:val="32"/>
          <w:szCs w:val="32"/>
        </w:rPr>
        <w:t xml:space="preserve">- </w:t>
      </w:r>
      <w:r w:rsidRPr="00C22AC8">
        <w:rPr>
          <w:rFonts w:ascii="Times New Roman" w:hAnsi="Times New Roman"/>
          <w:sz w:val="32"/>
          <w:szCs w:val="32"/>
        </w:rPr>
        <w:t>это отношение купона к рыно</w:t>
      </w:r>
      <w:r w:rsidRPr="00C22AC8">
        <w:rPr>
          <w:rFonts w:ascii="Times New Roman" w:hAnsi="Times New Roman"/>
          <w:sz w:val="32"/>
          <w:szCs w:val="32"/>
        </w:rPr>
        <w:t>ч</w:t>
      </w:r>
      <w:r w:rsidRPr="00C22AC8">
        <w:rPr>
          <w:rFonts w:ascii="Times New Roman" w:hAnsi="Times New Roman"/>
          <w:sz w:val="32"/>
          <w:szCs w:val="32"/>
        </w:rPr>
        <w:t>ной стоимости облигации</w:t>
      </w:r>
      <w:r w:rsidR="008016CB">
        <w:rPr>
          <w:rFonts w:ascii="Times New Roman" w:hAnsi="Times New Roman"/>
          <w:sz w:val="32"/>
          <w:szCs w:val="32"/>
        </w:rPr>
        <w:t>,</w:t>
      </w:r>
      <w:r w:rsidRPr="00C22AC8">
        <w:rPr>
          <w:rFonts w:ascii="Times New Roman" w:hAnsi="Times New Roman"/>
          <w:sz w:val="32"/>
          <w:szCs w:val="32"/>
        </w:rPr>
        <w:t xml:space="preserve"> умноженное на 100%.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Важным также является понятие срока окупаемости, он опред</w:t>
      </w:r>
      <w:r w:rsidRPr="00C22AC8">
        <w:rPr>
          <w:rFonts w:ascii="Times New Roman" w:hAnsi="Times New Roman"/>
          <w:sz w:val="32"/>
          <w:szCs w:val="32"/>
        </w:rPr>
        <w:t>е</w:t>
      </w:r>
      <w:r w:rsidRPr="00C22AC8">
        <w:rPr>
          <w:rFonts w:ascii="Times New Roman" w:hAnsi="Times New Roman"/>
          <w:sz w:val="32"/>
          <w:szCs w:val="32"/>
        </w:rPr>
        <w:t>ляется как отношение цены к прибыли на одну акцию.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Существует несколько формул для вычисления цены, по которой инвестор согласится купить облигацию с определенным номиналом, купонной ставкой и сроком погашения или акцию корпорации, пре</w:t>
      </w:r>
      <w:r w:rsidRPr="00C22AC8">
        <w:rPr>
          <w:rFonts w:ascii="Times New Roman" w:hAnsi="Times New Roman"/>
          <w:sz w:val="32"/>
          <w:szCs w:val="32"/>
        </w:rPr>
        <w:t>д</w:t>
      </w:r>
      <w:r w:rsidRPr="00C22AC8">
        <w:rPr>
          <w:rFonts w:ascii="Times New Roman" w:hAnsi="Times New Roman"/>
          <w:sz w:val="32"/>
          <w:szCs w:val="32"/>
        </w:rPr>
        <w:t>лагающую тот или иной дивиденд.</w:t>
      </w:r>
    </w:p>
    <w:p w:rsidR="00654E93" w:rsidRPr="00C22AC8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22AC8">
        <w:rPr>
          <w:rFonts w:ascii="Times New Roman" w:hAnsi="Times New Roman"/>
          <w:sz w:val="32"/>
          <w:szCs w:val="32"/>
        </w:rPr>
        <w:t>Для подобных вычислений в мировой практике чаще всего и</w:t>
      </w:r>
      <w:r w:rsidRPr="00C22AC8">
        <w:rPr>
          <w:rFonts w:ascii="Times New Roman" w:hAnsi="Times New Roman"/>
          <w:sz w:val="32"/>
          <w:szCs w:val="32"/>
        </w:rPr>
        <w:t>с</w:t>
      </w:r>
      <w:r w:rsidRPr="00C22AC8">
        <w:rPr>
          <w:rFonts w:ascii="Times New Roman" w:hAnsi="Times New Roman"/>
          <w:sz w:val="32"/>
          <w:szCs w:val="32"/>
        </w:rPr>
        <w:t>пользуется метод дисконтирования. Текущая (дисконтированная) стоимость ценной бумаги зависит от нормы процента, который инв</w:t>
      </w:r>
      <w:r w:rsidRPr="00C22AC8">
        <w:rPr>
          <w:rFonts w:ascii="Times New Roman" w:hAnsi="Times New Roman"/>
          <w:sz w:val="32"/>
          <w:szCs w:val="32"/>
        </w:rPr>
        <w:t>е</w:t>
      </w:r>
      <w:r w:rsidRPr="00C22AC8">
        <w:rPr>
          <w:rFonts w:ascii="Times New Roman" w:hAnsi="Times New Roman"/>
          <w:sz w:val="32"/>
          <w:szCs w:val="32"/>
        </w:rPr>
        <w:t>стор мог бы получать от альтернативных вложений своих денежных средств. Например, норма доходности аналогичных ценных бумаг с таким же кредитным риском</w:t>
      </w:r>
    </w:p>
    <w:p w:rsidR="00654E93" w:rsidRPr="00FD0954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>1.Текущая стоимость облигации со сроком погашения  в один год без промежуточных выплат</w:t>
      </w:r>
    </w:p>
    <w:p w:rsidR="00654E93" w:rsidRPr="00FD0954" w:rsidRDefault="00654E93" w:rsidP="00AC7FDD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proofErr w:type="gramStart"/>
      <w:r w:rsidRPr="00FD0954">
        <w:rPr>
          <w:rFonts w:ascii="Times New Roman" w:hAnsi="Times New Roman"/>
          <w:sz w:val="32"/>
          <w:szCs w:val="32"/>
        </w:rPr>
        <w:t>Р</w:t>
      </w:r>
      <w:proofErr w:type="gramEnd"/>
      <w:r w:rsidRPr="00FD0954">
        <w:rPr>
          <w:rFonts w:ascii="Times New Roman" w:hAnsi="Times New Roman"/>
          <w:sz w:val="32"/>
          <w:szCs w:val="32"/>
        </w:rPr>
        <w:t xml:space="preserve"> = </w:t>
      </w:r>
      <w:r w:rsidRPr="00FD0954">
        <w:rPr>
          <w:rFonts w:ascii="Times New Roman" w:hAnsi="Times New Roman"/>
          <w:sz w:val="32"/>
          <w:szCs w:val="32"/>
          <w:lang w:val="en-US"/>
        </w:rPr>
        <w:t>N</w:t>
      </w:r>
      <w:r w:rsidRPr="00FD0954">
        <w:rPr>
          <w:rFonts w:ascii="Times New Roman" w:hAnsi="Times New Roman"/>
          <w:sz w:val="32"/>
          <w:szCs w:val="32"/>
        </w:rPr>
        <w:t xml:space="preserve">/(1 + </w:t>
      </w:r>
      <w:proofErr w:type="spellStart"/>
      <w:r w:rsidRPr="00FD0954">
        <w:rPr>
          <w:rFonts w:ascii="Times New Roman" w:hAnsi="Times New Roman"/>
          <w:sz w:val="32"/>
          <w:szCs w:val="32"/>
        </w:rPr>
        <w:t>i</w:t>
      </w:r>
      <w:proofErr w:type="spellEnd"/>
      <w:r w:rsidRPr="00FD0954">
        <w:rPr>
          <w:rFonts w:ascii="Times New Roman" w:hAnsi="Times New Roman"/>
          <w:sz w:val="32"/>
          <w:szCs w:val="32"/>
        </w:rPr>
        <w:t>),</w:t>
      </w:r>
      <w:r w:rsidR="00632A01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   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(2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>4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</w:p>
    <w:p w:rsidR="00163699" w:rsidRDefault="00654E93" w:rsidP="00AC7F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 xml:space="preserve">где </w:t>
      </w:r>
      <w:proofErr w:type="gramStart"/>
      <w:r w:rsidRPr="00FD0954">
        <w:rPr>
          <w:rFonts w:ascii="Times New Roman" w:hAnsi="Times New Roman"/>
          <w:sz w:val="32"/>
          <w:szCs w:val="32"/>
        </w:rPr>
        <w:t>Р</w:t>
      </w:r>
      <w:proofErr w:type="gramEnd"/>
      <w:r w:rsidRPr="00FD0954">
        <w:rPr>
          <w:rFonts w:ascii="Times New Roman" w:hAnsi="Times New Roman"/>
          <w:sz w:val="32"/>
          <w:szCs w:val="32"/>
        </w:rPr>
        <w:t xml:space="preserve"> - текущая (курсовая) стоимость</w:t>
      </w:r>
      <w:r w:rsidR="008016CB">
        <w:rPr>
          <w:rFonts w:ascii="Times New Roman" w:hAnsi="Times New Roman"/>
          <w:sz w:val="32"/>
          <w:szCs w:val="32"/>
        </w:rPr>
        <w:t>;</w:t>
      </w:r>
      <w:r w:rsidRPr="00FD0954">
        <w:rPr>
          <w:rFonts w:ascii="Times New Roman" w:hAnsi="Times New Roman"/>
          <w:sz w:val="32"/>
          <w:szCs w:val="32"/>
        </w:rPr>
        <w:t xml:space="preserve"> </w:t>
      </w:r>
    </w:p>
    <w:p w:rsidR="00163699" w:rsidRDefault="00654E93" w:rsidP="0016369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  <w:lang w:val="en-US"/>
        </w:rPr>
        <w:t>N</w:t>
      </w:r>
      <w:r w:rsidRPr="00FD0954">
        <w:rPr>
          <w:rFonts w:ascii="Times New Roman" w:hAnsi="Times New Roman"/>
          <w:sz w:val="32"/>
          <w:szCs w:val="32"/>
        </w:rPr>
        <w:t xml:space="preserve"> - </w:t>
      </w:r>
      <w:proofErr w:type="gramStart"/>
      <w:r w:rsidRPr="00FD0954">
        <w:rPr>
          <w:rFonts w:ascii="Times New Roman" w:hAnsi="Times New Roman"/>
          <w:sz w:val="32"/>
          <w:szCs w:val="32"/>
        </w:rPr>
        <w:t>стоимость</w:t>
      </w:r>
      <w:proofErr w:type="gramEnd"/>
      <w:r w:rsidRPr="00FD0954">
        <w:rPr>
          <w:rFonts w:ascii="Times New Roman" w:hAnsi="Times New Roman"/>
          <w:sz w:val="32"/>
          <w:szCs w:val="32"/>
        </w:rPr>
        <w:t xml:space="preserve"> на момент погашения (номинал)</w:t>
      </w:r>
      <w:r w:rsidR="008016CB">
        <w:rPr>
          <w:rFonts w:ascii="Times New Roman" w:hAnsi="Times New Roman"/>
          <w:sz w:val="32"/>
          <w:szCs w:val="32"/>
        </w:rPr>
        <w:t>;</w:t>
      </w:r>
      <w:r w:rsidRPr="00FD0954">
        <w:rPr>
          <w:rFonts w:ascii="Times New Roman" w:hAnsi="Times New Roman"/>
          <w:sz w:val="32"/>
          <w:szCs w:val="32"/>
        </w:rPr>
        <w:t xml:space="preserve"> </w:t>
      </w:r>
    </w:p>
    <w:p w:rsidR="00654E93" w:rsidRPr="00FD0954" w:rsidRDefault="00654E93" w:rsidP="0016369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D0954">
        <w:rPr>
          <w:rFonts w:ascii="Times New Roman" w:hAnsi="Times New Roman"/>
          <w:sz w:val="32"/>
          <w:szCs w:val="32"/>
        </w:rPr>
        <w:t>i</w:t>
      </w:r>
      <w:proofErr w:type="spellEnd"/>
      <w:r w:rsidRPr="00FD0954">
        <w:rPr>
          <w:rFonts w:ascii="Times New Roman" w:hAnsi="Times New Roman"/>
          <w:sz w:val="32"/>
          <w:szCs w:val="32"/>
        </w:rPr>
        <w:t xml:space="preserve"> - ставка рыночного процента в виде десятичной дроби</w:t>
      </w:r>
      <w:r w:rsidR="008016CB">
        <w:rPr>
          <w:rFonts w:ascii="Times New Roman" w:hAnsi="Times New Roman"/>
          <w:sz w:val="32"/>
          <w:szCs w:val="32"/>
        </w:rPr>
        <w:t>.</w:t>
      </w:r>
    </w:p>
    <w:p w:rsidR="00654E93" w:rsidRPr="00FD0954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>2</w:t>
      </w:r>
      <w:r w:rsidR="008016CB">
        <w:rPr>
          <w:rFonts w:ascii="Times New Roman" w:hAnsi="Times New Roman"/>
          <w:sz w:val="32"/>
          <w:szCs w:val="32"/>
        </w:rPr>
        <w:t>.</w:t>
      </w:r>
      <w:r w:rsidRPr="00FD0954">
        <w:rPr>
          <w:rFonts w:ascii="Times New Roman" w:hAnsi="Times New Roman"/>
          <w:sz w:val="32"/>
          <w:szCs w:val="32"/>
        </w:rPr>
        <w:t xml:space="preserve"> Текущая стоимость облигации погашения с многолетним ср</w:t>
      </w:r>
      <w:r w:rsidRPr="00FD0954">
        <w:rPr>
          <w:rFonts w:ascii="Times New Roman" w:hAnsi="Times New Roman"/>
          <w:sz w:val="32"/>
          <w:szCs w:val="32"/>
        </w:rPr>
        <w:t>о</w:t>
      </w:r>
      <w:r w:rsidRPr="00FD0954">
        <w:rPr>
          <w:rFonts w:ascii="Times New Roman" w:hAnsi="Times New Roman"/>
          <w:sz w:val="32"/>
          <w:szCs w:val="32"/>
        </w:rPr>
        <w:t>ком:</w:t>
      </w:r>
    </w:p>
    <w:p w:rsidR="00654E93" w:rsidRPr="00FD0954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>а) формула для расчета текущей (курсовой) стоимости облиг</w:t>
      </w:r>
      <w:r w:rsidRPr="00FD0954">
        <w:rPr>
          <w:rFonts w:ascii="Times New Roman" w:hAnsi="Times New Roman"/>
          <w:sz w:val="32"/>
          <w:szCs w:val="32"/>
        </w:rPr>
        <w:t>а</w:t>
      </w:r>
      <w:r w:rsidRPr="00FD0954">
        <w:rPr>
          <w:rFonts w:ascii="Times New Roman" w:hAnsi="Times New Roman"/>
          <w:sz w:val="32"/>
          <w:szCs w:val="32"/>
        </w:rPr>
        <w:t>ции, удерживаемой в течение нескольких лет при отсутствии пери</w:t>
      </w:r>
      <w:r w:rsidRPr="00FD0954">
        <w:rPr>
          <w:rFonts w:ascii="Times New Roman" w:hAnsi="Times New Roman"/>
          <w:sz w:val="32"/>
          <w:szCs w:val="32"/>
        </w:rPr>
        <w:t>о</w:t>
      </w:r>
      <w:r w:rsidRPr="00FD0954">
        <w:rPr>
          <w:rFonts w:ascii="Times New Roman" w:hAnsi="Times New Roman"/>
          <w:sz w:val="32"/>
          <w:szCs w:val="32"/>
        </w:rPr>
        <w:t>дических выплат по процентам</w:t>
      </w:r>
    </w:p>
    <w:p w:rsidR="00654E93" w:rsidRPr="00FD0954" w:rsidRDefault="00654E93" w:rsidP="00AC7FDD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proofErr w:type="gramStart"/>
      <w:r w:rsidRPr="00FD0954">
        <w:rPr>
          <w:rFonts w:ascii="Times New Roman" w:hAnsi="Times New Roman"/>
          <w:sz w:val="32"/>
          <w:szCs w:val="32"/>
        </w:rPr>
        <w:t>Р</w:t>
      </w:r>
      <w:proofErr w:type="gramEnd"/>
      <w:r w:rsidRPr="00FD0954">
        <w:rPr>
          <w:rFonts w:ascii="Times New Roman" w:hAnsi="Times New Roman"/>
          <w:sz w:val="32"/>
          <w:szCs w:val="32"/>
        </w:rPr>
        <w:t xml:space="preserve"> = </w:t>
      </w:r>
      <w:r w:rsidRPr="00FD0954">
        <w:rPr>
          <w:rFonts w:ascii="Times New Roman" w:hAnsi="Times New Roman"/>
          <w:sz w:val="32"/>
          <w:szCs w:val="32"/>
          <w:lang w:val="en-US"/>
        </w:rPr>
        <w:t>N</w:t>
      </w:r>
      <w:r w:rsidRPr="00FD0954">
        <w:rPr>
          <w:rFonts w:ascii="Times New Roman" w:hAnsi="Times New Roman"/>
          <w:sz w:val="32"/>
          <w:szCs w:val="32"/>
        </w:rPr>
        <w:t>/(1+i)</w:t>
      </w:r>
      <w:proofErr w:type="spellStart"/>
      <w:r w:rsidRPr="00FD0954">
        <w:rPr>
          <w:rFonts w:ascii="Times New Roman" w:hAnsi="Times New Roman"/>
          <w:sz w:val="32"/>
          <w:szCs w:val="32"/>
        </w:rPr>
        <w:t>ª</w:t>
      </w:r>
      <w:proofErr w:type="spellEnd"/>
      <w:r w:rsidRPr="00FD0954">
        <w:rPr>
          <w:rFonts w:ascii="Times New Roman" w:hAnsi="Times New Roman"/>
          <w:sz w:val="32"/>
          <w:szCs w:val="32"/>
        </w:rPr>
        <w:t>,</w:t>
      </w:r>
      <w:r w:rsidR="00632A01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(2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>5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</w:p>
    <w:p w:rsidR="00654E93" w:rsidRPr="00FD0954" w:rsidRDefault="00654E93" w:rsidP="00AC7F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 xml:space="preserve">где а – </w:t>
      </w:r>
      <w:r w:rsidR="008016CB">
        <w:rPr>
          <w:rFonts w:ascii="Times New Roman" w:hAnsi="Times New Roman"/>
          <w:sz w:val="32"/>
          <w:szCs w:val="32"/>
        </w:rPr>
        <w:t>число</w:t>
      </w:r>
      <w:r w:rsidRPr="00FD0954">
        <w:rPr>
          <w:rFonts w:ascii="Times New Roman" w:hAnsi="Times New Roman"/>
          <w:sz w:val="32"/>
          <w:szCs w:val="32"/>
        </w:rPr>
        <w:t xml:space="preserve"> лет до погашения;</w:t>
      </w:r>
    </w:p>
    <w:p w:rsidR="00654E93" w:rsidRPr="00FD0954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>б) формула для расчета текущей (курсовой) стоимости облиг</w:t>
      </w:r>
      <w:r w:rsidRPr="00FD0954">
        <w:rPr>
          <w:rFonts w:ascii="Times New Roman" w:hAnsi="Times New Roman"/>
          <w:sz w:val="32"/>
          <w:szCs w:val="32"/>
        </w:rPr>
        <w:t>а</w:t>
      </w:r>
      <w:r w:rsidRPr="00FD0954">
        <w:rPr>
          <w:rFonts w:ascii="Times New Roman" w:hAnsi="Times New Roman"/>
          <w:sz w:val="32"/>
          <w:szCs w:val="32"/>
        </w:rPr>
        <w:t>ции, удерживаемой в течение нескольких лет при наличии ежегодных процентных выплат:</w:t>
      </w:r>
    </w:p>
    <w:p w:rsidR="00654E93" w:rsidRPr="00FD0954" w:rsidRDefault="00654E93" w:rsidP="00AC7FDD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FD0954">
        <w:rPr>
          <w:rFonts w:ascii="Times New Roman" w:hAnsi="Times New Roman"/>
          <w:sz w:val="32"/>
          <w:szCs w:val="32"/>
        </w:rPr>
        <w:t>Р</w:t>
      </w:r>
      <w:proofErr w:type="gramEnd"/>
      <w:r w:rsidRPr="00FD0954">
        <w:rPr>
          <w:rFonts w:ascii="Times New Roman" w:hAnsi="Times New Roman"/>
          <w:sz w:val="32"/>
          <w:szCs w:val="32"/>
          <w:lang w:val="en-US"/>
        </w:rPr>
        <w:t xml:space="preserve"> = </w:t>
      </w:r>
      <w:r w:rsidRPr="00FD0954">
        <w:rPr>
          <w:rFonts w:ascii="Times New Roman" w:hAnsi="Times New Roman"/>
          <w:sz w:val="32"/>
          <w:szCs w:val="32"/>
        </w:rPr>
        <w:t>С</w:t>
      </w:r>
      <w:r w:rsidRPr="00FD0954">
        <w:rPr>
          <w:rFonts w:ascii="Times New Roman" w:hAnsi="Times New Roman"/>
          <w:sz w:val="32"/>
          <w:szCs w:val="32"/>
          <w:lang w:val="en-US"/>
        </w:rPr>
        <w:t xml:space="preserve">/(1+i) + </w:t>
      </w:r>
      <w:r w:rsidRPr="00FD0954">
        <w:rPr>
          <w:rFonts w:ascii="Times New Roman" w:hAnsi="Times New Roman"/>
          <w:sz w:val="32"/>
          <w:szCs w:val="32"/>
        </w:rPr>
        <w:t>С</w:t>
      </w:r>
      <w:r w:rsidRPr="00FD0954">
        <w:rPr>
          <w:rFonts w:ascii="Times New Roman" w:hAnsi="Times New Roman"/>
          <w:sz w:val="32"/>
          <w:szCs w:val="32"/>
          <w:lang w:val="en-US"/>
        </w:rPr>
        <w:t xml:space="preserve">/(1+i)² + ... + </w:t>
      </w:r>
      <w:r w:rsidRPr="00FD0954">
        <w:rPr>
          <w:rFonts w:ascii="Times New Roman" w:hAnsi="Times New Roman"/>
          <w:sz w:val="32"/>
          <w:szCs w:val="32"/>
        </w:rPr>
        <w:t>С</w:t>
      </w:r>
      <w:r w:rsidRPr="00FD0954">
        <w:rPr>
          <w:rFonts w:ascii="Times New Roman" w:hAnsi="Times New Roman"/>
          <w:sz w:val="32"/>
          <w:szCs w:val="32"/>
          <w:lang w:val="en-US"/>
        </w:rPr>
        <w:t>/(1+i)ª + N/(1+i)ª,</w:t>
      </w:r>
      <w:r w:rsidR="00632A01" w:rsidRPr="00A66E54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 xml:space="preserve">     (2</w:t>
      </w:r>
      <w:r w:rsidR="00705949" w:rsidRPr="00D300BB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6</w:t>
      </w:r>
      <w:r w:rsidR="00632A01" w:rsidRPr="00A66E54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)</w:t>
      </w:r>
    </w:p>
    <w:p w:rsidR="00654E93" w:rsidRPr="00FD0954" w:rsidRDefault="00654E93" w:rsidP="00AC7F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>где</w:t>
      </w:r>
      <w:proofErr w:type="gramStart"/>
      <w:r w:rsidRPr="00FD0954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FD0954">
        <w:rPr>
          <w:rFonts w:ascii="Times New Roman" w:hAnsi="Times New Roman"/>
          <w:sz w:val="32"/>
          <w:szCs w:val="32"/>
        </w:rPr>
        <w:t xml:space="preserve"> – ежегодно выплачиваемый процент по купону.</w:t>
      </w:r>
    </w:p>
    <w:p w:rsidR="00654E93" w:rsidRPr="00FD0954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lastRenderedPageBreak/>
        <w:t>Для расчета текущей стоимости облигации, по которой процент выплачивается чаще, чем один раз в год, требуются более сложные формулы.</w:t>
      </w:r>
    </w:p>
    <w:p w:rsidR="00654E93" w:rsidRPr="00FD0954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>3. Текущая (курсовая) стоимость акции.</w:t>
      </w:r>
    </w:p>
    <w:p w:rsidR="00654E93" w:rsidRPr="00FD0954" w:rsidRDefault="00654E93" w:rsidP="00AC7FD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>Цена акции зависит от трех факторов: ежегодно выплачиваемых дивидендов, продажной цены акции и нормы рыночного процента. Она определяется по следующей формуле:</w:t>
      </w:r>
    </w:p>
    <w:p w:rsidR="00654E93" w:rsidRPr="00FD0954" w:rsidRDefault="00654E93" w:rsidP="00AC7FDD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proofErr w:type="gramStart"/>
      <w:r w:rsidRPr="00FD0954">
        <w:rPr>
          <w:rFonts w:ascii="Times New Roman" w:hAnsi="Times New Roman"/>
          <w:sz w:val="32"/>
          <w:szCs w:val="32"/>
        </w:rPr>
        <w:t>Р</w:t>
      </w:r>
      <w:proofErr w:type="gramEnd"/>
      <w:r w:rsidRPr="00FD0954">
        <w:rPr>
          <w:rFonts w:ascii="Times New Roman" w:hAnsi="Times New Roman"/>
          <w:sz w:val="32"/>
          <w:szCs w:val="32"/>
        </w:rPr>
        <w:t xml:space="preserve"> = D/</w:t>
      </w:r>
      <w:proofErr w:type="spellStart"/>
      <w:r w:rsidRPr="00FD0954">
        <w:rPr>
          <w:rFonts w:ascii="Times New Roman" w:hAnsi="Times New Roman"/>
          <w:sz w:val="32"/>
          <w:szCs w:val="32"/>
        </w:rPr>
        <w:t>i</w:t>
      </w:r>
      <w:proofErr w:type="spellEnd"/>
      <w:r w:rsidRPr="00FD0954">
        <w:rPr>
          <w:rFonts w:ascii="Times New Roman" w:hAnsi="Times New Roman"/>
          <w:sz w:val="32"/>
          <w:szCs w:val="32"/>
        </w:rPr>
        <w:t xml:space="preserve"> ,</w:t>
      </w:r>
      <w:r w:rsidR="00632A01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     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(2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>7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</w:p>
    <w:p w:rsidR="00163699" w:rsidRDefault="00654E93" w:rsidP="00AC7FD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 xml:space="preserve">где </w:t>
      </w:r>
      <w:proofErr w:type="gramStart"/>
      <w:r w:rsidRPr="00FD0954">
        <w:rPr>
          <w:rFonts w:ascii="Times New Roman" w:hAnsi="Times New Roman"/>
          <w:sz w:val="32"/>
          <w:szCs w:val="32"/>
        </w:rPr>
        <w:t>Р-</w:t>
      </w:r>
      <w:proofErr w:type="gramEnd"/>
      <w:r w:rsidRPr="00FD0954">
        <w:rPr>
          <w:rFonts w:ascii="Times New Roman" w:hAnsi="Times New Roman"/>
          <w:sz w:val="32"/>
          <w:szCs w:val="32"/>
        </w:rPr>
        <w:t xml:space="preserve"> текущая (настоящая) стоимость акции, </w:t>
      </w:r>
    </w:p>
    <w:p w:rsidR="00163699" w:rsidRDefault="00654E93" w:rsidP="0016369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D0954">
        <w:rPr>
          <w:rFonts w:ascii="Times New Roman" w:hAnsi="Times New Roman"/>
          <w:sz w:val="32"/>
          <w:szCs w:val="32"/>
        </w:rPr>
        <w:t>D – ежегодно выплачиваемые дивиденды,</w:t>
      </w:r>
    </w:p>
    <w:p w:rsidR="00654E93" w:rsidRPr="00FD0954" w:rsidRDefault="00654E93" w:rsidP="0016369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D0954">
        <w:rPr>
          <w:rFonts w:ascii="Times New Roman" w:hAnsi="Times New Roman"/>
          <w:sz w:val="32"/>
          <w:szCs w:val="32"/>
        </w:rPr>
        <w:t>i</w:t>
      </w:r>
      <w:proofErr w:type="spellEnd"/>
      <w:r w:rsidRPr="00FD0954">
        <w:rPr>
          <w:rFonts w:ascii="Times New Roman" w:hAnsi="Times New Roman"/>
          <w:sz w:val="32"/>
          <w:szCs w:val="32"/>
        </w:rPr>
        <w:t xml:space="preserve"> – ставка рыночного процента.</w:t>
      </w:r>
    </w:p>
    <w:p w:rsidR="007A34A3" w:rsidRPr="00FD0954" w:rsidRDefault="00754572" w:rsidP="00AC7F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0954">
        <w:rPr>
          <w:rFonts w:ascii="Times New Roman" w:hAnsi="Times New Roman" w:cs="Times New Roman"/>
          <w:sz w:val="32"/>
          <w:szCs w:val="32"/>
        </w:rPr>
        <w:t xml:space="preserve">Для расчета стоимости акций </w:t>
      </w:r>
      <w:r w:rsidR="005B716A" w:rsidRPr="00FD0954">
        <w:rPr>
          <w:rFonts w:ascii="Times New Roman" w:hAnsi="Times New Roman" w:cs="Times New Roman"/>
          <w:sz w:val="32"/>
          <w:szCs w:val="32"/>
        </w:rPr>
        <w:t>обычно используются более сложные формулы:</w:t>
      </w:r>
    </w:p>
    <w:p w:rsidR="00754572" w:rsidRPr="00FD0954" w:rsidRDefault="008016CB" w:rsidP="0016369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754572" w:rsidRPr="00FD0954">
        <w:rPr>
          <w:rFonts w:ascii="Times New Roman" w:hAnsi="Times New Roman" w:cs="Times New Roman"/>
          <w:sz w:val="32"/>
          <w:szCs w:val="32"/>
        </w:rPr>
        <w:t>. Модель оценки текущей рыночной стоимости акций при их использовании в течение неопределенного продолжительного пери</w:t>
      </w:r>
      <w:r w:rsidR="00754572" w:rsidRPr="00FD0954">
        <w:rPr>
          <w:rFonts w:ascii="Times New Roman" w:hAnsi="Times New Roman" w:cs="Times New Roman"/>
          <w:sz w:val="32"/>
          <w:szCs w:val="32"/>
        </w:rPr>
        <w:t>о</w:t>
      </w:r>
      <w:r w:rsidR="00754572" w:rsidRPr="00FD0954">
        <w:rPr>
          <w:rFonts w:ascii="Times New Roman" w:hAnsi="Times New Roman" w:cs="Times New Roman"/>
          <w:sz w:val="32"/>
          <w:szCs w:val="32"/>
        </w:rPr>
        <w:t>да времени (</w:t>
      </w:r>
      <w:r w:rsidR="005B716A" w:rsidRPr="00FD0954">
        <w:rPr>
          <w:rFonts w:ascii="Times New Roman" w:hAnsi="Times New Roman" w:cs="Times New Roman"/>
          <w:sz w:val="32"/>
          <w:szCs w:val="32"/>
        </w:rPr>
        <w:t>Р</w:t>
      </w:r>
      <w:r w:rsidR="00754572" w:rsidRPr="00FD0954">
        <w:rPr>
          <w:rFonts w:ascii="Times New Roman" w:hAnsi="Times New Roman" w:cs="Times New Roman"/>
          <w:sz w:val="32"/>
          <w:szCs w:val="32"/>
        </w:rPr>
        <w:t>) имеет вид</w:t>
      </w:r>
    </w:p>
    <w:p w:rsidR="005B716A" w:rsidRPr="00FD0954" w:rsidRDefault="005B716A" w:rsidP="00AC7FD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D0954">
        <w:rPr>
          <w:rFonts w:ascii="Times New Roman" w:hAnsi="Times New Roman" w:cs="Times New Roman"/>
          <w:position w:val="-30"/>
          <w:sz w:val="32"/>
          <w:szCs w:val="32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4pt;height:36.4pt" o:ole="">
            <v:imagedata r:id="rId25" o:title=""/>
          </v:shape>
          <o:OLEObject Type="Embed" ProgID="Equation.3" ShapeID="_x0000_i1026" DrawAspect="Content" ObjectID="_1385295427" r:id="rId26"/>
        </w:object>
      </w:r>
      <w:r w:rsidR="00402F42" w:rsidRPr="00FD0954">
        <w:rPr>
          <w:rFonts w:ascii="Times New Roman" w:hAnsi="Times New Roman" w:cs="Times New Roman"/>
          <w:sz w:val="32"/>
          <w:szCs w:val="32"/>
        </w:rPr>
        <w:t>,</w:t>
      </w:r>
      <w:r w:rsidR="00632A01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  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(2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>8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</w:p>
    <w:p w:rsidR="00754572" w:rsidRPr="00FD0954" w:rsidRDefault="00402F42" w:rsidP="00AC7F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0954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="00754572" w:rsidRPr="00FD0954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754572" w:rsidRPr="00FD0954">
        <w:rPr>
          <w:rFonts w:ascii="Times New Roman" w:hAnsi="Times New Roman" w:cs="Times New Roman"/>
          <w:sz w:val="32"/>
          <w:szCs w:val="32"/>
        </w:rPr>
        <w:t>— число лет использования акции.</w:t>
      </w:r>
    </w:p>
    <w:p w:rsidR="00754572" w:rsidRPr="00FD0954" w:rsidRDefault="008016CB" w:rsidP="0016369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754572" w:rsidRPr="00FD0954">
        <w:rPr>
          <w:rFonts w:ascii="Times New Roman" w:hAnsi="Times New Roman" w:cs="Times New Roman"/>
          <w:sz w:val="32"/>
          <w:szCs w:val="32"/>
        </w:rPr>
        <w:t>. Модель оценки текущей рыночной стоимости акций при их использовании в течение заранее предусмотренного срока (</w:t>
      </w:r>
      <w:proofErr w:type="gramStart"/>
      <w:r w:rsidR="005B716A" w:rsidRPr="00FD0954"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spellStart"/>
      <w:proofErr w:type="gramEnd"/>
      <w:r w:rsidR="005B716A" w:rsidRPr="00FD0954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proofErr w:type="spellEnd"/>
      <w:r w:rsidR="00754572" w:rsidRPr="00FD0954">
        <w:rPr>
          <w:rFonts w:ascii="Times New Roman" w:hAnsi="Times New Roman" w:cs="Times New Roman"/>
          <w:sz w:val="32"/>
          <w:szCs w:val="32"/>
        </w:rPr>
        <w:t>) имеет вид</w:t>
      </w:r>
    </w:p>
    <w:p w:rsidR="005B716A" w:rsidRPr="00FD0954" w:rsidRDefault="00163699" w:rsidP="00AC7FD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D0954">
        <w:rPr>
          <w:rFonts w:ascii="Times New Roman" w:hAnsi="Times New Roman" w:cs="Times New Roman"/>
          <w:position w:val="-30"/>
          <w:sz w:val="32"/>
          <w:szCs w:val="32"/>
        </w:rPr>
        <w:object w:dxaOrig="2400" w:dyaOrig="720">
          <v:shape id="_x0000_i1027" type="#_x0000_t75" style="width:120.3pt;height:44.05pt" o:ole="">
            <v:imagedata r:id="rId27" o:title=""/>
          </v:shape>
          <o:OLEObject Type="Embed" ProgID="Equation.3" ShapeID="_x0000_i1027" DrawAspect="Content" ObjectID="_1385295428" r:id="rId28"/>
        </w:object>
      </w:r>
      <w:r w:rsidR="00402F42" w:rsidRPr="00FD0954">
        <w:rPr>
          <w:rFonts w:ascii="Times New Roman" w:hAnsi="Times New Roman" w:cs="Times New Roman"/>
          <w:sz w:val="32"/>
          <w:szCs w:val="32"/>
        </w:rPr>
        <w:t xml:space="preserve">, </w:t>
      </w:r>
      <w:r w:rsidR="00632A01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(2</w:t>
      </w:r>
      <w:r w:rsidR="00705949">
        <w:rPr>
          <w:rFonts w:ascii="Times New Roman" w:eastAsia="Times New Roman" w:hAnsi="Times New Roman" w:cs="Times New Roman"/>
          <w:iCs/>
          <w:sz w:val="32"/>
          <w:szCs w:val="32"/>
        </w:rPr>
        <w:t>9</w:t>
      </w:r>
      <w:r w:rsidR="00632A01" w:rsidRPr="00632A01">
        <w:rPr>
          <w:rFonts w:ascii="Times New Roman" w:eastAsia="Times New Roman" w:hAnsi="Times New Roman" w:cs="Times New Roman"/>
          <w:iCs/>
          <w:sz w:val="32"/>
          <w:szCs w:val="32"/>
        </w:rPr>
        <w:t>)</w:t>
      </w:r>
    </w:p>
    <w:p w:rsidR="005B716A" w:rsidRDefault="00402F42" w:rsidP="00AC7F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0954">
        <w:rPr>
          <w:rFonts w:ascii="Times New Roman" w:hAnsi="Times New Roman" w:cs="Times New Roman"/>
          <w:sz w:val="32"/>
          <w:szCs w:val="32"/>
        </w:rPr>
        <w:t xml:space="preserve">где </w:t>
      </w:r>
      <w:r w:rsidR="005B716A" w:rsidRPr="00FD0954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5B716A" w:rsidRPr="007A0CCD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5B716A" w:rsidRPr="007A0CCD">
        <w:rPr>
          <w:rFonts w:ascii="Times New Roman" w:hAnsi="Times New Roman" w:cs="Times New Roman"/>
          <w:sz w:val="32"/>
          <w:szCs w:val="32"/>
        </w:rPr>
        <w:t xml:space="preserve"> – </w:t>
      </w:r>
      <w:r w:rsidR="005B716A" w:rsidRPr="00FD0954">
        <w:rPr>
          <w:rFonts w:ascii="Times New Roman" w:hAnsi="Times New Roman" w:cs="Times New Roman"/>
          <w:sz w:val="32"/>
          <w:szCs w:val="32"/>
        </w:rPr>
        <w:t>первоначальная стоимость</w:t>
      </w:r>
      <w:r w:rsidR="008016CB">
        <w:rPr>
          <w:rFonts w:ascii="Times New Roman" w:hAnsi="Times New Roman" w:cs="Times New Roman"/>
          <w:sz w:val="32"/>
          <w:szCs w:val="32"/>
        </w:rPr>
        <w:t>.</w:t>
      </w:r>
    </w:p>
    <w:p w:rsidR="008016CB" w:rsidRDefault="00F361B0" w:rsidP="006A152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современном мире рынок ценных бумаг прочно интегрирован в международные экономические отношения. </w:t>
      </w:r>
      <w:r w:rsidR="006A152F">
        <w:rPr>
          <w:rFonts w:ascii="Times New Roman" w:hAnsi="Times New Roman" w:cs="Times New Roman"/>
          <w:sz w:val="32"/>
          <w:szCs w:val="32"/>
        </w:rPr>
        <w:t>Это связано с тем, что он является частью и денежного рынка и рынка капиталов. Сегодня рынок ценных бумаг – это основной механизм перераспределения денежных средств.</w:t>
      </w:r>
    </w:p>
    <w:p w:rsidR="00B94804" w:rsidRPr="00C22AC8" w:rsidRDefault="00B94804" w:rsidP="00AC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804" w:rsidRPr="00C22AC8" w:rsidRDefault="00B94804" w:rsidP="00AC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AC8">
        <w:rPr>
          <w:rFonts w:ascii="Times New Roman" w:hAnsi="Times New Roman" w:cs="Times New Roman"/>
          <w:sz w:val="28"/>
          <w:szCs w:val="28"/>
        </w:rPr>
        <w:br w:type="page"/>
      </w:r>
    </w:p>
    <w:p w:rsidR="00AE4D15" w:rsidRPr="00C22AC8" w:rsidRDefault="007A0CCD" w:rsidP="00AC7FDD">
      <w:pPr>
        <w:pStyle w:val="a5"/>
        <w:spacing w:after="0" w:line="240" w:lineRule="auto"/>
        <w:ind w:left="927" w:hanging="92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A0CCD">
        <w:rPr>
          <w:rFonts w:ascii="Times New Roman" w:eastAsia="Times New Roman" w:hAnsi="Times New Roman" w:cs="Times New Roman"/>
          <w:b/>
          <w:bCs/>
          <w:caps/>
          <w:sz w:val="36"/>
          <w:szCs w:val="32"/>
        </w:rPr>
        <w:lastRenderedPageBreak/>
        <w:t xml:space="preserve">Глава 9. </w:t>
      </w:r>
      <w:r w:rsidR="00AE4D15" w:rsidRPr="007A0CCD">
        <w:rPr>
          <w:rFonts w:ascii="Times New Roman" w:eastAsia="Times New Roman" w:hAnsi="Times New Roman" w:cs="Times New Roman"/>
          <w:b/>
          <w:bCs/>
          <w:caps/>
          <w:sz w:val="36"/>
          <w:szCs w:val="32"/>
        </w:rPr>
        <w:t xml:space="preserve">Международная экономическая </w:t>
      </w:r>
      <w:r w:rsidRPr="007A0CCD">
        <w:rPr>
          <w:rFonts w:ascii="Times New Roman" w:eastAsia="Times New Roman" w:hAnsi="Times New Roman" w:cs="Times New Roman"/>
          <w:b/>
          <w:bCs/>
          <w:caps/>
          <w:sz w:val="36"/>
          <w:szCs w:val="32"/>
        </w:rPr>
        <w:t>Интеграц</w:t>
      </w:r>
      <w:r w:rsidRPr="007A0CCD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ия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628C6">
        <w:rPr>
          <w:rFonts w:ascii="Times New Roman" w:eastAsia="Times New Roman" w:hAnsi="Times New Roman" w:cs="Times New Roman"/>
          <w:bCs/>
          <w:sz w:val="32"/>
          <w:szCs w:val="32"/>
        </w:rPr>
        <w:t xml:space="preserve">Международная </w:t>
      </w:r>
      <w:r w:rsidRPr="006628C6">
        <w:rPr>
          <w:rFonts w:ascii="Times New Roman" w:eastAsia="Times New Roman" w:hAnsi="Times New Roman" w:cs="Times New Roman"/>
          <w:sz w:val="32"/>
          <w:szCs w:val="32"/>
        </w:rPr>
        <w:t>э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кономическая интеграция: процесс хозяйс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венного и политического объединения стран на основе развития гл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боких устойчивых взаимосвязей и разделения труда между отдел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ными национальными хозяйствами, взаимодействия их экономик на различных уровнях и в различных формах.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Международная экономическая интеграция происходит на ми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о-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макроуровнях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микроуровне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этот процесс идет через взаимодействие пре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приятий и ведет к образованию союзов и соглашений между ними, созданию филиалов за границей.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макроуровне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взаимодействуют национальные хозяйства: формируются экономические объединения, проводится согласова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ная экономическая политика.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развитии международной экономической интеграции выдел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я</w:t>
      </w:r>
      <w:r w:rsidR="006628C6">
        <w:rPr>
          <w:rFonts w:ascii="Times New Roman" w:eastAsia="Times New Roman" w:hAnsi="Times New Roman" w:cs="Times New Roman"/>
          <w:sz w:val="32"/>
          <w:szCs w:val="32"/>
        </w:rPr>
        <w:t>ется несколько ступеней:</w:t>
      </w:r>
    </w:p>
    <w:p w:rsidR="00AE4D15" w:rsidRPr="00C22AC8" w:rsidRDefault="00AE4D15" w:rsidP="007D0E88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Зона свободной торговли. Ее особенность — отмена барь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ров в торговле товарами.</w:t>
      </w:r>
    </w:p>
    <w:p w:rsidR="00AE4D15" w:rsidRPr="00C22AC8" w:rsidRDefault="006628C6" w:rsidP="007D0E88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аможенный союз. В нем меры, свойственные зоне св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бодной торговли, дополняются введением общего внешнего там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женного тарифа на ввоз товаров из стран, не входящих в союз.</w:t>
      </w:r>
    </w:p>
    <w:p w:rsidR="00AE4D15" w:rsidRPr="00C22AC8" w:rsidRDefault="006628C6" w:rsidP="007D0E88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бщий рынок. Наряду со свободной взаимной торговлей и единым внешним тарифом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он обеспечивает полную свободу движ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ний через национальные границы не только товаров, но также кап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тала и рабочей силы. </w:t>
      </w:r>
    </w:p>
    <w:p w:rsidR="00AE4D15" w:rsidRPr="00C22AC8" w:rsidRDefault="006628C6" w:rsidP="007D0E88">
      <w:pPr>
        <w:pStyle w:val="a5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кономический союз. Предполагается введение общей в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люты и создание наднациональных органов управления экономич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ским развитием всех стран </w:t>
      </w:r>
      <w:r w:rsidR="00CA2374">
        <w:rPr>
          <w:rFonts w:ascii="Times New Roman" w:eastAsia="Times New Roman" w:hAnsi="Times New Roman" w:cs="Times New Roman"/>
          <w:sz w:val="32"/>
          <w:szCs w:val="32"/>
        </w:rPr>
        <w:t>-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участниц союза.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Все ступени интернациональных образований являются одн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временно международными экономическими организациями.</w:t>
      </w:r>
    </w:p>
    <w:p w:rsidR="00AE4D15" w:rsidRPr="00CA2374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2374">
        <w:rPr>
          <w:rFonts w:ascii="Times New Roman" w:eastAsia="Times New Roman" w:hAnsi="Times New Roman" w:cs="Times New Roman"/>
          <w:sz w:val="32"/>
          <w:szCs w:val="32"/>
        </w:rPr>
        <w:t xml:space="preserve">Международные экономические организации </w:t>
      </w:r>
      <w:r w:rsidR="00CA2374" w:rsidRPr="00CA237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CA2374">
        <w:rPr>
          <w:rFonts w:ascii="Times New Roman" w:eastAsia="Times New Roman" w:hAnsi="Times New Roman" w:cs="Times New Roman"/>
          <w:sz w:val="32"/>
          <w:szCs w:val="32"/>
        </w:rPr>
        <w:t xml:space="preserve"> объединения г</w:t>
      </w:r>
      <w:r w:rsidRPr="00CA2374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A2374">
        <w:rPr>
          <w:rFonts w:ascii="Times New Roman" w:eastAsia="Times New Roman" w:hAnsi="Times New Roman" w:cs="Times New Roman"/>
          <w:sz w:val="32"/>
          <w:szCs w:val="32"/>
        </w:rPr>
        <w:t>сударственных или неправительственных (негосударственных) орг</w:t>
      </w:r>
      <w:r w:rsidRPr="00CA2374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A2374">
        <w:rPr>
          <w:rFonts w:ascii="Times New Roman" w:eastAsia="Times New Roman" w:hAnsi="Times New Roman" w:cs="Times New Roman"/>
          <w:sz w:val="32"/>
          <w:szCs w:val="32"/>
        </w:rPr>
        <w:t>низаций разных стран для достижения общих экономических целей.</w:t>
      </w:r>
    </w:p>
    <w:p w:rsidR="00AE4D15" w:rsidRPr="00CA2374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2374">
        <w:rPr>
          <w:rFonts w:ascii="Times New Roman" w:eastAsia="Times New Roman" w:hAnsi="Times New Roman" w:cs="Times New Roman"/>
          <w:sz w:val="32"/>
          <w:szCs w:val="32"/>
        </w:rPr>
        <w:t>Рассмотрим основные международные экономические орган</w:t>
      </w:r>
      <w:r w:rsidRPr="00CA237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A2374">
        <w:rPr>
          <w:rFonts w:ascii="Times New Roman" w:eastAsia="Times New Roman" w:hAnsi="Times New Roman" w:cs="Times New Roman"/>
          <w:sz w:val="32"/>
          <w:szCs w:val="32"/>
        </w:rPr>
        <w:t>зации.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rStyle w:val="af1"/>
          <w:sz w:val="32"/>
          <w:szCs w:val="32"/>
        </w:rPr>
        <w:t>Е</w:t>
      </w:r>
      <w:r w:rsidR="00395D63">
        <w:rPr>
          <w:rStyle w:val="af1"/>
          <w:sz w:val="32"/>
          <w:szCs w:val="32"/>
        </w:rPr>
        <w:t>вропейский союз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lastRenderedPageBreak/>
        <w:t>Европейский Союз - интеграционная организация, главной ц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лью которой служит построение «как можно более тесного союза е</w:t>
      </w:r>
      <w:r w:rsidRPr="00C22AC8">
        <w:rPr>
          <w:sz w:val="32"/>
          <w:szCs w:val="32"/>
        </w:rPr>
        <w:t>в</w:t>
      </w:r>
      <w:r w:rsidRPr="00C22AC8">
        <w:rPr>
          <w:sz w:val="32"/>
          <w:szCs w:val="32"/>
        </w:rPr>
        <w:t xml:space="preserve">ропейских народов» (ст. 1 Договора о Европейском </w:t>
      </w:r>
      <w:r w:rsidR="006628C6">
        <w:rPr>
          <w:sz w:val="32"/>
          <w:szCs w:val="32"/>
        </w:rPr>
        <w:t>с</w:t>
      </w:r>
      <w:r w:rsidRPr="00C22AC8">
        <w:rPr>
          <w:sz w:val="32"/>
          <w:szCs w:val="32"/>
        </w:rPr>
        <w:t>оюзе).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Членом Союза имеет право стать любое европейское государс</w:t>
      </w:r>
      <w:r w:rsidRPr="00C22AC8">
        <w:rPr>
          <w:sz w:val="32"/>
          <w:szCs w:val="32"/>
        </w:rPr>
        <w:t>т</w:t>
      </w:r>
      <w:r w:rsidRPr="00C22AC8">
        <w:rPr>
          <w:sz w:val="32"/>
          <w:szCs w:val="32"/>
        </w:rPr>
        <w:t>во, соблюдающее демократические принципы общественного строя: «принципы свободы, демократии, уважения прав человека и осно</w:t>
      </w:r>
      <w:r w:rsidRPr="00C22AC8">
        <w:rPr>
          <w:sz w:val="32"/>
          <w:szCs w:val="32"/>
        </w:rPr>
        <w:t>в</w:t>
      </w:r>
      <w:r w:rsidRPr="00C22AC8">
        <w:rPr>
          <w:sz w:val="32"/>
          <w:szCs w:val="32"/>
        </w:rPr>
        <w:t>ных свобод, а также принцип правового государства» (ст. 6, ст.</w:t>
      </w:r>
      <w:r w:rsidR="006628C6">
        <w:rPr>
          <w:sz w:val="32"/>
          <w:szCs w:val="32"/>
        </w:rPr>
        <w:t xml:space="preserve"> 49 Договора о Европейском с</w:t>
      </w:r>
      <w:r w:rsidRPr="00C22AC8">
        <w:rPr>
          <w:sz w:val="32"/>
          <w:szCs w:val="32"/>
        </w:rPr>
        <w:t xml:space="preserve">оюзе). 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 xml:space="preserve">Формирование Европейского </w:t>
      </w:r>
      <w:r w:rsidR="004E094F">
        <w:rPr>
          <w:sz w:val="32"/>
          <w:szCs w:val="32"/>
        </w:rPr>
        <w:t>с</w:t>
      </w:r>
      <w:r w:rsidRPr="00C22AC8">
        <w:rPr>
          <w:sz w:val="32"/>
          <w:szCs w:val="32"/>
        </w:rPr>
        <w:t>оюза осуществлялось постепенно, по мере усиления интеграционных процессов между входящими в его состав государствами и народами. Поэтапный характер строи</w:t>
      </w:r>
      <w:r w:rsidR="006628C6">
        <w:rPr>
          <w:sz w:val="32"/>
          <w:szCs w:val="32"/>
        </w:rPr>
        <w:t>тельства Европейского с</w:t>
      </w:r>
      <w:r w:rsidRPr="00C22AC8">
        <w:rPr>
          <w:sz w:val="32"/>
          <w:szCs w:val="32"/>
        </w:rPr>
        <w:t>оюза отражается и в современном устройстве этой о</w:t>
      </w:r>
      <w:r w:rsidRPr="00C22AC8">
        <w:rPr>
          <w:sz w:val="32"/>
          <w:szCs w:val="32"/>
        </w:rPr>
        <w:t>р</w:t>
      </w:r>
      <w:r w:rsidRPr="00C22AC8">
        <w:rPr>
          <w:sz w:val="32"/>
          <w:szCs w:val="32"/>
        </w:rPr>
        <w:t xml:space="preserve">ганизации. 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На первом этапе, в 1950-е годы, были учреждены Европейские сообщества, основной задачей которых выступало создание и регул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рование общего рынка западноевропейских стран: Европейское объ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динение угля и стали (ЕОУС), Европейское экономическое сообщес</w:t>
      </w:r>
      <w:r w:rsidRPr="00C22AC8">
        <w:rPr>
          <w:sz w:val="32"/>
          <w:szCs w:val="32"/>
        </w:rPr>
        <w:t>т</w:t>
      </w:r>
      <w:r w:rsidRPr="00C22AC8">
        <w:rPr>
          <w:sz w:val="32"/>
          <w:szCs w:val="32"/>
        </w:rPr>
        <w:t xml:space="preserve">во (ЕЭС) и Европейское сообщество по атомной энергии (Евратом). Наиболее важной из указанных организаций является ЕЭС. 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Следующим этапом стало учреждение в 1970 г. специального механизма для координации внешнеполитической деятельности гос</w:t>
      </w:r>
      <w:r w:rsidRPr="00C22AC8">
        <w:rPr>
          <w:sz w:val="32"/>
          <w:szCs w:val="32"/>
        </w:rPr>
        <w:t>у</w:t>
      </w:r>
      <w:r w:rsidRPr="00C22AC8">
        <w:rPr>
          <w:sz w:val="32"/>
          <w:szCs w:val="32"/>
        </w:rPr>
        <w:t>дарств-членов в целях сформировать “европейскую внешнюю пол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тику”: Европейское политическое сотрудничество, ныне - общая внешняя политика и поли</w:t>
      </w:r>
      <w:r w:rsidR="006628C6">
        <w:rPr>
          <w:sz w:val="32"/>
          <w:szCs w:val="32"/>
        </w:rPr>
        <w:t>тика безопасности Европейского с</w:t>
      </w:r>
      <w:r w:rsidRPr="00C22AC8">
        <w:rPr>
          <w:sz w:val="32"/>
          <w:szCs w:val="32"/>
        </w:rPr>
        <w:t>оюза (ОВПБ).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Начиная с 1975 г. государства-члены также приступили к разр</w:t>
      </w:r>
      <w:r w:rsidRPr="00C22AC8">
        <w:rPr>
          <w:sz w:val="32"/>
          <w:szCs w:val="32"/>
        </w:rPr>
        <w:t>а</w:t>
      </w:r>
      <w:r w:rsidRPr="00C22AC8">
        <w:rPr>
          <w:sz w:val="32"/>
          <w:szCs w:val="32"/>
        </w:rPr>
        <w:t>ботке совместных мер по борьбе с преступностью и другими прав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нарушениями: сотрудничество полиций и судебных органов в уг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 xml:space="preserve">ловно-правовой сфере (СПСО), прежнее название (до 1 мая 1999 г.) - сотрудничество в области правосудия и внутренних дел. 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 xml:space="preserve">Все три сферы и механизма </w:t>
      </w:r>
      <w:proofErr w:type="gramStart"/>
      <w:r w:rsidRPr="00C22AC8">
        <w:rPr>
          <w:sz w:val="32"/>
          <w:szCs w:val="32"/>
        </w:rPr>
        <w:t>интеграции</w:t>
      </w:r>
      <w:proofErr w:type="gramEnd"/>
      <w:r w:rsidRPr="00C22AC8">
        <w:rPr>
          <w:sz w:val="32"/>
          <w:szCs w:val="32"/>
        </w:rPr>
        <w:t xml:space="preserve"> на основании подписа</w:t>
      </w:r>
      <w:r w:rsidRPr="00C22AC8">
        <w:rPr>
          <w:sz w:val="32"/>
          <w:szCs w:val="32"/>
        </w:rPr>
        <w:t>н</w:t>
      </w:r>
      <w:r w:rsidRPr="00C22AC8">
        <w:rPr>
          <w:sz w:val="32"/>
          <w:szCs w:val="32"/>
        </w:rPr>
        <w:t xml:space="preserve">ного в </w:t>
      </w:r>
      <w:proofErr w:type="spellStart"/>
      <w:r w:rsidRPr="00C22AC8">
        <w:rPr>
          <w:sz w:val="32"/>
          <w:szCs w:val="32"/>
        </w:rPr>
        <w:t>Маастрихте</w:t>
      </w:r>
      <w:proofErr w:type="spellEnd"/>
      <w:r w:rsidRPr="00C22AC8">
        <w:rPr>
          <w:sz w:val="32"/>
          <w:szCs w:val="32"/>
        </w:rPr>
        <w:t xml:space="preserve"> (Нидерланды) в 1992 г. Договора о Европейском Союзе (“Маастрихтского договора”) были объединены в рамках ед</w:t>
      </w:r>
      <w:r w:rsidRPr="00C22AC8">
        <w:rPr>
          <w:sz w:val="32"/>
          <w:szCs w:val="32"/>
        </w:rPr>
        <w:t>и</w:t>
      </w:r>
      <w:r w:rsidRPr="00C22AC8">
        <w:rPr>
          <w:sz w:val="32"/>
          <w:szCs w:val="32"/>
        </w:rPr>
        <w:t>ной интеграционной организации. В то же время с учреждением Е</w:t>
      </w:r>
      <w:r w:rsidRPr="00C22AC8">
        <w:rPr>
          <w:sz w:val="32"/>
          <w:szCs w:val="32"/>
        </w:rPr>
        <w:t>в</w:t>
      </w:r>
      <w:r w:rsidR="006628C6">
        <w:rPr>
          <w:sz w:val="32"/>
          <w:szCs w:val="32"/>
        </w:rPr>
        <w:t xml:space="preserve">ропейского </w:t>
      </w:r>
      <w:proofErr w:type="spellStart"/>
      <w:r w:rsidR="006628C6">
        <w:rPr>
          <w:sz w:val="32"/>
          <w:szCs w:val="32"/>
        </w:rPr>
        <w:t>с</w:t>
      </w:r>
      <w:r w:rsidRPr="00C22AC8">
        <w:rPr>
          <w:sz w:val="32"/>
          <w:szCs w:val="32"/>
        </w:rPr>
        <w:t>юза</w:t>
      </w:r>
      <w:proofErr w:type="spellEnd"/>
      <w:r w:rsidRPr="00C22AC8">
        <w:rPr>
          <w:sz w:val="32"/>
          <w:szCs w:val="32"/>
        </w:rPr>
        <w:t xml:space="preserve"> созданные ранее Европейские сообщества не пр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 xml:space="preserve">кратили своего существования. </w:t>
      </w:r>
    </w:p>
    <w:p w:rsidR="00AE4D15" w:rsidRPr="00C22AC8" w:rsidRDefault="006628C6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Современный Европейский с</w:t>
      </w:r>
      <w:r w:rsidR="00AE4D15" w:rsidRPr="00C22AC8">
        <w:rPr>
          <w:sz w:val="32"/>
          <w:szCs w:val="32"/>
        </w:rPr>
        <w:t>оюз - это государственно-подобное образование, постепенно эволюционирующее в сторону полноценной федерации. В то же время на</w:t>
      </w:r>
      <w:r>
        <w:rPr>
          <w:sz w:val="32"/>
          <w:szCs w:val="32"/>
        </w:rPr>
        <w:t xml:space="preserve"> современном этапе Европейский с</w:t>
      </w:r>
      <w:r w:rsidR="00AE4D15" w:rsidRPr="00C22AC8">
        <w:rPr>
          <w:sz w:val="32"/>
          <w:szCs w:val="32"/>
        </w:rPr>
        <w:t xml:space="preserve">оюз </w:t>
      </w:r>
      <w:r w:rsidR="00AE4D15" w:rsidRPr="00C22AC8">
        <w:rPr>
          <w:sz w:val="32"/>
          <w:szCs w:val="32"/>
        </w:rPr>
        <w:lastRenderedPageBreak/>
        <w:t>еще сохраняет ряд общих черт с международной (межправительс</w:t>
      </w:r>
      <w:r w:rsidR="00AE4D15" w:rsidRPr="00C22AC8">
        <w:rPr>
          <w:sz w:val="32"/>
          <w:szCs w:val="32"/>
        </w:rPr>
        <w:t>т</w:t>
      </w:r>
      <w:r w:rsidR="00AE4D15" w:rsidRPr="00C22AC8">
        <w:rPr>
          <w:sz w:val="32"/>
          <w:szCs w:val="32"/>
        </w:rPr>
        <w:t>венной) организацией и конфедерацией государств.</w:t>
      </w:r>
    </w:p>
    <w:p w:rsidR="00AE4D15" w:rsidRPr="00C22AC8" w:rsidRDefault="00AE4D15" w:rsidP="00AC7FDD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Сегодня в ЕС:</w:t>
      </w:r>
    </w:p>
    <w:p w:rsidR="00AE4D15" w:rsidRPr="00C22AC8" w:rsidRDefault="00AE4D15" w:rsidP="007D0E88">
      <w:pPr>
        <w:pStyle w:val="ac"/>
        <w:numPr>
          <w:ilvl w:val="0"/>
          <w:numId w:val="5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 xml:space="preserve">построен общий рынок; </w:t>
      </w:r>
    </w:p>
    <w:p w:rsidR="00AE4D15" w:rsidRPr="00C22AC8" w:rsidRDefault="00AE4D15" w:rsidP="007D0E88">
      <w:pPr>
        <w:pStyle w:val="ac"/>
        <w:numPr>
          <w:ilvl w:val="0"/>
          <w:numId w:val="5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создан экономический и валютный союз (основа единая д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нежная единица ЕС - евро);</w:t>
      </w:r>
    </w:p>
    <w:p w:rsidR="00AE4D15" w:rsidRPr="00C22AC8" w:rsidRDefault="00AE4D15" w:rsidP="007D0E88">
      <w:pPr>
        <w:pStyle w:val="ac"/>
        <w:numPr>
          <w:ilvl w:val="0"/>
          <w:numId w:val="5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 xml:space="preserve">создано </w:t>
      </w:r>
      <w:proofErr w:type="spellStart"/>
      <w:r w:rsidRPr="00C22AC8">
        <w:rPr>
          <w:sz w:val="32"/>
          <w:szCs w:val="32"/>
        </w:rPr>
        <w:t>Шенгенско</w:t>
      </w:r>
      <w:r w:rsidR="006628C6">
        <w:rPr>
          <w:sz w:val="32"/>
          <w:szCs w:val="32"/>
        </w:rPr>
        <w:t>е</w:t>
      </w:r>
      <w:proofErr w:type="spellEnd"/>
      <w:r w:rsidR="006628C6">
        <w:rPr>
          <w:sz w:val="32"/>
          <w:szCs w:val="32"/>
        </w:rPr>
        <w:t xml:space="preserve"> пространство</w:t>
      </w:r>
      <w:r w:rsidRPr="00C22AC8">
        <w:rPr>
          <w:sz w:val="32"/>
          <w:szCs w:val="32"/>
        </w:rPr>
        <w:t>;</w:t>
      </w:r>
    </w:p>
    <w:p w:rsidR="00AE4D15" w:rsidRPr="00C22AC8" w:rsidRDefault="00AE4D15" w:rsidP="007D0E88">
      <w:pPr>
        <w:pStyle w:val="ac"/>
        <w:numPr>
          <w:ilvl w:val="0"/>
          <w:numId w:val="5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сформированы права Европ</w:t>
      </w:r>
      <w:r w:rsidR="006628C6">
        <w:rPr>
          <w:sz w:val="32"/>
          <w:szCs w:val="32"/>
        </w:rPr>
        <w:t>ейского с</w:t>
      </w:r>
      <w:r w:rsidRPr="00C22AC8">
        <w:rPr>
          <w:sz w:val="32"/>
          <w:szCs w:val="32"/>
        </w:rPr>
        <w:t>оюза - самостоятельной правовой системы, которая регулирует многие важные сферы общ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ственных отношений с участием государств-членов, юридических лиц и рядовых граждан;</w:t>
      </w:r>
    </w:p>
    <w:p w:rsidR="00AE4D15" w:rsidRPr="00C22AC8" w:rsidRDefault="00AE4D15" w:rsidP="007D0E88">
      <w:pPr>
        <w:pStyle w:val="ac"/>
        <w:numPr>
          <w:ilvl w:val="0"/>
          <w:numId w:val="5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>введен институт гражданства Союза как устойчивой прав</w:t>
      </w:r>
      <w:r w:rsidRPr="00C22AC8">
        <w:rPr>
          <w:sz w:val="32"/>
          <w:szCs w:val="32"/>
        </w:rPr>
        <w:t>о</w:t>
      </w:r>
      <w:r w:rsidRPr="00C22AC8">
        <w:rPr>
          <w:sz w:val="32"/>
          <w:szCs w:val="32"/>
        </w:rPr>
        <w:t>вой связи граждан государств-членов непосредственно с Европе</w:t>
      </w:r>
      <w:r w:rsidRPr="00C22AC8">
        <w:rPr>
          <w:sz w:val="32"/>
          <w:szCs w:val="32"/>
        </w:rPr>
        <w:t>й</w:t>
      </w:r>
      <w:r w:rsidR="006628C6">
        <w:rPr>
          <w:sz w:val="32"/>
          <w:szCs w:val="32"/>
        </w:rPr>
        <w:t>ским с</w:t>
      </w:r>
      <w:r w:rsidRPr="00C22AC8">
        <w:rPr>
          <w:sz w:val="32"/>
          <w:szCs w:val="32"/>
        </w:rPr>
        <w:t>оюзом. Новым комплексным источником, в котором закрепл</w:t>
      </w:r>
      <w:r w:rsidRPr="00C22AC8">
        <w:rPr>
          <w:sz w:val="32"/>
          <w:szCs w:val="32"/>
        </w:rPr>
        <w:t>е</w:t>
      </w:r>
      <w:r w:rsidRPr="00C22AC8">
        <w:rPr>
          <w:sz w:val="32"/>
          <w:szCs w:val="32"/>
        </w:rPr>
        <w:t>ны основы правового положения граждан Союза, выступает принятая в 2000 г.</w:t>
      </w:r>
      <w:r w:rsidR="006628C6">
        <w:rPr>
          <w:sz w:val="32"/>
          <w:szCs w:val="32"/>
        </w:rPr>
        <w:t xml:space="preserve"> Хартия Европейского с</w:t>
      </w:r>
      <w:r w:rsidRPr="00C22AC8">
        <w:rPr>
          <w:sz w:val="32"/>
          <w:szCs w:val="32"/>
        </w:rPr>
        <w:t>оюза об основных правах;</w:t>
      </w:r>
    </w:p>
    <w:p w:rsidR="00AE4D15" w:rsidRPr="00C22AC8" w:rsidRDefault="00AE4D15" w:rsidP="007D0E88">
      <w:pPr>
        <w:pStyle w:val="ac"/>
        <w:numPr>
          <w:ilvl w:val="0"/>
          <w:numId w:val="5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C22AC8">
        <w:rPr>
          <w:sz w:val="32"/>
          <w:szCs w:val="32"/>
        </w:rPr>
        <w:t xml:space="preserve">разработано законодательство и приняты организационные меры в уголовно-правовой сфере с целью </w:t>
      </w:r>
      <w:proofErr w:type="gramStart"/>
      <w:r w:rsidRPr="00C22AC8">
        <w:rPr>
          <w:sz w:val="32"/>
          <w:szCs w:val="32"/>
        </w:rPr>
        <w:t>превратить</w:t>
      </w:r>
      <w:proofErr w:type="gramEnd"/>
      <w:r w:rsidRPr="00C22AC8">
        <w:rPr>
          <w:sz w:val="32"/>
          <w:szCs w:val="32"/>
        </w:rPr>
        <w:t xml:space="preserve"> Европейский Союз в целом в «пространство свободы, безопасности и правосудия».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Основные институты власти ЕС: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Европейский совет (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European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Council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).</w:t>
      </w:r>
    </w:p>
    <w:p w:rsidR="00AE4D15" w:rsidRPr="00C22AC8" w:rsidRDefault="006628C6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Европейским с</w:t>
      </w:r>
      <w:r w:rsidR="00AE4D15" w:rsidRPr="00C22AC8">
        <w:rPr>
          <w:rFonts w:ascii="Times New Roman" w:hAnsi="Times New Roman" w:cs="Times New Roman"/>
          <w:sz w:val="32"/>
          <w:szCs w:val="32"/>
        </w:rPr>
        <w:t>оветом называется саммит глав государств и пр</w:t>
      </w:r>
      <w:r w:rsidR="00AE4D15" w:rsidRPr="00C22AC8">
        <w:rPr>
          <w:rFonts w:ascii="Times New Roman" w:hAnsi="Times New Roman" w:cs="Times New Roman"/>
          <w:sz w:val="32"/>
          <w:szCs w:val="32"/>
        </w:rPr>
        <w:t>а</w:t>
      </w:r>
      <w:r w:rsidR="00AE4D15" w:rsidRPr="00C22AC8">
        <w:rPr>
          <w:rFonts w:ascii="Times New Roman" w:hAnsi="Times New Roman" w:cs="Times New Roman"/>
          <w:sz w:val="32"/>
          <w:szCs w:val="32"/>
        </w:rPr>
        <w:t>витель</w:t>
      </w:r>
      <w:proofErr w:type="gramStart"/>
      <w:r w:rsidR="00AE4D15" w:rsidRPr="00C22AC8">
        <w:rPr>
          <w:rFonts w:ascii="Times New Roman" w:hAnsi="Times New Roman" w:cs="Times New Roman"/>
          <w:sz w:val="32"/>
          <w:szCs w:val="32"/>
        </w:rPr>
        <w:t>ств стр</w:t>
      </w:r>
      <w:proofErr w:type="gramEnd"/>
      <w:r w:rsidR="00AE4D15" w:rsidRPr="00C22AC8">
        <w:rPr>
          <w:rFonts w:ascii="Times New Roman" w:hAnsi="Times New Roman" w:cs="Times New Roman"/>
          <w:sz w:val="32"/>
          <w:szCs w:val="32"/>
        </w:rPr>
        <w:t>ан-членов ЕС</w:t>
      </w:r>
      <w:r>
        <w:rPr>
          <w:rFonts w:ascii="Times New Roman" w:hAnsi="Times New Roman" w:cs="Times New Roman"/>
          <w:sz w:val="32"/>
          <w:szCs w:val="32"/>
        </w:rPr>
        <w:t>,</w:t>
      </w:r>
      <w:r w:rsidR="00AE4D15" w:rsidRPr="00C22AC8">
        <w:rPr>
          <w:rFonts w:ascii="Times New Roman" w:hAnsi="Times New Roman" w:cs="Times New Roman"/>
          <w:sz w:val="32"/>
          <w:szCs w:val="32"/>
        </w:rPr>
        <w:t xml:space="preserve"> их заместителей - министров иностра</w:t>
      </w:r>
      <w:r w:rsidR="00AE4D15" w:rsidRPr="00C22AC8">
        <w:rPr>
          <w:rFonts w:ascii="Times New Roman" w:hAnsi="Times New Roman" w:cs="Times New Roman"/>
          <w:sz w:val="32"/>
          <w:szCs w:val="32"/>
        </w:rPr>
        <w:t>н</w:t>
      </w:r>
      <w:r w:rsidR="00AE4D15" w:rsidRPr="00C22AC8">
        <w:rPr>
          <w:rFonts w:ascii="Times New Roman" w:hAnsi="Times New Roman" w:cs="Times New Roman"/>
          <w:sz w:val="32"/>
          <w:szCs w:val="32"/>
        </w:rPr>
        <w:t>ных дел.</w:t>
      </w:r>
      <w:r>
        <w:rPr>
          <w:rFonts w:ascii="Times New Roman" w:hAnsi="Times New Roman" w:cs="Times New Roman"/>
          <w:sz w:val="32"/>
          <w:szCs w:val="32"/>
        </w:rPr>
        <w:t xml:space="preserve"> Членом Европейского с</w:t>
      </w:r>
      <w:r w:rsidR="00AE4D15" w:rsidRPr="00C22AC8">
        <w:rPr>
          <w:rFonts w:ascii="Times New Roman" w:hAnsi="Times New Roman" w:cs="Times New Roman"/>
          <w:sz w:val="32"/>
          <w:szCs w:val="32"/>
        </w:rPr>
        <w:t xml:space="preserve">овета является также председатель Еврокомиссии.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Совет определяет основные стратегические направления разв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 xml:space="preserve">тия ЕС. Выработка генеральной линии политической интеграции - основная миссия Европейского совета. Наряду с Советом Министров Европейский </w:t>
      </w:r>
      <w:r w:rsidR="004E094F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 xml:space="preserve">овет наделён политической функцией, заключающейся в изменении основополагающих договоров европейской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интеграциии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Его заседания проходят не менее чем дважды в год - либо в Брюсселе, либо в председательствующем государстве под председательством представителя государства-члена, возглавляющего в данное время Совет Европейского </w:t>
      </w:r>
      <w:r w:rsidR="006628C6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 xml:space="preserve">оюза. Заседания длятся два дня.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Решения совета обязательны для поддержавших их государств.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Европейский Совет следует отличать от Совета ЕС и от Совета Европы</w:t>
      </w:r>
      <w:r w:rsidR="006628C6">
        <w:rPr>
          <w:rFonts w:ascii="Times New Roman" w:hAnsi="Times New Roman" w:cs="Times New Roman"/>
          <w:sz w:val="32"/>
          <w:szCs w:val="32"/>
        </w:rPr>
        <w:t>.</w:t>
      </w:r>
      <w:r w:rsidRPr="00C22AC8">
        <w:rPr>
          <w:rFonts w:ascii="Times New Roman" w:hAnsi="Times New Roman" w:cs="Times New Roman"/>
          <w:sz w:val="32"/>
          <w:szCs w:val="32"/>
        </w:rPr>
        <w:t xml:space="preserve"> Европейский совет - формально не входит в структуру и</w:t>
      </w:r>
      <w:r w:rsidRPr="00C22AC8">
        <w:rPr>
          <w:rFonts w:ascii="Times New Roman" w:hAnsi="Times New Roman" w:cs="Times New Roman"/>
          <w:sz w:val="32"/>
          <w:szCs w:val="32"/>
        </w:rPr>
        <w:t>н</w:t>
      </w:r>
      <w:r w:rsidRPr="00C22AC8">
        <w:rPr>
          <w:rFonts w:ascii="Times New Roman" w:hAnsi="Times New Roman" w:cs="Times New Roman"/>
          <w:sz w:val="32"/>
          <w:szCs w:val="32"/>
        </w:rPr>
        <w:t>ститутов Европейского союза. В его рамках осуществляется так н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lastRenderedPageBreak/>
        <w:t>зываемое "церемониальное" руководство, когда присутствие полит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ков самого высокого уровня придаёт принятому решению одновр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менно и значимость</w:t>
      </w:r>
      <w:r w:rsidR="006628C6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и высокую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легитивность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Европейская комиссия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Европейская </w:t>
      </w:r>
      <w:r w:rsidR="006628C6">
        <w:rPr>
          <w:rFonts w:ascii="Times New Roman" w:hAnsi="Times New Roman" w:cs="Times New Roman"/>
          <w:sz w:val="32"/>
          <w:szCs w:val="32"/>
        </w:rPr>
        <w:t>к</w:t>
      </w:r>
      <w:r w:rsidRPr="00C22AC8">
        <w:rPr>
          <w:rFonts w:ascii="Times New Roman" w:hAnsi="Times New Roman" w:cs="Times New Roman"/>
          <w:sz w:val="32"/>
          <w:szCs w:val="32"/>
        </w:rPr>
        <w:t>омиссия — основная движущая сила Европейск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го союза. Еврокомиссия состоит из 27 членов, по одному от каждого государства-члена. При исполнении своих полномочий они незав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 xml:space="preserve">симы, действуют только в интересах ЕС, не вправе заниматься какой-либо другой деятельностью. Государства-члены не вправе влиять на членов Еврокомиссии.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Еврокомиссия формируется каждые 5 лет следующим образом. Совет ЕС на уровне глав государств и/или правительств, предлагает кандидатуру председателя Еврокомиссии, которая утверждается Е</w:t>
      </w:r>
      <w:r w:rsidRPr="00C22AC8">
        <w:rPr>
          <w:rFonts w:ascii="Times New Roman" w:hAnsi="Times New Roman" w:cs="Times New Roman"/>
          <w:sz w:val="32"/>
          <w:szCs w:val="32"/>
        </w:rPr>
        <w:t>в</w:t>
      </w:r>
      <w:r w:rsidRPr="00C22AC8">
        <w:rPr>
          <w:rFonts w:ascii="Times New Roman" w:hAnsi="Times New Roman" w:cs="Times New Roman"/>
          <w:sz w:val="32"/>
          <w:szCs w:val="32"/>
        </w:rPr>
        <w:t>ропарламентом. Далее, Совет ЕС совместно с кандидатом в председ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 xml:space="preserve">тели Комиссии формируют предполагаемый состав Еврокомиссии с учетом пожеланий государств-членов. Состав «кабинета» должен быть одобрен Европарламентом и окончательно утвержден Советом ЕС. Каждый член </w:t>
      </w:r>
      <w:r w:rsidR="006628C6">
        <w:rPr>
          <w:rFonts w:ascii="Times New Roman" w:hAnsi="Times New Roman" w:cs="Times New Roman"/>
          <w:sz w:val="32"/>
          <w:szCs w:val="32"/>
        </w:rPr>
        <w:t>к</w:t>
      </w:r>
      <w:r w:rsidRPr="00C22AC8">
        <w:rPr>
          <w:rFonts w:ascii="Times New Roman" w:hAnsi="Times New Roman" w:cs="Times New Roman"/>
          <w:sz w:val="32"/>
          <w:szCs w:val="32"/>
        </w:rPr>
        <w:t>омиссии отвечает за определенную сферу полит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ки ЕС и возглавляет соответствующее подразделение (так называ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мый Генеральный </w:t>
      </w:r>
      <w:r w:rsidR="006628C6">
        <w:rPr>
          <w:rFonts w:ascii="Times New Roman" w:hAnsi="Times New Roman" w:cs="Times New Roman"/>
          <w:sz w:val="32"/>
          <w:szCs w:val="32"/>
        </w:rPr>
        <w:t>д</w:t>
      </w:r>
      <w:r w:rsidRPr="00C22AC8">
        <w:rPr>
          <w:rFonts w:ascii="Times New Roman" w:hAnsi="Times New Roman" w:cs="Times New Roman"/>
          <w:sz w:val="32"/>
          <w:szCs w:val="32"/>
        </w:rPr>
        <w:t xml:space="preserve">иректорат).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Комиссия играет главную роль в обеспечении повседневной деятельности ЕС, направленной на выполнение основополагающих Договоров. Она выступает с законодательными инициативами, а п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сле утверждения контролирует их претворение в жизнь. В случае н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рушения законодательства ЕС Комиссия имеет право прибегнуть к санкциям, в том числе обратиться в Европейский суд. Комиссия о</w:t>
      </w:r>
      <w:r w:rsidRPr="00C22AC8">
        <w:rPr>
          <w:rFonts w:ascii="Times New Roman" w:hAnsi="Times New Roman" w:cs="Times New Roman"/>
          <w:sz w:val="32"/>
          <w:szCs w:val="32"/>
        </w:rPr>
        <w:t>б</w:t>
      </w:r>
      <w:r w:rsidRPr="00C22AC8">
        <w:rPr>
          <w:rFonts w:ascii="Times New Roman" w:hAnsi="Times New Roman" w:cs="Times New Roman"/>
          <w:sz w:val="32"/>
          <w:szCs w:val="32"/>
        </w:rPr>
        <w:t>ладает значительными автономными правами в различных областях политики, в том числе аграрной, торговой, конкурентной, транспор</w:t>
      </w:r>
      <w:r w:rsidRPr="00C22AC8">
        <w:rPr>
          <w:rFonts w:ascii="Times New Roman" w:hAnsi="Times New Roman" w:cs="Times New Roman"/>
          <w:sz w:val="32"/>
          <w:szCs w:val="32"/>
        </w:rPr>
        <w:t>т</w:t>
      </w:r>
      <w:r w:rsidRPr="00C22AC8">
        <w:rPr>
          <w:rFonts w:ascii="Times New Roman" w:hAnsi="Times New Roman" w:cs="Times New Roman"/>
          <w:sz w:val="32"/>
          <w:szCs w:val="32"/>
        </w:rPr>
        <w:t xml:space="preserve">ной, региональной и т. д. Комиссия имеет исполнительный аппарат, а также управляет бюджетом и различными фондами и программами Европейского союза (такими, как программа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Тасис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Основными рабочими языками Комиссии являются английский, французский и немецкий. Штаб-квартира Европейской Комиссии н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 xml:space="preserve">ходится в Брюсселе.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Совет ЕС.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Совет ЕС, или Совет Министров ЕС, - данный орган наделен р</w:t>
      </w:r>
      <w:r w:rsidRPr="00C22AC8">
        <w:rPr>
          <w:rFonts w:ascii="Times New Roman" w:hAnsi="Times New Roman" w:cs="Times New Roman"/>
          <w:sz w:val="32"/>
          <w:szCs w:val="32"/>
        </w:rPr>
        <w:t>я</w:t>
      </w:r>
      <w:r w:rsidRPr="00C22AC8">
        <w:rPr>
          <w:rFonts w:ascii="Times New Roman" w:hAnsi="Times New Roman" w:cs="Times New Roman"/>
          <w:sz w:val="32"/>
          <w:szCs w:val="32"/>
        </w:rPr>
        <w:t>дом функций как исполнительной</w:t>
      </w:r>
      <w:r w:rsidR="006628C6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так и законодательной власти, а потому нередко рассматривается как ключевой институт в процессе принятия </w:t>
      </w:r>
      <w:r w:rsidR="006628C6">
        <w:rPr>
          <w:rFonts w:ascii="Times New Roman" w:hAnsi="Times New Roman" w:cs="Times New Roman"/>
          <w:sz w:val="32"/>
          <w:szCs w:val="32"/>
        </w:rPr>
        <w:t>решений на уровне Европейского с</w:t>
      </w:r>
      <w:r w:rsidRPr="00C22AC8">
        <w:rPr>
          <w:rFonts w:ascii="Times New Roman" w:hAnsi="Times New Roman" w:cs="Times New Roman"/>
          <w:sz w:val="32"/>
          <w:szCs w:val="32"/>
        </w:rPr>
        <w:t xml:space="preserve">оюза. Совет был создан </w:t>
      </w:r>
      <w:r w:rsidRPr="00C22AC8">
        <w:rPr>
          <w:rFonts w:ascii="Times New Roman" w:hAnsi="Times New Roman" w:cs="Times New Roman"/>
          <w:sz w:val="32"/>
          <w:szCs w:val="32"/>
        </w:rPr>
        <w:lastRenderedPageBreak/>
        <w:t>в 1952 г. и призван был уравновесить Европейскую Комиссию. Одн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ко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компетенции этих органов чётко поделены. Если Европейская Комиссия играет в большей мере административную роль, то Совет Министров ЕС осуществляет политическое лидерство. Совет играет ключевую роль в тех областях европейской интеграции, где принятие решений происходит на межправительственном уровне. В термин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логии храмовой структуры Маастрихтского договора можно сказать, что Совет наиболее компетентен в тех вопросах, которые могут быть отнесены ко второй и третьей опорам европейской интеграции (с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вместная внешняя политика и политика в области безопасности и с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трудничество по внутренним вопросам). В то же время Совет ЕС вх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дит в корпус институтов законодательной власти Европейского Со</w:t>
      </w:r>
      <w:r w:rsidRPr="00C22AC8">
        <w:rPr>
          <w:rFonts w:ascii="Times New Roman" w:hAnsi="Times New Roman" w:cs="Times New Roman"/>
          <w:sz w:val="32"/>
          <w:szCs w:val="32"/>
        </w:rPr>
        <w:t>ю</w:t>
      </w:r>
      <w:r w:rsidRPr="00C22AC8">
        <w:rPr>
          <w:rFonts w:ascii="Times New Roman" w:hAnsi="Times New Roman" w:cs="Times New Roman"/>
          <w:sz w:val="32"/>
          <w:szCs w:val="32"/>
        </w:rPr>
        <w:t>за. Фактически любой правовой акт Евросоюза должен получить одобрение Совета, однако ряд правовых актов, а также бюджет Евр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пейского Союза подлежат совместному решению Совета и Европе</w:t>
      </w:r>
      <w:r w:rsidRPr="00C22AC8">
        <w:rPr>
          <w:rFonts w:ascii="Times New Roman" w:hAnsi="Times New Roman" w:cs="Times New Roman"/>
          <w:sz w:val="32"/>
          <w:szCs w:val="32"/>
        </w:rPr>
        <w:t>й</w:t>
      </w:r>
      <w:r w:rsidRPr="00C22AC8">
        <w:rPr>
          <w:rFonts w:ascii="Times New Roman" w:hAnsi="Times New Roman" w:cs="Times New Roman"/>
          <w:sz w:val="32"/>
          <w:szCs w:val="32"/>
        </w:rPr>
        <w:t xml:space="preserve">ского Парламента.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Совет входят министры иностранных дел государств-членов Европейского Союза. Однако получила развитие практика созыва С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вета в составе иных, отраслевых министров: экономики и финансов, юстиции и внутренних дел, сельского хозяйства и т.д. Решения Сов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та имеют одинаковую силу вне зависимости от конкретного состава, принявшего решение. Президентство в Совете </w:t>
      </w:r>
      <w:r w:rsidR="006628C6">
        <w:rPr>
          <w:rFonts w:ascii="Times New Roman" w:hAnsi="Times New Roman" w:cs="Times New Roman"/>
          <w:sz w:val="32"/>
          <w:szCs w:val="32"/>
        </w:rPr>
        <w:t>М</w:t>
      </w:r>
      <w:r w:rsidRPr="00C22AC8">
        <w:rPr>
          <w:rFonts w:ascii="Times New Roman" w:hAnsi="Times New Roman" w:cs="Times New Roman"/>
          <w:sz w:val="32"/>
          <w:szCs w:val="32"/>
        </w:rPr>
        <w:t>инистров осущест</w:t>
      </w:r>
      <w:r w:rsidRPr="00C22AC8">
        <w:rPr>
          <w:rFonts w:ascii="Times New Roman" w:hAnsi="Times New Roman" w:cs="Times New Roman"/>
          <w:sz w:val="32"/>
          <w:szCs w:val="32"/>
        </w:rPr>
        <w:t>в</w:t>
      </w:r>
      <w:r w:rsidRPr="00C22AC8">
        <w:rPr>
          <w:rFonts w:ascii="Times New Roman" w:hAnsi="Times New Roman" w:cs="Times New Roman"/>
          <w:sz w:val="32"/>
          <w:szCs w:val="32"/>
        </w:rPr>
        <w:t xml:space="preserve">ляется государствами-членами ЕС в алфавитном порядке. Ротация происходит раз в шесть месяцев.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Под эгидой Совета действуют многочисленные рабочие группы по конкретным вопросам. Их задача - готовить решения Совета и контролировать Еврокомиссию в случае, если ей делегированы опр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деленные полномочия Совета.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Европейский парламент</w:t>
      </w:r>
    </w:p>
    <w:p w:rsidR="00AE4D15" w:rsidRPr="00C22AC8" w:rsidRDefault="006628C6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Европейский п</w:t>
      </w:r>
      <w:r w:rsidR="00AE4D15" w:rsidRPr="00C22AC8">
        <w:rPr>
          <w:rFonts w:ascii="Times New Roman" w:hAnsi="Times New Roman" w:cs="Times New Roman"/>
          <w:sz w:val="32"/>
          <w:szCs w:val="32"/>
        </w:rPr>
        <w:t xml:space="preserve">арламент является собранием из 786 </w:t>
      </w:r>
      <w:proofErr w:type="gramStart"/>
      <w:r w:rsidR="00AE4D15" w:rsidRPr="00C22AC8">
        <w:rPr>
          <w:rFonts w:ascii="Times New Roman" w:hAnsi="Times New Roman" w:cs="Times New Roman"/>
          <w:sz w:val="32"/>
          <w:szCs w:val="32"/>
        </w:rPr>
        <w:t>депутатов, напрямую избираемых гражданами стран-членов ЕС сроком на пять</w:t>
      </w:r>
      <w:proofErr w:type="gramEnd"/>
      <w:r w:rsidR="00AE4D15" w:rsidRPr="00C22AC8">
        <w:rPr>
          <w:rFonts w:ascii="Times New Roman" w:hAnsi="Times New Roman" w:cs="Times New Roman"/>
          <w:sz w:val="32"/>
          <w:szCs w:val="32"/>
        </w:rPr>
        <w:t xml:space="preserve"> лет. Председатель Европарламента избирается на два с половиной г</w:t>
      </w:r>
      <w:r w:rsidR="00AE4D15" w:rsidRPr="00C22AC8">
        <w:rPr>
          <w:rFonts w:ascii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hAnsi="Times New Roman" w:cs="Times New Roman"/>
          <w:sz w:val="32"/>
          <w:szCs w:val="32"/>
        </w:rPr>
        <w:t>да. Члены Европейского парламента объединяются не по национал</w:t>
      </w:r>
      <w:r w:rsidR="00AE4D15" w:rsidRPr="00C22AC8">
        <w:rPr>
          <w:rFonts w:ascii="Times New Roman" w:hAnsi="Times New Roman" w:cs="Times New Roman"/>
          <w:sz w:val="32"/>
          <w:szCs w:val="32"/>
        </w:rPr>
        <w:t>ь</w:t>
      </w:r>
      <w:r w:rsidR="00AE4D15" w:rsidRPr="00C22AC8">
        <w:rPr>
          <w:rFonts w:ascii="Times New Roman" w:hAnsi="Times New Roman" w:cs="Times New Roman"/>
          <w:sz w:val="32"/>
          <w:szCs w:val="32"/>
        </w:rPr>
        <w:t xml:space="preserve">ному признаку, а в соответствии с политической ориентацией.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Основная роль Европарламента - утверждение бюджета ЕС. Кроме того, практически любое решение Со</w:t>
      </w:r>
      <w:r w:rsidR="006628C6">
        <w:rPr>
          <w:rFonts w:ascii="Times New Roman" w:hAnsi="Times New Roman" w:cs="Times New Roman"/>
          <w:sz w:val="32"/>
          <w:szCs w:val="32"/>
        </w:rPr>
        <w:t>вета ЕС требует либо одобрения п</w:t>
      </w:r>
      <w:r w:rsidRPr="00C22AC8">
        <w:rPr>
          <w:rFonts w:ascii="Times New Roman" w:hAnsi="Times New Roman" w:cs="Times New Roman"/>
          <w:sz w:val="32"/>
          <w:szCs w:val="32"/>
        </w:rPr>
        <w:t xml:space="preserve">арламента,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либо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по крайней мере запроса его мнения.</w:t>
      </w:r>
      <w:r w:rsidR="006628C6">
        <w:rPr>
          <w:rFonts w:ascii="Times New Roman" w:hAnsi="Times New Roman" w:cs="Times New Roman"/>
          <w:sz w:val="32"/>
          <w:szCs w:val="32"/>
        </w:rPr>
        <w:t xml:space="preserve"> Парламент контролирует работу к</w:t>
      </w:r>
      <w:r w:rsidRPr="00C22AC8">
        <w:rPr>
          <w:rFonts w:ascii="Times New Roman" w:hAnsi="Times New Roman" w:cs="Times New Roman"/>
          <w:sz w:val="32"/>
          <w:szCs w:val="32"/>
        </w:rPr>
        <w:t>омиссии и обладает правом ее ро</w:t>
      </w:r>
      <w:r w:rsidRPr="00C22AC8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 xml:space="preserve">пуска (которым, впрочем, он никогда не пользовался). </w:t>
      </w:r>
    </w:p>
    <w:p w:rsidR="00AE4D15" w:rsidRPr="00C22AC8" w:rsidRDefault="006628C6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Одобрение п</w:t>
      </w:r>
      <w:r w:rsidR="00AE4D15" w:rsidRPr="00C22AC8">
        <w:rPr>
          <w:rFonts w:ascii="Times New Roman" w:hAnsi="Times New Roman" w:cs="Times New Roman"/>
          <w:sz w:val="32"/>
          <w:szCs w:val="32"/>
        </w:rPr>
        <w:t xml:space="preserve">арламента требуется и при принятии в Союз новых членов, а также при заключении соглашений об ассоциированном членстве и торговых договоренностей с третьими странами.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Европейский </w:t>
      </w:r>
      <w:proofErr w:type="spellStart"/>
      <w:proofErr w:type="gramStart"/>
      <w:r w:rsidRPr="00C22AC8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уд</w:t>
      </w:r>
      <w:proofErr w:type="spellEnd"/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Европейский суд (официальное название - Суд Европейских с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обществ) проводит свои заседания в Люксембурге и является суде</w:t>
      </w:r>
      <w:r w:rsidRPr="00C22AC8">
        <w:rPr>
          <w:rFonts w:ascii="Times New Roman" w:hAnsi="Times New Roman" w:cs="Times New Roman"/>
          <w:sz w:val="32"/>
          <w:szCs w:val="32"/>
        </w:rPr>
        <w:t>б</w:t>
      </w:r>
      <w:r w:rsidRPr="00C22AC8">
        <w:rPr>
          <w:rFonts w:ascii="Times New Roman" w:hAnsi="Times New Roman" w:cs="Times New Roman"/>
          <w:sz w:val="32"/>
          <w:szCs w:val="32"/>
        </w:rPr>
        <w:t xml:space="preserve">ным органом ЕС высшей инстанции.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Суд регулирует разногласия между государствами-членами; м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жду государствами-членами и самим Европейским </w:t>
      </w:r>
      <w:r w:rsidR="000261D4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>оюзом; между институтами ЕС; между ЕС и физическими либо юридическими л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 xml:space="preserve">цами, включая сотрудников его органов (для этой функции недавно был создан Трибунал гражданской службы). Суд дает заключения по международным соглашениям; он также выносит предварительные (преюдициальные) постановления по запросам национальных судов о толковании учредительных договоров и нормативно-правовых актов ЕС. Решения Суда ЕС обязательны для исполнения на территории ЕС. По общему правилу юрисдикция Суда ЕС распространяется на сферы компетенции ЕС.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соответствии с Маастрихтским договором Суду предоставл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но право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налагать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штрафы на государства-члены, не выполняющие его постановления.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Палата аудиторов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Палата аудиторов (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Court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Auditors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) создана в 1975 для а</w:t>
      </w:r>
      <w:r w:rsidRPr="00C22AC8">
        <w:rPr>
          <w:rFonts w:ascii="Times New Roman" w:hAnsi="Times New Roman" w:cs="Times New Roman"/>
          <w:sz w:val="32"/>
          <w:szCs w:val="32"/>
        </w:rPr>
        <w:t>у</w:t>
      </w:r>
      <w:r w:rsidRPr="00C22AC8">
        <w:rPr>
          <w:rFonts w:ascii="Times New Roman" w:hAnsi="Times New Roman" w:cs="Times New Roman"/>
          <w:sz w:val="32"/>
          <w:szCs w:val="32"/>
        </w:rPr>
        <w:t>диторской проверки бюджета ЕС и его учреждений. Состав. Палата состоит из представителей государств-членов (по одному от каждого государства-члена). Они назначаются Советом единогласным реш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 xml:space="preserve">нием на шестилетний срок и полностью независимы в исполнении своих обязанностей.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Европейский Центробанк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Европейский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центробанк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был образован в 1998 г. из банков 11 стран ЕС, входящих в Еврозону (Германия, Испания, Франция, И</w:t>
      </w:r>
      <w:r w:rsidRPr="00C22AC8">
        <w:rPr>
          <w:rFonts w:ascii="Times New Roman" w:hAnsi="Times New Roman" w:cs="Times New Roman"/>
          <w:sz w:val="32"/>
          <w:szCs w:val="32"/>
        </w:rPr>
        <w:t>р</w:t>
      </w:r>
      <w:r w:rsidRPr="00C22AC8">
        <w:rPr>
          <w:rFonts w:ascii="Times New Roman" w:hAnsi="Times New Roman" w:cs="Times New Roman"/>
          <w:sz w:val="32"/>
          <w:szCs w:val="32"/>
        </w:rPr>
        <w:t>ландия, Италия, Австрия, Португалия, Финляндия, Бельгия, Ниде</w:t>
      </w:r>
      <w:r w:rsidRPr="00C22AC8">
        <w:rPr>
          <w:rFonts w:ascii="Times New Roman" w:hAnsi="Times New Roman" w:cs="Times New Roman"/>
          <w:sz w:val="32"/>
          <w:szCs w:val="32"/>
        </w:rPr>
        <w:t>р</w:t>
      </w:r>
      <w:r w:rsidRPr="00C22AC8">
        <w:rPr>
          <w:rFonts w:ascii="Times New Roman" w:hAnsi="Times New Roman" w:cs="Times New Roman"/>
          <w:sz w:val="32"/>
          <w:szCs w:val="32"/>
        </w:rPr>
        <w:t>ланды, Люксембург).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Греция, которая ввела евро с 1 января 2001 г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да, стала двенадцатой страной зоны евро.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Экономический и социальный комитет (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Economic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cial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Committee</w:t>
      </w:r>
      <w:r w:rsidRPr="00C22AC8">
        <w:rPr>
          <w:rFonts w:ascii="Times New Roman" w:hAnsi="Times New Roman" w:cs="Times New Roman"/>
          <w:sz w:val="32"/>
          <w:szCs w:val="32"/>
        </w:rPr>
        <w:t xml:space="preserve">) – консультативный орган ЕС.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Образован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в соответс</w:t>
      </w:r>
      <w:r w:rsidRPr="00C22AC8">
        <w:rPr>
          <w:rFonts w:ascii="Times New Roman" w:hAnsi="Times New Roman" w:cs="Times New Roman"/>
          <w:sz w:val="32"/>
          <w:szCs w:val="32"/>
        </w:rPr>
        <w:t>т</w:t>
      </w:r>
      <w:r w:rsidRPr="00C22AC8">
        <w:rPr>
          <w:rFonts w:ascii="Times New Roman" w:hAnsi="Times New Roman" w:cs="Times New Roman"/>
          <w:sz w:val="32"/>
          <w:szCs w:val="32"/>
        </w:rPr>
        <w:t xml:space="preserve">вии с Римским договором.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Функции. Консультирует Совет и Комиссию по вопросам соц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 xml:space="preserve">ально-экономической политики ЕС. Представляет различные сферы </w:t>
      </w:r>
      <w:r w:rsidRPr="00C22AC8">
        <w:rPr>
          <w:rFonts w:ascii="Times New Roman" w:hAnsi="Times New Roman" w:cs="Times New Roman"/>
          <w:sz w:val="32"/>
          <w:szCs w:val="32"/>
        </w:rPr>
        <w:lastRenderedPageBreak/>
        <w:t>экономики и социальные группы (работодателей, лиц наемного труда и свободных профессий, занятых в промышленности, сельском х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зяйстве, сфере обслуживания, а также представителей общественных организаций).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22AC8">
        <w:rPr>
          <w:rFonts w:ascii="Times New Roman" w:hAnsi="Times New Roman" w:cs="Times New Roman"/>
          <w:sz w:val="32"/>
          <w:szCs w:val="32"/>
        </w:rPr>
        <w:t>Комитет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>регионов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 xml:space="preserve"> (Committee of the Regions).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Комитет регионов является консультативным органом, обесп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чивающим представительство региональных и местных администр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 xml:space="preserve">ций в работе ЕС. Комитет учрежден в соответствии с Маастрихтским договором и действует с марта 1994.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Консультирует Совет и Комиссию и дает заключения по всем вопросам, затрагивающим интересы регионов. </w:t>
      </w:r>
    </w:p>
    <w:p w:rsidR="00AE4D15" w:rsidRPr="00C22AC8" w:rsidRDefault="00AE4D15" w:rsidP="007D0E88">
      <w:pPr>
        <w:pStyle w:val="a5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iCs/>
          <w:sz w:val="32"/>
          <w:szCs w:val="32"/>
        </w:rPr>
        <w:t>Другие властные и консультативные органы</w:t>
      </w:r>
      <w:r w:rsidRPr="00395D63">
        <w:rPr>
          <w:rFonts w:ascii="Times New Roman" w:eastAsia="Times New Roman" w:hAnsi="Times New Roman" w:cs="Times New Roman"/>
          <w:sz w:val="32"/>
          <w:szCs w:val="32"/>
        </w:rPr>
        <w:t>: Европейский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фонд регионального развития (ЕФРР), Европейский инвестиционный банк (ЕИБ), Европейский социальный фонд ориентации и гарантир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вания сельского хозяйства (ФЕОГА) и разного рода комитеты, коми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сии, подкомиссии, фонды финансового регулирования.</w:t>
      </w:r>
    </w:p>
    <w:p w:rsidR="00AE4D15" w:rsidRPr="00C22AC8" w:rsidRDefault="006628C6" w:rsidP="00AC7FD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Организация О</w:t>
      </w:r>
      <w:r w:rsidR="00AE4D15"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бъ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единенных Н</w:t>
      </w:r>
      <w:r w:rsidR="00AE4D15"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аций (ООН)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Организация Объединенных Наций была создана 24 октября 1945 года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пятьдесят одной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страной, которые были преисполнены 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шимости сохранить мир посредством развития международного 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трудничества и обеспечения коллективной безопасности. На сег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дняшний день членами Организации Объединенных Наций являются 191 страна, то есть почти все страны мира.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Цели Организация Объединенных Наций: </w:t>
      </w:r>
    </w:p>
    <w:p w:rsidR="00AE4D15" w:rsidRPr="00C22AC8" w:rsidRDefault="00AE4D15" w:rsidP="007D0E88">
      <w:pPr>
        <w:pStyle w:val="a5"/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поддерживать международный мир и безопасность;</w:t>
      </w:r>
    </w:p>
    <w:p w:rsidR="00AE4D15" w:rsidRPr="00C22AC8" w:rsidRDefault="00AE4D15" w:rsidP="007D0E88">
      <w:pPr>
        <w:pStyle w:val="a5"/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развивать дружественные отношения между нациями; </w:t>
      </w:r>
    </w:p>
    <w:p w:rsidR="00AE4D15" w:rsidRPr="00C22AC8" w:rsidRDefault="00AE4D15" w:rsidP="007D0E88">
      <w:pPr>
        <w:pStyle w:val="a5"/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осуществлять международное сотрудничество в разрешении международных проблем и в поощрении уважения к правам человека;</w:t>
      </w:r>
    </w:p>
    <w:p w:rsidR="00AE4D15" w:rsidRPr="00C22AC8" w:rsidRDefault="00AE4D15" w:rsidP="007D0E88">
      <w:pPr>
        <w:pStyle w:val="a5"/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быть центром для согласования действий наций в достиж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нии этих общих целей.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Организации Объединенных Наций имеется шесть главных органов: Генеральная Ассамблея, Совет Безопасности, Экономич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ский и Социальный Совет, Совет по Опеке и Секретариат, Междун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родный Суд. </w:t>
      </w:r>
    </w:p>
    <w:p w:rsidR="00AE4D15" w:rsidRPr="00395D63" w:rsidRDefault="00AE4D15" w:rsidP="00AC7FD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Генеральная Ассамблея ООН.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Генеральной Ассамблеи представлены все государства - чл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 ООН. Она наделена полномочиями рассматривать общие принц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пы сотрудничества в деле поддержания международного мира и безопасности, а также обсуждать широкий круг проблем сотруднич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ства госуда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рств в п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>олитической, экономической, социальной, экол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гической, научно-технической и иных областях и выносить рекоме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дации по ним.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Резолюции Генеральной Ассамблеи не являются юридически обязательным для государств, но и не могут квалифицироваться как простые призывы или пожелания. Государства должны тщательно и добросовестно рассматривать резолюции Генеральной Ассамблеи. Резолюции и декларации Генеральной Ассамблеи являются важне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шим эталоном формирования международного права.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Решение Генеральной Ассамблеи по важным вопросам прин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маются большинством в 2/3 присутствующих и участвующих в гол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совании членов Ассамблеи.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работе Генеральной Ассамблеи могут принимать участие г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сударства - не члены ООН, имеющие постоянных наблюдателей при ООН (Ватикан, Швейцария) и не имеющие их. Кроме того, получили право участвовать в качестве наблюдателей Палестин</w:t>
      </w:r>
      <w:r w:rsidR="006628C6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представ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тели ряда международных организаций (специализированных учре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дений ООН, ОАГ, ЛАГ, ОАЕ, ЕС, СНГ и др.). </w:t>
      </w:r>
    </w:p>
    <w:p w:rsidR="00AE4D15" w:rsidRPr="00395D63" w:rsidRDefault="00AE4D15" w:rsidP="00AC7FD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>Совет Безопасности ООН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Совет Безопасности состоит из 15 членов: пять членов Совета - постоянные (Россия, США, Великобритания, Франция и Китай), 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тальные десять членов (по терминологии Устава - “не постоянные”) избираются в Совет в соответствии с процедурой, предусмотренной Уставом.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Решение по процедурным вопросам в Совете Безопасности сч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таются принятыми, если за них поданы голоса не менее девяти 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бых членов Совета. Основной формой принимаемых Советом Без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пасности рекомендаций является резолюция. </w:t>
      </w:r>
    </w:p>
    <w:p w:rsidR="00AE4D15" w:rsidRPr="00395D63" w:rsidRDefault="00AE4D15" w:rsidP="00AC7FD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Экономический и Социальный </w:t>
      </w:r>
      <w:r w:rsidR="006628C6">
        <w:rPr>
          <w:rFonts w:ascii="Times New Roman" w:eastAsia="Times New Roman" w:hAnsi="Times New Roman" w:cs="Times New Roman"/>
          <w:bCs/>
          <w:i/>
          <w:sz w:val="32"/>
          <w:szCs w:val="32"/>
        </w:rPr>
        <w:t>с</w:t>
      </w: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>овет</w:t>
      </w:r>
    </w:p>
    <w:p w:rsidR="00AE4D15" w:rsidRPr="00C22AC8" w:rsidRDefault="006628C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Экономический и Социальный 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овет действует под общим р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ководством Генеральной Ассамблеи и координирует деятельность Организации Объединенных Наций и учреждений ее системы в эк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номической и социальной областях.</w:t>
      </w:r>
      <w:proofErr w:type="gramEnd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Будучи главным форумом для обсуждения международных экономических и социальных проблем и выработки рекомендаций в отношении политики в этих областях, 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вет играет важную роль в укреплении международного сотруднич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ства в целях развития. Он также консультируется с неправительс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венными организациями (НПО), поддерживая тем самым жизненно 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важную связь между Организацией Объединенных Наций и гражда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ским обществом.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состав Совета входят 54 члена, избираемых Генеральной 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самблеей на три года. В течение года Совет периодически проводит заседания, собираясь в июле на свою основную сессию, в ходе кот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рой на заседании высокого уровня обсуждаются важнейшие экон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мические, социальные и гуманитарные вопросы.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Вспомогательные органы Совета регулярно проводят свои зас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дания и отчитываются перед ним. Например, Комиссия по правам 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ловека осуществляет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соблюдением прав человека во всех странах мира. Другие органы занимаются вопросами социального развития, положения женщин, предупреждения преступности, бор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бы с наркоманией и устойчивого развития. Пять региональных 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миссий содействуют экономическому развитию и сотрудничеству в своих регионах </w:t>
      </w:r>
    </w:p>
    <w:p w:rsidR="00AE4D15" w:rsidRPr="00395D63" w:rsidRDefault="00AE4D15" w:rsidP="00AC7FD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Совет по </w:t>
      </w:r>
      <w:r w:rsidR="006628C6">
        <w:rPr>
          <w:rFonts w:ascii="Times New Roman" w:eastAsia="Times New Roman" w:hAnsi="Times New Roman" w:cs="Times New Roman"/>
          <w:bCs/>
          <w:i/>
          <w:sz w:val="32"/>
          <w:szCs w:val="32"/>
        </w:rPr>
        <w:t>о</w:t>
      </w: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>пеке</w:t>
      </w:r>
    </w:p>
    <w:p w:rsidR="00AE4D15" w:rsidRPr="00C22AC8" w:rsidRDefault="006628C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Совет по 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пеке был создан для обеспечения международного наблюдения за 11 подопечными территориями, находившимися под управлением семи государств-членов, а также для обеспечения того, чтобы их правительства </w:t>
      </w:r>
      <w:proofErr w:type="gramStart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предпринимали необходимые усилия</w:t>
      </w:r>
      <w:proofErr w:type="gramEnd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для подготовки этих территорий к самоуправлению или независимости. К 1994 году все подопечные территории перешли к самоуправлению или стали независимыми либо в качестве самостоятельных гос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дарств, либо присоединившись к соседним независимым государс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вам. Последней перешла к самоуправлению подопечная территория Тихоокеанские острова (</w:t>
      </w:r>
      <w:proofErr w:type="spellStart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Палау</w:t>
      </w:r>
      <w:proofErr w:type="spellEnd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), находившаяся под управлением 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единенных Штатов и ставшая 185-м государством — членом Орган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зации Объединенных Наций.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Поскольку работа Совета по Опеке завершена, в его состав в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стоящее время входят пять постоянных членов Совета Безопасности. В его правила процедуры были внесены соответствующие изменения, с тем чтобы он мог проводить свои заседания лишь в тех случаях, 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гда того могут потребовать обстоятельства. </w:t>
      </w:r>
    </w:p>
    <w:p w:rsidR="00AE4D15" w:rsidRPr="00395D63" w:rsidRDefault="00AE4D15" w:rsidP="00AC7FD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>Международный Суд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Международный Суд — известный так же, как Всемирный Суд — является главным судебным органом Организации Объединенных Наций. Его 15 судей избираются Генеральной Ассамблеей и Советом Безопасности, которые проводят голосование независимо и одновр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менно. Международный Суд занимается урегулированием споров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между государствами на основе добровольного участия заинтерес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ванных государств. Если государство соглашается принять участие в судебном разбирательстве, то оно обязано подчиняться решению 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да. Суд также занимается подготовкой консультативных заключений для Организации Объединенных Наций и ее специализированных 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реждений. </w:t>
      </w:r>
    </w:p>
    <w:p w:rsidR="00AE4D15" w:rsidRPr="00395D63" w:rsidRDefault="00AE4D15" w:rsidP="00AC7FD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>Секретариат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Секретариат проводит оперативную и административную работу Организации Объединенных Наций в соответствии с указаниями Г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неральной Ассамблеи, Совета Безопасности и других органов. Его возглавляет Генеральный секретарь, который обеспечивает общее административное руководство.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Секретариат состоит из департаментов и управлений, где раб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тает около 7500 человек, должности которых финансируются за счет регулярного бюджета и которые представляют 170 стран мира. 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мимо Центральных учреждений Организации Объединенных Наций, расположенных в Нью-Йорке, существуют отделения Организации Объединенных Наций в Женеве, Вене и Найроби и другие места службы.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Международный валютный фонд, Всемирный банк и 13 других независимых организаций, называемых «специализированными 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реждениями»,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связаны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 Организацией Объединенных Наций посре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ством соответствующих соглашений о сотрудничестве. Эти учрежд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ния, включая Всемирную организацию здравоохранения и Междун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родную организацию гражданской авиации, являются самостоятел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ными органами, созданными на основе межправительственных 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глашений.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На них возложен широкий диапазон международных функций в экономической, социальной и культурной областях, а та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же в сфере образования, здравоохранения и других.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Некоторые из них, например Международная организация труда и Всемирный по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товый союз, старше самой Организации Объединенных Наций.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Кроме того, целый ряд управлений, программ и фондов Орган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зации Объединенных Наций </w:t>
      </w:r>
      <w:r w:rsidR="00CA237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таких, как Управление Верховного 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миссара Организации Объединенных Наций по делам беженцев (УВКБ), Программа развития Организации Объединенных Наций (ПРООН) и Детский фонд Организации Объединенных Наций (ЮНИСЕФ), </w:t>
      </w:r>
      <w:r w:rsidR="00CA237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занимается улучшением социального и экономическ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го положения людей во всех регионах мира. Они подотчетны Ген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ральной Ассамблее или Экономическому и Социальному Совету.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Все эти организации имеют свои собственные руководящие 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ганы, бюджеты и секретариаты. Вместе с Организацией Объедине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ных Наций они составляют единую семью, или систему Организации Объединенных Наций. Совместными усилиями они оказывают те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х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ническое содействие и предоставляют практическую помощь в иных формах практически во всех экономических и социальных областях. </w:t>
      </w:r>
    </w:p>
    <w:p w:rsidR="00395D63" w:rsidRDefault="00395D63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Содружество Независимых Государств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sz w:val="32"/>
          <w:szCs w:val="32"/>
        </w:rPr>
        <w:t>Содружество Независимых Государств</w:t>
      </w:r>
      <w:r w:rsidRPr="00395D63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395D63">
        <w:rPr>
          <w:rFonts w:ascii="Times New Roman" w:eastAsia="Times New Roman" w:hAnsi="Times New Roman" w:cs="Times New Roman"/>
          <w:bCs/>
          <w:sz w:val="32"/>
          <w:szCs w:val="32"/>
        </w:rPr>
        <w:t>СНГ</w:t>
      </w:r>
      <w:r w:rsidRPr="00395D63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 — региональная </w:t>
      </w:r>
      <w:hyperlink r:id="rId29" w:tooltip="Международная организац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международная организация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hyperlink r:id="rId30" w:tooltip="Международный договор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международный договор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), призванная регулировать отношения сотрудничества между странами, ранее вх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дившими в состав </w:t>
      </w:r>
      <w:hyperlink r:id="rId31" w:tooltip="Союз Советских Социалистических Республик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СССР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 СНГ не является надгосударственным обр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зованием и функционирует на добровольной основе.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СНГ было основано </w:t>
      </w:r>
      <w:hyperlink r:id="rId32" w:tooltip="Глава государств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главами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33" w:tooltip="Белорусская Советская Социалистическая Республик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БССР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34" w:tooltip="Российская Советская Федеративная Социалистическая Республик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РСФСР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35" w:tooltip="Украин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Украины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путём подписания </w:t>
      </w:r>
      <w:hyperlink r:id="rId36" w:tooltip="8 декабр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8 декабря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37" w:tooltip="1991 год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1991 года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hyperlink r:id="rId38" w:tooltip="Вискули" w:history="1">
        <w:proofErr w:type="spellStart"/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Вискулях</w:t>
        </w:r>
        <w:proofErr w:type="spellEnd"/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(Беловежская пуща) под </w:t>
      </w:r>
      <w:hyperlink r:id="rId39" w:tooltip="Брест (Беларусь)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Брестом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(Беларусь) «Соглашения о создании Содружества Независ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мых Государств» (известно в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40" w:tooltip="Средства массовой информации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СМИ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как </w:t>
      </w:r>
      <w:hyperlink r:id="rId41" w:tooltip="Беловежское соглашение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Беловежское соглашение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 документе, состоявшем из Преамбулы и 14 статей, констат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ровалось, что Союз ССР прекращал своё существование как субъект </w:t>
      </w:r>
      <w:hyperlink r:id="rId42" w:tooltip="Международное право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международного права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геополитической реальности. Однако, осн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вываясь на исторической общности народов, связях между ними, учитывая двусторонние договоры, стремление к демократическому правовому государству, намерение развивать свои отношения на 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нове взаимного признания и уважения государственного суверенит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та, стороны договорились об образовании Содружества Независимых Государств.</w:t>
      </w:r>
      <w:r w:rsidR="00395D63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E4D15" w:rsidRPr="00C22AC8" w:rsidRDefault="00962B94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43" w:tooltip="21 декабр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21 декабря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44" w:tooltip="1991 год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1991 года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была подписана </w:t>
      </w:r>
      <w:hyperlink r:id="rId45" w:tooltip="Алма-Атинская декларация" w:history="1">
        <w:proofErr w:type="spellStart"/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Алма-Атинская</w:t>
        </w:r>
        <w:proofErr w:type="spellEnd"/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  <w:proofErr w:type="gramStart"/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деклар</w:t>
        </w:r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а</w:t>
        </w:r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ци</w:t>
        </w:r>
      </w:hyperlink>
      <w:r w:rsidR="00AE4D15" w:rsidRPr="00C22AC8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, в которой излагались цели и принципы СНГ. В ней закреплялось положение о том, что взаимодействие участников организации «будет осуществляться на принципе равноправия через координирующие институты, формируемые на паритетной основе и действующие в п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рядке, определяемом соглашениями между участниками Содружес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ва, которое не является ни государством, ни надгосударственным 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б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разованием». Также сохранялось объединённое командование вое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но-стратегическими силами и единый контроль над </w:t>
      </w:r>
      <w:hyperlink r:id="rId46" w:tooltip="Ядерное оружие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ядерным оруж</w:t>
        </w:r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и</w:t>
        </w:r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ем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, фиксировалось уважение сторон к стремлению к достижению ст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туса безъядерного и (или) нейтрального государства, приверженность сотрудничеству в формировании и развитии общего экономического пространства. Констатировался факт прекращения существования СССР с образованием СНГ.</w:t>
      </w:r>
      <w:r w:rsidR="00D12F87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Первые годы существования организации в большей степени были посвящены организационным вопросам. На первой встрече глав государств СНГ,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которая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состоялась </w:t>
      </w:r>
      <w:hyperlink r:id="rId47" w:tooltip="30 декабр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30 декабря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48" w:tooltip="1991 год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1991 года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hyperlink r:id="rId49" w:tooltip="Минск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Минске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было подписано «Временное соглашение о Совете глав государств и Совете глав правительств Содружества Независимых Государств», по которому учреждался высший орган организации</w:t>
      </w:r>
      <w:r w:rsidR="006628C6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Совет глав гос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дарств. В нём каждое государство имеет один голос, а решения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нимаются на основе </w:t>
      </w:r>
      <w:hyperlink r:id="rId50" w:tooltip="Консенсус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консенсуса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 Кроме того, было подписано «С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глашение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Совета Глав Государств-участников Содружества Незав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симых Государств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о Вооруженных Силах и Пограничных войсках», по которому государства-участники подтверждали своё законное право на создание собственных Вооружённых Сил.</w:t>
      </w:r>
      <w:r w:rsidR="00D12F87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Организационный этап завершился в </w:t>
      </w:r>
      <w:hyperlink r:id="rId51" w:tooltip="1993 год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1993 году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когда </w:t>
      </w:r>
      <w:hyperlink r:id="rId52" w:tooltip="22 январ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22 января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в </w:t>
      </w:r>
      <w:hyperlink r:id="rId53" w:tooltip="Минск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Минске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был принят «Устав Содружества Независимых Гос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дарств», основополагающий документ организации.</w:t>
      </w:r>
      <w:r w:rsidR="00962B94">
        <w:fldChar w:fldCharType="begin"/>
      </w:r>
      <w:r w:rsidR="00F25B8E">
        <w:instrText>HYPERLINK "http://ru.wikipedia.org/wiki/%D1%EE%E4%F0%F3%E6%E5%F1%F2%E2%EE_%CD%E5%E7%E0%E2%E8%F1%E8%EC%FB%F5_%C3%EE%F1%F3%E4%E0%F0%F1%F2%E2" \l "cite_note-12"</w:instrText>
      </w:r>
      <w:r w:rsidR="00962B94">
        <w:fldChar w:fldCharType="end"/>
      </w:r>
    </w:p>
    <w:p w:rsidR="00AE4D15" w:rsidRPr="00395D63" w:rsidRDefault="00AE4D15" w:rsidP="00AC7FD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>Цели организации</w:t>
      </w:r>
      <w:r w:rsid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СНГ основано на началах суверенного равенства всех его чл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нов, поэтому, </w:t>
      </w:r>
      <w:r w:rsidR="00CA237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все государства-члены являются самостоятельными субъектами </w:t>
      </w:r>
      <w:hyperlink r:id="rId54" w:tooltip="Международное право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международного права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 Содружество не является гос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дарством и не обладает наднациональными полномочиями.</w:t>
      </w:r>
      <w:hyperlink r:id="rId55" w:anchor="cite_note-33" w:history="1">
        <w:r w:rsidRPr="00C22AC8">
          <w:rPr>
            <w:rFonts w:ascii="Times New Roman" w:eastAsia="Times New Roman" w:hAnsi="Times New Roman" w:cs="Times New Roman"/>
            <w:sz w:val="32"/>
            <w:szCs w:val="32"/>
            <w:vertAlign w:val="superscript"/>
          </w:rPr>
          <w:t>[34]</w:t>
        </w:r>
      </w:hyperlink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Основными целями организации являются:</w:t>
      </w:r>
    </w:p>
    <w:p w:rsidR="00AE4D15" w:rsidRPr="00C22AC8" w:rsidRDefault="00AE4D15" w:rsidP="007D0E8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сотрудничество в политической, экономической, эколог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ческой, гуманитарной, культурной и иных областях;</w:t>
      </w:r>
    </w:p>
    <w:p w:rsidR="00AE4D15" w:rsidRPr="00C22AC8" w:rsidRDefault="00AE4D15" w:rsidP="007D0E8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всестороннее развитие государств-членов в рамках </w:t>
      </w:r>
      <w:hyperlink r:id="rId56" w:tooltip="Единое экономическое пространство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общего экономического пространства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межгосударственной кооперации и интеграции;</w:t>
      </w:r>
    </w:p>
    <w:p w:rsidR="00AE4D15" w:rsidRPr="00C22AC8" w:rsidRDefault="00AE4D15" w:rsidP="007D0E8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обеспечение прав и свобод человека;</w:t>
      </w:r>
    </w:p>
    <w:p w:rsidR="00AE4D15" w:rsidRPr="00C22AC8" w:rsidRDefault="00AE4D15" w:rsidP="007D0E8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сотрудничество в обеспечении международного мира и безопасности, достижение всеобщего и полного разоружения;</w:t>
      </w:r>
    </w:p>
    <w:p w:rsidR="00AE4D15" w:rsidRPr="00C22AC8" w:rsidRDefault="00AE4D15" w:rsidP="007D0E8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взаимная правовая помощь;</w:t>
      </w:r>
    </w:p>
    <w:p w:rsidR="00AE4D15" w:rsidRPr="00C22AC8" w:rsidRDefault="00AE4D15" w:rsidP="007D0E8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мирное разрешение споров и конфликтов между государс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вами организации.</w:t>
      </w:r>
      <w:r w:rsidR="00395D63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К сферам совместной деятельности государств-членов относя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ся:</w:t>
      </w:r>
    </w:p>
    <w:p w:rsidR="00AE4D15" w:rsidRPr="00C22AC8" w:rsidRDefault="00AE4D15" w:rsidP="007D0E8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обеспечение прав и основных свобод человека;</w:t>
      </w:r>
    </w:p>
    <w:p w:rsidR="00AE4D15" w:rsidRPr="00C22AC8" w:rsidRDefault="00AE4D15" w:rsidP="007D0E8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координация внешнеполитической деятельности;</w:t>
      </w:r>
    </w:p>
    <w:p w:rsidR="00AE4D15" w:rsidRPr="00C22AC8" w:rsidRDefault="00AE4D15" w:rsidP="007D0E8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сотрудничество в формировании и развитии общего экон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мического пространства, таможенной политики;</w:t>
      </w:r>
    </w:p>
    <w:p w:rsidR="00AE4D15" w:rsidRPr="00C22AC8" w:rsidRDefault="00AE4D15" w:rsidP="007D0E8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сотрудничество в развитии систем транспорта, связи;</w:t>
      </w:r>
    </w:p>
    <w:p w:rsidR="00AE4D15" w:rsidRPr="00C22AC8" w:rsidRDefault="00AE4D15" w:rsidP="007D0E8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охрана здоровья и окружающей среды;</w:t>
      </w:r>
    </w:p>
    <w:p w:rsidR="00AE4D15" w:rsidRPr="00C22AC8" w:rsidRDefault="00AE4D15" w:rsidP="007D0E8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вопросы социальной и миграционной политики;</w:t>
      </w:r>
    </w:p>
    <w:p w:rsidR="00AE4D15" w:rsidRPr="00C22AC8" w:rsidRDefault="00AE4D15" w:rsidP="007D0E8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борьба с </w:t>
      </w:r>
      <w:hyperlink r:id="rId57" w:tooltip="Организованная преступность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организованной преступностью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AE4D15" w:rsidRPr="00C22AC8" w:rsidRDefault="00AE4D15" w:rsidP="007D0E88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сотрудничество в области оборонной политики и охраны внешних границ.</w:t>
      </w:r>
      <w:r w:rsidR="00395D63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Высшим органом организации является </w:t>
      </w:r>
      <w:hyperlink r:id="rId58" w:tooltip="Совет глав государств СНГ (страница отсутствует)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Совет глав государств СНГ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в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котором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представлены все государства-члены и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который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суждает и решает принципиальные вопросы, связанные с деятельн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стью организации. Совет глав государств собирается на заседания два раза в год</w:t>
      </w:r>
      <w:r w:rsidR="00D12F87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59" w:tooltip="Совет глав правительств СНГ (страница отсутствует)" w:history="1">
        <w:proofErr w:type="gramStart"/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Совет глав правительств СНГ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координирует сотруднич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ство органов исполнительной власти государств-членов в экономич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ской, социальной и иных областях общих интересов.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Собирается ч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тыре раза в год.</w:t>
      </w:r>
      <w:r w:rsidR="00962B94">
        <w:fldChar w:fldCharType="begin"/>
      </w:r>
      <w:r w:rsidR="00F25B8E">
        <w:instrText>HYPERLINK "http://ru.wikipedia.org/wiki/%D1%EE%E4%F0%F3%E6%E5%F1%F2%E2%EE_%CD%E5%E7%E0%E2%E8%F1%E8%EC%FB%F5_%C3%EE%F1%F3%E4%E0%F0%F1%F2%E2" \l "cite_note-37"</w:instrText>
      </w:r>
      <w:r w:rsidR="00962B94">
        <w:fldChar w:fldCharType="end"/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Все решения</w:t>
      </w:r>
      <w:r w:rsidR="006628C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как в Совете глав государств, так и в Совете глав правительств, принимаются на основе консенсуса.</w:t>
      </w:r>
      <w:hyperlink r:id="rId60" w:anchor="cite_note-38" w:history="1">
        <w:r w:rsidRPr="00C22AC8">
          <w:rPr>
            <w:rFonts w:ascii="Times New Roman" w:eastAsia="Times New Roman" w:hAnsi="Times New Roman" w:cs="Times New Roman"/>
            <w:sz w:val="32"/>
            <w:szCs w:val="32"/>
            <w:vertAlign w:val="superscript"/>
          </w:rPr>
          <w:t>[39]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Главы двух этих органов СНГ председательствуют поочерёдно в 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рядке русского алфавита названий государств-членов Содружества.</w:t>
      </w:r>
      <w:r w:rsidR="00D12F87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E4D15" w:rsidRPr="00395D63" w:rsidRDefault="00AE4D15" w:rsidP="00AC7F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i/>
          <w:sz w:val="32"/>
          <w:szCs w:val="32"/>
        </w:rPr>
        <w:t>Другие органы СНГ</w:t>
      </w:r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1" w:tooltip="Совет министров иностранных дел СНГ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Совет министров иностранных дел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2" w:tooltip="Совет министров обороны СНГ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Совет министров обороны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3" w:tooltip="Совет министров внутренних дел государств-участников СНГ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Совет министров внутренних дел государств-участников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4" w:tooltip="Совет объединенных вооруженных сил СНГ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Совет объединенных вооруженных сил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5" w:tooltip="Совет командующих пограничными войсками СНГ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Совет командующих пограничными войсками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6" w:tooltip="СОРБ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Совет руководителей органов безопасности и специальных служб государств-участников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7" w:tooltip="Межгосударственный экономический совет СНГ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Межгосударственный экономический совет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8" w:tooltip="Межпарламентская ассамблея СНГ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Межпарламентская ассамблея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9" w:tooltip="Экономический суд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Экономический суд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0" w:tooltip="Статистический комитет СНГ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Статистический комитет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1" w:tooltip="Финансово-банковский совет СНГ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Финансово-банковский совет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2" w:tooltip="Антитеррористический Центр государств-участников СНГ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Антитеррористический Центр государств-участников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3" w:tooltip="Комиссия по правам человека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Комиссия по правам человека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др.</w:t>
      </w:r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4" w:tooltip="Координационно-консультативный комитет СНГ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Координационно-консультативный комитет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5" w:tooltip="Исполнительный комитет СНГ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Исполнительный комитет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6" w:tooltip="Межгосударственный экономический комитет СНГ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Межгосударственный экономический комитет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7" w:tooltip="Экономический совет СНГ (страница отсутствует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Экономический совет СНГ</w:t>
        </w:r>
      </w:hyperlink>
    </w:p>
    <w:p w:rsidR="00AE4D15" w:rsidRPr="00C22AC8" w:rsidRDefault="00962B94" w:rsidP="007D0E88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78" w:tooltip="Межгосударственный банк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Межгосударственный банк</w:t>
        </w:r>
      </w:hyperlink>
    </w:p>
    <w:p w:rsidR="00395D63" w:rsidRDefault="006628C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Всемирная торговая организация</w:t>
      </w:r>
    </w:p>
    <w:p w:rsidR="00AE4D15" w:rsidRPr="00C22AC8" w:rsidRDefault="00395D63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5D63">
        <w:rPr>
          <w:rFonts w:ascii="Times New Roman" w:eastAsia="Times New Roman" w:hAnsi="Times New Roman" w:cs="Times New Roman"/>
          <w:bCs/>
          <w:sz w:val="32"/>
          <w:szCs w:val="32"/>
        </w:rPr>
        <w:t>Всемирная торговая организация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AE4D15" w:rsidRPr="00395D63">
        <w:rPr>
          <w:rFonts w:ascii="Times New Roman" w:eastAsia="Times New Roman" w:hAnsi="Times New Roman" w:cs="Times New Roman"/>
          <w:bCs/>
          <w:sz w:val="32"/>
          <w:szCs w:val="32"/>
        </w:rPr>
        <w:t>ВТО</w:t>
      </w:r>
      <w:r w:rsidR="00AE4D15" w:rsidRPr="00395D63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hyperlink r:id="rId79" w:tooltip="Английский язык" w:history="1">
        <w:r w:rsidR="00AE4D15" w:rsidRPr="00395D63">
          <w:rPr>
            <w:rFonts w:ascii="Times New Roman" w:eastAsia="Times New Roman" w:hAnsi="Times New Roman" w:cs="Times New Roman"/>
            <w:sz w:val="32"/>
            <w:szCs w:val="32"/>
          </w:rPr>
          <w:t>англ.</w:t>
        </w:r>
      </w:hyperlink>
      <w:r w:rsidR="00AE4D15" w:rsidRPr="00395D6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World</w:t>
      </w:r>
      <w:r w:rsidR="00AE4D15" w:rsidRPr="00F054B2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 xml:space="preserve"> 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Trade</w:t>
      </w:r>
      <w:r w:rsidR="00AE4D15" w:rsidRPr="00F054B2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 xml:space="preserve"> 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Orga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n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ization</w:t>
      </w:r>
      <w:r w:rsidR="00AE4D15" w:rsidRPr="00F054B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WTO</w:t>
      </w:r>
      <w:r w:rsidR="00AE4D15" w:rsidRPr="00F054B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), </w:t>
      </w:r>
      <w:r w:rsidR="00962B94">
        <w:fldChar w:fldCharType="begin"/>
      </w:r>
      <w:r w:rsidR="00962B94" w:rsidRPr="00E028EB">
        <w:rPr>
          <w:lang w:val="en-US"/>
        </w:rPr>
        <w:instrText>HYPERLINK "http://ru.wikipedia.org/wiki/%D0%A4%D1%80%D0%B0%D0%BD%D1%86%D1%83%D0%B7%D1%81%D0%BA%D0%B8%D0%B9_%D1%8F%D0%B7%D1%8B%D0%BA" \o "</w:instrText>
      </w:r>
      <w:r w:rsidR="00962B94">
        <w:instrText>Французский</w:instrText>
      </w:r>
      <w:r w:rsidR="00962B94" w:rsidRPr="00E028EB">
        <w:rPr>
          <w:lang w:val="en-US"/>
        </w:rPr>
        <w:instrText xml:space="preserve"> </w:instrText>
      </w:r>
      <w:r w:rsidR="00962B94">
        <w:instrText>язык</w:instrText>
      </w:r>
      <w:r w:rsidR="00962B94" w:rsidRPr="00E028EB">
        <w:rPr>
          <w:lang w:val="en-US"/>
        </w:rPr>
        <w:instrText>"</w:instrText>
      </w:r>
      <w:r w:rsidR="00962B94">
        <w:fldChar w:fldCharType="separate"/>
      </w:r>
      <w:proofErr w:type="spellStart"/>
      <w:r w:rsidR="00AE4D15" w:rsidRPr="00395D63">
        <w:rPr>
          <w:rFonts w:ascii="Times New Roman" w:eastAsia="Times New Roman" w:hAnsi="Times New Roman" w:cs="Times New Roman"/>
          <w:sz w:val="32"/>
          <w:szCs w:val="32"/>
        </w:rPr>
        <w:t>фр</w:t>
      </w:r>
      <w:proofErr w:type="spellEnd"/>
      <w:r w:rsidR="00AE4D15" w:rsidRPr="00F054B2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r w:rsidR="00962B94">
        <w:fldChar w:fldCharType="end"/>
      </w:r>
      <w:r w:rsidR="00AE4D15" w:rsidRPr="00395D63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fr-FR"/>
        </w:rPr>
        <w:t>Organisation mondiale du commerce</w:t>
      </w:r>
      <w:r w:rsidR="00AE4D15" w:rsidRPr="00395D63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(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fr-FR"/>
        </w:rPr>
        <w:t>OMC</w:t>
      </w:r>
      <w:r w:rsidR="00AE4D15" w:rsidRPr="00395D63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), </w:t>
      </w:r>
      <w:r w:rsidR="00962B94">
        <w:lastRenderedPageBreak/>
        <w:fldChar w:fldCharType="begin"/>
      </w:r>
      <w:r w:rsidR="00962B94" w:rsidRPr="00E028EB">
        <w:rPr>
          <w:lang w:val="en-US"/>
        </w:rPr>
        <w:instrText>HYPERLINK "http://ru.wikipedia.org/wiki/%D0%98%D1%81%D0%BF%D0%B0%D0%BD%D1%81%D0%BA%D0%B8%D0%B9_%D1%8F%D0%B7%D1%8B%D0%BA" \o "</w:instrText>
      </w:r>
      <w:r w:rsidR="00962B94">
        <w:instrText>Испанский</w:instrText>
      </w:r>
      <w:r w:rsidR="00962B94" w:rsidRPr="00E028EB">
        <w:rPr>
          <w:lang w:val="en-US"/>
        </w:rPr>
        <w:instrText xml:space="preserve"> </w:instrText>
      </w:r>
      <w:r w:rsidR="00962B94">
        <w:instrText>язык</w:instrText>
      </w:r>
      <w:r w:rsidR="00962B94" w:rsidRPr="00E028EB">
        <w:rPr>
          <w:lang w:val="en-US"/>
        </w:rPr>
        <w:instrText>"</w:instrText>
      </w:r>
      <w:r w:rsidR="00962B94">
        <w:fldChar w:fldCharType="separate"/>
      </w:r>
      <w:proofErr w:type="spellStart"/>
      <w:r w:rsidR="00AE4D15" w:rsidRPr="00395D63">
        <w:rPr>
          <w:rFonts w:ascii="Times New Roman" w:eastAsia="Times New Roman" w:hAnsi="Times New Roman" w:cs="Times New Roman"/>
          <w:sz w:val="32"/>
          <w:szCs w:val="32"/>
        </w:rPr>
        <w:t>исп</w:t>
      </w:r>
      <w:proofErr w:type="spellEnd"/>
      <w:r w:rsidR="00AE4D15" w:rsidRPr="00395D63"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  <w:r w:rsidR="00962B94">
        <w:fldChar w:fldCharType="end"/>
      </w:r>
      <w:r w:rsidR="00AE4D15" w:rsidRPr="00395D63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="00AE4D15" w:rsidRPr="00395D63">
        <w:rPr>
          <w:rFonts w:ascii="Times New Roman" w:eastAsia="Times New Roman" w:hAnsi="Times New Roman" w:cs="Times New Roman"/>
          <w:iCs/>
          <w:sz w:val="32"/>
          <w:szCs w:val="32"/>
          <w:lang w:val="es-ES"/>
        </w:rPr>
        <w:t>Organización Mundial del Comercio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) — </w:t>
      </w:r>
      <w:hyperlink r:id="rId80" w:tooltip="Международная организац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международная организ</w:t>
        </w:r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а</w:t>
        </w:r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ция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созданная в </w:t>
      </w:r>
      <w:hyperlink r:id="rId81" w:tooltip="1995 год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1995 году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с целью </w:t>
      </w:r>
      <w:hyperlink r:id="rId82" w:tooltip="Либерализац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либерализации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международной торговли и регулирования торгово-политических отношений гос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дарств-членов. ВТО является преемницей </w:t>
      </w:r>
      <w:hyperlink r:id="rId83" w:tooltip="Генеральное соглашение по тарифам и торговле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Генерального соглашения по тарифам и торговле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(ГАТТ), заключенного в 1947 году и на пр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тяжении почти 50 лет фактически выполнявшего функции междун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родной организации.</w:t>
      </w:r>
    </w:p>
    <w:p w:rsidR="00AE4D15" w:rsidRPr="00022D75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ВТО отвечает за разработку и внедрение новых торговых согл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а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шений, а также следит за соблюдением членами организации всех с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о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глашений, подписанных большинством стран мира и ратифицирова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н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ных их парламентами. ВТО строит свою деятельность исходя из реш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е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ний, принятых в 1986</w:t>
      </w:r>
      <w:r w:rsidR="00CA2374"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-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1994 годах в рамках </w:t>
      </w:r>
      <w:hyperlink r:id="rId84" w:tooltip="Уругвайский раунд" w:history="1">
        <w:r w:rsidRPr="00022D75">
          <w:rPr>
            <w:rFonts w:ascii="Times New Roman" w:eastAsia="Times New Roman" w:hAnsi="Times New Roman" w:cs="Times New Roman"/>
            <w:spacing w:val="-4"/>
            <w:sz w:val="32"/>
            <w:szCs w:val="32"/>
          </w:rPr>
          <w:t>Уругвайского раунда</w:t>
        </w:r>
      </w:hyperlink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и более ранних договоренностей ГАТТ. Обсуждения проблем и принятие р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е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шений по глобальным проблемам либерализации и перспективам дал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ь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нейшего развития мировой торговли проходят в рамках многосторо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>н</w:t>
      </w:r>
      <w:r w:rsidRPr="00022D75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них торговых переговоров (раунды).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Штаб-квартира ВТО расположена в </w:t>
      </w:r>
      <w:hyperlink r:id="rId85" w:tooltip="Женев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Женеве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86" w:tooltip="Швейцар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Швейцария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Правила ВТО предусматривают ряд льгот для развивающихся стран. В насто</w:t>
      </w:r>
      <w:r w:rsidR="00CA2374">
        <w:rPr>
          <w:rFonts w:ascii="Times New Roman" w:eastAsia="Times New Roman" w:hAnsi="Times New Roman" w:cs="Times New Roman"/>
          <w:sz w:val="32"/>
          <w:szCs w:val="32"/>
        </w:rPr>
        <w:t>ящее время развивающиеся страны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члены ВТО имеют (в среднем) более высокий относительный уровень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таможенно-тарифной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защиты своих рынков по сравнению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развитыми. Тем не менее, в абсолютном выражении общий размер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таможенно-тарифных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санкций в развитых странах гораздо выше, вследствие чего доступ на рынки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высокопередельной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продукции из развивающихся стран сер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ёзно ограничен.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Задачей ВТО является не достижение каких-либо целей или 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зультатов, а установление общих принципов международной торго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ли</w:t>
      </w:r>
      <w:r w:rsidR="007F64E6" w:rsidRPr="00C22AC8">
        <w:rPr>
          <w:rFonts w:ascii="Times New Roman" w:eastAsia="Times New Roman" w:hAnsi="Times New Roman" w:cs="Times New Roman"/>
          <w:sz w:val="32"/>
          <w:szCs w:val="32"/>
        </w:rPr>
        <w:t xml:space="preserve">. Работа ВТО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опирается на основные принципы, среди которых:</w:t>
      </w:r>
    </w:p>
    <w:p w:rsidR="00AE4D15" w:rsidRPr="00D12F87" w:rsidRDefault="00AE4D15" w:rsidP="00022D75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2F87">
        <w:rPr>
          <w:rFonts w:ascii="Times New Roman" w:eastAsia="Times New Roman" w:hAnsi="Times New Roman" w:cs="Times New Roman"/>
          <w:bCs/>
          <w:sz w:val="32"/>
          <w:szCs w:val="32"/>
        </w:rPr>
        <w:t>Равные права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 xml:space="preserve">. Все члены ВТО обязаны предоставлять всем другим членам </w:t>
      </w:r>
      <w:r w:rsidRPr="00D12F87">
        <w:rPr>
          <w:rFonts w:ascii="Times New Roman" w:eastAsia="Times New Roman" w:hAnsi="Times New Roman" w:cs="Times New Roman"/>
          <w:iCs/>
          <w:sz w:val="32"/>
          <w:szCs w:val="32"/>
        </w:rPr>
        <w:t>режим наибольшего благоприятствования в торговле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 xml:space="preserve"> (НБТ). Режим НБТ означает, что преференции, предоставленные о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ному из членов ВТО, автоматически распространяются и на всех о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тальных членов организации</w:t>
      </w:r>
    </w:p>
    <w:p w:rsidR="00AE4D15" w:rsidRPr="00D12F87" w:rsidRDefault="00AE4D15" w:rsidP="00022D75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2F87">
        <w:rPr>
          <w:rFonts w:ascii="Times New Roman" w:eastAsia="Times New Roman" w:hAnsi="Times New Roman" w:cs="Times New Roman"/>
          <w:bCs/>
          <w:sz w:val="32"/>
          <w:szCs w:val="32"/>
        </w:rPr>
        <w:t>Взаимность</w:t>
      </w:r>
      <w:r w:rsidR="00D12F87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 xml:space="preserve"> Все уступки в ослаблении двусторонних торг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вых ограничений должны быть взаимными.</w:t>
      </w:r>
    </w:p>
    <w:p w:rsidR="00AE4D15" w:rsidRPr="00D12F87" w:rsidRDefault="00AE4D15" w:rsidP="00022D75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2F87">
        <w:rPr>
          <w:rFonts w:ascii="Times New Roman" w:eastAsia="Times New Roman" w:hAnsi="Times New Roman" w:cs="Times New Roman"/>
          <w:bCs/>
          <w:sz w:val="32"/>
          <w:szCs w:val="32"/>
        </w:rPr>
        <w:t>Прозрачность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. Члены ВТО должны полностью публиковать свои торговые правила и иметь органы, отвечающие за предоставл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D12F87">
        <w:rPr>
          <w:rFonts w:ascii="Times New Roman" w:eastAsia="Times New Roman" w:hAnsi="Times New Roman" w:cs="Times New Roman"/>
          <w:sz w:val="32"/>
          <w:szCs w:val="32"/>
        </w:rPr>
        <w:t>ние информации другим членам ВТО</w:t>
      </w:r>
      <w:r w:rsidR="00D12F87">
        <w:t>.</w:t>
      </w:r>
    </w:p>
    <w:p w:rsidR="00FE454C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Официальным высшим органом организации является </w:t>
      </w:r>
      <w:hyperlink r:id="rId87" w:tooltip="Министерская Конференция ВТО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Мин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и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стерская Конференция ВТО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которая собирается не реже, чем один раз в два года. </w:t>
      </w:r>
    </w:p>
    <w:p w:rsidR="00AE4D15" w:rsidRPr="00C22AC8" w:rsidRDefault="00FE454C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Генеральный Совет. 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В подчинении Совета состоит специальная комиссия по торговой политике стран-участниц, призванная следить за выполнением ими своих обязательств в рамках ВТО. Кроме общих исполнительных функций, Генеральный Совет руководит еще н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сколькими комиссиями, созданными на основании заключенных в рамках ВТО соглашений. Самыми важными из них являются: Совет по товарной торговле (так называемый Совет-ГАТТ), Совет по то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говле услугами и Совет по вопросам торговых аспектов прав инте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л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лектуальной собственности. Кроме того, в подчинении Генерального Совета состоит множество других комитетов и рабочих групп, пр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званных снабжать высшие органы ВТО информацией о развива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ю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щихся странах, бюджетной политике, финансово-бюджетных вопр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сах и т. д.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Во главе организации стоит Генеральный Директор с соответс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вующим подчиненным ему секретариатом.</w:t>
      </w:r>
    </w:p>
    <w:p w:rsidR="00AE4D15" w:rsidRPr="006628C6" w:rsidRDefault="00D12F87" w:rsidP="00AC7F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628C6">
        <w:rPr>
          <w:rFonts w:ascii="Times New Roman" w:eastAsia="Times New Roman" w:hAnsi="Times New Roman" w:cs="Times New Roman"/>
          <w:b/>
          <w:sz w:val="32"/>
          <w:szCs w:val="32"/>
        </w:rPr>
        <w:t>Организация Североатлантического договора</w:t>
      </w:r>
    </w:p>
    <w:p w:rsidR="00AE4D15" w:rsidRPr="00C22AC8" w:rsidRDefault="00D12F87" w:rsidP="00D1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Организация Североатлантического договора, НАТО   </w:t>
      </w:r>
      <w:r w:rsidR="00AE4D15" w:rsidRPr="00D12F87">
        <w:rPr>
          <w:rFonts w:ascii="Times New Roman" w:eastAsia="Times New Roman" w:hAnsi="Times New Roman" w:cs="Times New Roman"/>
          <w:sz w:val="32"/>
          <w:szCs w:val="32"/>
        </w:rPr>
        <w:t>(</w:t>
      </w:r>
      <w:hyperlink r:id="rId88" w:tooltip="Английский язык" w:history="1">
        <w:r w:rsidR="00AE4D15" w:rsidRPr="00D12F87">
          <w:rPr>
            <w:rFonts w:ascii="Times New Roman" w:eastAsia="Times New Roman" w:hAnsi="Times New Roman" w:cs="Times New Roman"/>
            <w:sz w:val="32"/>
            <w:szCs w:val="32"/>
          </w:rPr>
          <w:t>англ.</w:t>
        </w:r>
      </w:hyperlink>
      <w:r w:rsidR="00AE4D15" w:rsidRPr="00D12F87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="00AE4D15" w:rsidRPr="00D12F87">
        <w:rPr>
          <w:rFonts w:ascii="Times New Roman" w:eastAsia="Times New Roman" w:hAnsi="Times New Roman" w:cs="Times New Roman"/>
          <w:iCs/>
          <w:sz w:val="32"/>
          <w:szCs w:val="32"/>
        </w:rPr>
        <w:t>North</w:t>
      </w:r>
      <w:proofErr w:type="spellEnd"/>
      <w:r w:rsidR="00AE4D15" w:rsidRPr="00D12F87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AE4D15" w:rsidRPr="00D12F87">
        <w:rPr>
          <w:rFonts w:ascii="Times New Roman" w:eastAsia="Times New Roman" w:hAnsi="Times New Roman" w:cs="Times New Roman"/>
          <w:iCs/>
          <w:sz w:val="32"/>
          <w:szCs w:val="32"/>
        </w:rPr>
        <w:t>Atlantic</w:t>
      </w:r>
      <w:proofErr w:type="spellEnd"/>
      <w:r w:rsidR="00AE4D15" w:rsidRPr="00D12F87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AE4D15" w:rsidRPr="00D12F87">
        <w:rPr>
          <w:rFonts w:ascii="Times New Roman" w:eastAsia="Times New Roman" w:hAnsi="Times New Roman" w:cs="Times New Roman"/>
          <w:iCs/>
          <w:sz w:val="32"/>
          <w:szCs w:val="32"/>
        </w:rPr>
        <w:t>Treaty</w:t>
      </w:r>
      <w:proofErr w:type="spellEnd"/>
      <w:r w:rsidR="00AE4D15" w:rsidRPr="00D12F87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proofErr w:type="spellStart"/>
      <w:r w:rsidR="00AE4D15" w:rsidRPr="00D12F87">
        <w:rPr>
          <w:rFonts w:ascii="Times New Roman" w:eastAsia="Times New Roman" w:hAnsi="Times New Roman" w:cs="Times New Roman"/>
          <w:iCs/>
          <w:sz w:val="32"/>
          <w:szCs w:val="32"/>
        </w:rPr>
        <w:t>Organization</w:t>
      </w:r>
      <w:proofErr w:type="spellEnd"/>
      <w:r w:rsidR="00AE4D15" w:rsidRPr="00D12F8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AE4D15" w:rsidRPr="00D12F87">
        <w:rPr>
          <w:rFonts w:ascii="Times New Roman" w:eastAsia="Times New Roman" w:hAnsi="Times New Roman" w:cs="Times New Roman"/>
          <w:bCs/>
          <w:sz w:val="32"/>
          <w:szCs w:val="32"/>
        </w:rPr>
        <w:t>NATO</w:t>
      </w:r>
      <w:r w:rsidR="00AE4D15" w:rsidRPr="00D12F87">
        <w:rPr>
          <w:rFonts w:ascii="Times New Roman" w:eastAsia="Times New Roman" w:hAnsi="Times New Roman" w:cs="Times New Roman"/>
          <w:sz w:val="32"/>
          <w:szCs w:val="32"/>
        </w:rPr>
        <w:t>) </w:t>
      </w:r>
      <w:r w:rsidR="00CA2374">
        <w:rPr>
          <w:rFonts w:ascii="Times New Roman" w:eastAsia="Times New Roman" w:hAnsi="Times New Roman" w:cs="Times New Roman"/>
          <w:sz w:val="32"/>
          <w:szCs w:val="32"/>
        </w:rPr>
        <w:t>-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крупнейший в мире </w:t>
      </w:r>
      <w:hyperlink r:id="rId89" w:tooltip="Военно-политический блок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военно-политический блок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, объединяющий большинство стран Евр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пы, </w:t>
      </w:r>
      <w:hyperlink r:id="rId90" w:tooltip="Соединённые Штаты Америки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США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91" w:tooltip="Канада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Канаду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. Основан </w:t>
      </w:r>
      <w:hyperlink r:id="rId92" w:tooltip="4 апрел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4 апреля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93" w:tooltip="1949 год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1949 года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США. </w:t>
      </w:r>
      <w:proofErr w:type="gramStart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Тогда гос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дарствами-членами НАТО стали США, Канада, </w:t>
      </w:r>
      <w:hyperlink r:id="rId94" w:tooltip="Исланд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Исландия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95" w:tooltip="Великобритан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Велик</w:t>
        </w:r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о</w:t>
        </w:r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британия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96" w:tooltip="Франц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Франция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97" w:tooltip="Бельг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Бельгия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98" w:tooltip="Нидерланды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Нидерланды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99" w:tooltip="Люксембург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Люксембург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00" w:tooltip="Норвег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Норвегия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01" w:tooltip="Дан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Дания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02" w:tooltip="Итал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Италия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103" w:tooltip="Португалия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Португалия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. Это «трансатлантический форум» для проведения странами-союзниками консультаций по любым вопросам, затрагивающим жизненно важные интересы его членов, включая с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бытия, способные поставить под угрозу их безопасность.</w:t>
      </w:r>
      <w:proofErr w:type="gramEnd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Одной из декларированных целей НАТО является обеспечение сдерживания любой формы </w:t>
      </w:r>
      <w:hyperlink r:id="rId104" w:tooltip="Агрессия (политика)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агрессии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отношении территории любого государства-члена НАТО или защиту от неё.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Главная цель НАТО</w:t>
      </w:r>
      <w:r w:rsidR="00CA2374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гарантировать свободу и безопасность всех своих членов в Европе и Северной Америке в соответствии с принципами Устава </w:t>
      </w:r>
      <w:hyperlink r:id="rId105" w:tooltip="ООН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ООН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 Для достижения этой цели НАТО испол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зует свое политическое влияние и военный потенциал в соответствии с характером угрозы безопасности, с которыми сталкиваются его г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сударства-члены.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Действующая Стратегическая концепция, опубликованная в 1999 г., определяет первостепенные задачи НАТО следующим обр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зом:</w:t>
      </w:r>
    </w:p>
    <w:p w:rsidR="00AE4D15" w:rsidRPr="004D7FC6" w:rsidRDefault="00AE4D15" w:rsidP="004D7FC6">
      <w:pPr>
        <w:pStyle w:val="a5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4D7FC6">
        <w:rPr>
          <w:rFonts w:ascii="Times New Roman" w:eastAsia="Times New Roman" w:hAnsi="Times New Roman" w:cs="Times New Roman"/>
          <w:spacing w:val="-4"/>
          <w:sz w:val="32"/>
          <w:szCs w:val="32"/>
        </w:rPr>
        <w:t>выступать основой стабильности в Евроатлантическом регионе;</w:t>
      </w:r>
    </w:p>
    <w:p w:rsidR="00AE4D15" w:rsidRPr="004D7FC6" w:rsidRDefault="00AE4D15" w:rsidP="004D7FC6">
      <w:pPr>
        <w:pStyle w:val="a5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FC6">
        <w:rPr>
          <w:rFonts w:ascii="Times New Roman" w:eastAsia="Times New Roman" w:hAnsi="Times New Roman" w:cs="Times New Roman"/>
          <w:sz w:val="32"/>
          <w:szCs w:val="32"/>
        </w:rPr>
        <w:t>служить форумом для проведения консультаций по проблемам безопасности;</w:t>
      </w:r>
    </w:p>
    <w:p w:rsidR="00AE4D15" w:rsidRPr="004D7FC6" w:rsidRDefault="00AE4D15" w:rsidP="004D7FC6">
      <w:pPr>
        <w:pStyle w:val="a5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FC6">
        <w:rPr>
          <w:rFonts w:ascii="Times New Roman" w:eastAsia="Times New Roman" w:hAnsi="Times New Roman" w:cs="Times New Roman"/>
          <w:sz w:val="32"/>
          <w:szCs w:val="32"/>
        </w:rPr>
        <w:t>осуществлять сдерживание и защиту от любой угрозы агре</w:t>
      </w:r>
      <w:r w:rsidRPr="004D7FC6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4D7FC6">
        <w:rPr>
          <w:rFonts w:ascii="Times New Roman" w:eastAsia="Times New Roman" w:hAnsi="Times New Roman" w:cs="Times New Roman"/>
          <w:sz w:val="32"/>
          <w:szCs w:val="32"/>
        </w:rPr>
        <w:t>сии против любого из государст</w:t>
      </w:r>
      <w:proofErr w:type="gramStart"/>
      <w:r w:rsidRPr="004D7FC6">
        <w:rPr>
          <w:rFonts w:ascii="Times New Roman" w:eastAsia="Times New Roman" w:hAnsi="Times New Roman" w:cs="Times New Roman"/>
          <w:sz w:val="32"/>
          <w:szCs w:val="32"/>
        </w:rPr>
        <w:t>в-</w:t>
      </w:r>
      <w:proofErr w:type="gramEnd"/>
      <w:r w:rsidRPr="004D7FC6">
        <w:rPr>
          <w:rFonts w:ascii="Times New Roman" w:eastAsia="Times New Roman" w:hAnsi="Times New Roman" w:cs="Times New Roman"/>
          <w:sz w:val="32"/>
          <w:szCs w:val="32"/>
        </w:rPr>
        <w:t xml:space="preserve"> членов НАТО;</w:t>
      </w:r>
    </w:p>
    <w:p w:rsidR="00AE4D15" w:rsidRPr="004D7FC6" w:rsidRDefault="00AE4D15" w:rsidP="004D7FC6">
      <w:pPr>
        <w:pStyle w:val="a5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7FC6">
        <w:rPr>
          <w:rFonts w:ascii="Times New Roman" w:eastAsia="Times New Roman" w:hAnsi="Times New Roman" w:cs="Times New Roman"/>
          <w:sz w:val="32"/>
          <w:szCs w:val="32"/>
        </w:rPr>
        <w:t>способствовать эффективному предотвращению конфликтов и активно участвовать в кризисном регулировании;</w:t>
      </w:r>
    </w:p>
    <w:p w:rsidR="00AE4D15" w:rsidRPr="00A2395D" w:rsidRDefault="00AE4D15" w:rsidP="004D7FC6">
      <w:pPr>
        <w:pStyle w:val="a5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содействовать развитию всестороннего партнерства, сотрудн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и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чества и диалога с другими странами Евроатлантического региона.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Высшим политическим органом НАТО является </w:t>
      </w:r>
      <w:hyperlink r:id="rId106" w:tooltip="Североатлантический совет (Совет НАТО) (страница отсутствует)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Североатлант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и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ческий совет (Совет НАТО)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который состоит из представителей всех государств-членов и проводит свои заседания под председательством Генерального секретаря НАТО. Североатлантический совет может проводить свои встречи на уровне министров иностранных дел и глав государств и правительств. Решения совета принимаются единогла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но. В период между сессиями функции Совета НАТО выполняет 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стоянный совет НАТО, куда входят представители всех стран-участниц блока в ранге послов.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Высшим военно-политическим органом организации с декабря </w:t>
      </w:r>
      <w:hyperlink r:id="rId107" w:tooltip="1966 год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1966 года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стал </w:t>
      </w:r>
      <w:hyperlink r:id="rId108" w:tooltip="Комитет военного планирования (страница отсутствует)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Комитет военного планирования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который собирается дважды в год на свои сессии на уровне министров обороны, хотя формально состоит из постоянных представителей. В период между сессиями функции Комитета военного планирования выполняет 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стоянный комитет военного планирования, в состав которого входят представители всех стран-участниц блока в ранге послов.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Высшим военным органом НАТО является </w:t>
      </w:r>
      <w:hyperlink r:id="rId109" w:tooltip="Военный комитет (страница отсутствует)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Военный комитет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состоящий из начальников </w:t>
      </w:r>
      <w:hyperlink r:id="rId110" w:tooltip="Генеральный штаб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генеральных штабов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стран</w:t>
      </w:r>
      <w:r w:rsidR="006546DD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членов НАТО и гражданского представителя </w:t>
      </w:r>
      <w:hyperlink r:id="rId111" w:tooltip="Исланд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Исландии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не имеющей </w:t>
      </w:r>
      <w:hyperlink r:id="rId112" w:tooltip="Вооруженные силы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регулярных вооруженных сил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и собирающийся не реже двух раз в год на свои з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седания. Военный комитет имеет в своем подчинении командования двух зон: </w:t>
      </w:r>
      <w:hyperlink r:id="rId113" w:tooltip="Европ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Европы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114" w:tooltip="Атлантический океан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Атлантики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 Верховное главное командование в Европе возглавляется верховным главнокомандующим (все</w:t>
      </w:r>
      <w:r w:rsidR="006546DD">
        <w:rPr>
          <w:rFonts w:ascii="Times New Roman" w:eastAsia="Times New Roman" w:hAnsi="Times New Roman" w:cs="Times New Roman"/>
          <w:sz w:val="32"/>
          <w:szCs w:val="32"/>
        </w:rPr>
        <w:t>гда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ам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риканским </w:t>
      </w:r>
      <w:hyperlink r:id="rId115" w:tooltip="Генерал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генералом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). В его подчинении находятся главные кома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дования на трех европейских </w:t>
      </w:r>
      <w:hyperlink r:id="rId116" w:tooltip="Театр военных действий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театрах военных действий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: Североевр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пейском,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Центральноевропейском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Южноевропейском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. В период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между заседаниями функции Военного комитета выполняет Пост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янный военный комитет.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К основным органам НАТО относится также </w:t>
      </w:r>
      <w:hyperlink r:id="rId117" w:tooltip="Группа ядерного планирования (страница отсутствует)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Группа ядерного планирования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проводящая свои заседания обычно дважды в год на уровне министров обороны, обычно перед заседаниями Совета 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ТО. Исландия представлена в Группе ядерного планирования гра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данским наблюдателем.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Официальные языки НАТО</w:t>
      </w:r>
      <w:r w:rsidR="006546DD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18" w:tooltip="Английский язык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английский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119" w:tooltip="Французский язык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французский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Штаб-квартира совета НАТО находится в </w:t>
      </w:r>
      <w:hyperlink r:id="rId120" w:tooltip="Брюссель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Брюсселе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hyperlink r:id="rId121" w:tooltip="Бельг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Бельгия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D12F87" w:rsidRPr="00D12F87" w:rsidRDefault="00D12F8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2F87">
        <w:rPr>
          <w:rFonts w:ascii="Times New Roman" w:eastAsia="Times New Roman" w:hAnsi="Times New Roman" w:cs="Times New Roman"/>
          <w:b/>
          <w:sz w:val="32"/>
          <w:szCs w:val="32"/>
        </w:rPr>
        <w:t>Североамериканское соглашение о свободной торговле</w:t>
      </w:r>
    </w:p>
    <w:p w:rsidR="00AE4D15" w:rsidRPr="00A2395D" w:rsidRDefault="00D12F8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Североамериканское соглашение о свободной торговле (НАФТА) </w:t>
      </w:r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(</w:t>
      </w:r>
      <w:proofErr w:type="spellStart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North</w:t>
      </w:r>
      <w:proofErr w:type="spellEnd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American</w:t>
      </w:r>
      <w:proofErr w:type="spellEnd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Free</w:t>
      </w:r>
      <w:proofErr w:type="spellEnd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Trade</w:t>
      </w:r>
      <w:proofErr w:type="spellEnd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Agreement</w:t>
      </w:r>
      <w:proofErr w:type="spellEnd"/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, NAFTA) – экономическое инт</w:t>
      </w:r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е</w:t>
      </w:r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грационное объединение, в которое входят США, Канада и Мексика. Является одним из трех  наиболее влиятельных в современном мир</w:t>
      </w:r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о</w:t>
      </w:r>
      <w:r w:rsidR="00AE4D15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вом хозяйстве региональных интеграционных блоков.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Ядром НАФТА является американо-канадская экономическая интеграция. Развивающаяся с 19 в., она привела к подписанию в се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тябре 1988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американско-канадского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соглашения о свободной торго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ле (</w:t>
      </w:r>
      <w:proofErr w:type="spellStart"/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>anada-U.S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Free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Trade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Agreement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– CUSFTA), вступившего в силу с 1989.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КУФТА предусматривало создание в течение 10 лет зоны св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бодной торговли, объединяющей обе страны Северной Америки. С 1990 начались переговоры о присоединении к КУФТА Мексики. 17 декабря 1992 было подписано соглашение между США, Канадой и Мексикой о Североамериканской ассоциации свободной торговли (НАФТА), вступило в силу 1 января 1994.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НАФТА стала первым в мире экономическим союзом, объед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нившим высокоразвитые государства (США, Канада) и развива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щуюся (Мексика) страну. 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Как и другие региональные интеграционные блоки, НАФТА 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ганизовано с целью </w:t>
      </w:r>
      <w:r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расширения экономических связей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(прежде всего, взаимной торговли) между странами-участниками. Запрещая гос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дарствам-членам дискриминацию в отношении взаимных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товароп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ставок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инвестиций, НАФТА устанавливает протекционистские пр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вила против внешних производителей (в частности, в текстильной промышленности и автомобилестроении).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Основными целями НАФТА, официально заявленными в согл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шении об его образовании, являются: </w:t>
      </w:r>
    </w:p>
    <w:p w:rsidR="00AE4D15" w:rsidRPr="00AA3103" w:rsidRDefault="00AE4D15" w:rsidP="00AA3103">
      <w:pPr>
        <w:pStyle w:val="a5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103">
        <w:rPr>
          <w:rFonts w:ascii="Times New Roman" w:eastAsia="Times New Roman" w:hAnsi="Times New Roman" w:cs="Times New Roman"/>
          <w:sz w:val="32"/>
          <w:szCs w:val="32"/>
        </w:rPr>
        <w:t>снятие барьеров в торговле и содействие свободному движ</w:t>
      </w:r>
      <w:r w:rsidRPr="00AA310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AA3103">
        <w:rPr>
          <w:rFonts w:ascii="Times New Roman" w:eastAsia="Times New Roman" w:hAnsi="Times New Roman" w:cs="Times New Roman"/>
          <w:sz w:val="32"/>
          <w:szCs w:val="32"/>
        </w:rPr>
        <w:t xml:space="preserve">нию между странами товаров и услуг; </w:t>
      </w:r>
    </w:p>
    <w:p w:rsidR="00AE4D15" w:rsidRPr="00AA3103" w:rsidRDefault="00AE4D15" w:rsidP="00AA3103">
      <w:pPr>
        <w:pStyle w:val="a5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10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установление справедливых условий конкуренции в рамках зоны свободной торговли; </w:t>
      </w:r>
    </w:p>
    <w:p w:rsidR="00AE4D15" w:rsidRPr="00AA3103" w:rsidRDefault="00AE4D15" w:rsidP="00AA3103">
      <w:pPr>
        <w:pStyle w:val="a5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103">
        <w:rPr>
          <w:rFonts w:ascii="Times New Roman" w:eastAsia="Times New Roman" w:hAnsi="Times New Roman" w:cs="Times New Roman"/>
          <w:sz w:val="32"/>
          <w:szCs w:val="32"/>
        </w:rPr>
        <w:t xml:space="preserve">значительное увеличение возможностей для инвестирования в странах-членах соглашения; </w:t>
      </w:r>
    </w:p>
    <w:p w:rsidR="00AE4D15" w:rsidRPr="00AA3103" w:rsidRDefault="00AE4D15" w:rsidP="00AA3103">
      <w:pPr>
        <w:pStyle w:val="a5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103">
        <w:rPr>
          <w:rFonts w:ascii="Times New Roman" w:eastAsia="Times New Roman" w:hAnsi="Times New Roman" w:cs="Times New Roman"/>
          <w:sz w:val="32"/>
          <w:szCs w:val="32"/>
        </w:rPr>
        <w:t xml:space="preserve">обеспечение эффективной защиты прав интеллектуальной собственности в каждой из стран; </w:t>
      </w:r>
    </w:p>
    <w:p w:rsidR="00AE4D15" w:rsidRPr="00AA3103" w:rsidRDefault="00AE4D15" w:rsidP="00AA3103">
      <w:pPr>
        <w:pStyle w:val="a5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103">
        <w:rPr>
          <w:rFonts w:ascii="Times New Roman" w:eastAsia="Times New Roman" w:hAnsi="Times New Roman" w:cs="Times New Roman"/>
          <w:sz w:val="32"/>
          <w:szCs w:val="32"/>
        </w:rPr>
        <w:t xml:space="preserve">урегулирование экономических споров; </w:t>
      </w:r>
    </w:p>
    <w:p w:rsidR="00AE4D15" w:rsidRPr="00AA3103" w:rsidRDefault="00AE4D15" w:rsidP="00AA3103">
      <w:pPr>
        <w:pStyle w:val="a5"/>
        <w:numPr>
          <w:ilvl w:val="0"/>
          <w:numId w:val="1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A3103">
        <w:rPr>
          <w:rFonts w:ascii="Times New Roman" w:eastAsia="Times New Roman" w:hAnsi="Times New Roman" w:cs="Times New Roman"/>
          <w:sz w:val="32"/>
          <w:szCs w:val="32"/>
        </w:rPr>
        <w:t>создание перспектив будущего многостороннего региональн</w:t>
      </w:r>
      <w:r w:rsidRPr="00AA310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AA3103">
        <w:rPr>
          <w:rFonts w:ascii="Times New Roman" w:eastAsia="Times New Roman" w:hAnsi="Times New Roman" w:cs="Times New Roman"/>
          <w:sz w:val="32"/>
          <w:szCs w:val="32"/>
        </w:rPr>
        <w:t xml:space="preserve">го сотрудничества. </w:t>
      </w:r>
    </w:p>
    <w:p w:rsidR="00AE4D15" w:rsidRPr="00C22AC8" w:rsidRDefault="006628C6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НАФТА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E4D15"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процесс интеграции шел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 w:rsidR="00AE4D15" w:rsidRPr="00C22AC8">
        <w:rPr>
          <w:rFonts w:ascii="Times New Roman" w:eastAsia="Times New Roman" w:hAnsi="Times New Roman" w:cs="Times New Roman"/>
          <w:i/>
          <w:iCs/>
          <w:sz w:val="32"/>
          <w:szCs w:val="32"/>
        </w:rPr>
        <w:t>снизу вверх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»: сначала в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ы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сокого </w:t>
      </w:r>
      <w:proofErr w:type="gramStart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уровня достигли</w:t>
      </w:r>
      <w:proofErr w:type="gramEnd"/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межкорпоративные связи, а затем на их осн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ве принимались межгосударственные соглашения.</w:t>
      </w:r>
    </w:p>
    <w:p w:rsidR="00AE4D15" w:rsidRPr="00A2395D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Центральным организационным институтом НАФТА является Комиссия по свободной торговле на уровне министров торговли, кот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о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рая следит за выполнением соглашения и оказывает содействие разр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е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шению споров, возникающих при его интерпретации. Она контролир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у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ет деятельность 30 комитетов и рабочих групп. Если какая-либо страна решится игнорировать решения Комиссии, то она столкнется с торг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о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выми и иными санкциями других партнеров по блоку. </w:t>
      </w:r>
    </w:p>
    <w:p w:rsidR="00AE4D15" w:rsidRPr="00A2395D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Хотя соглашение НАФТА направлено главным образом на либ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е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рализацию торговли (сокращение и последующую отмену тарифных и нетарифных барьеров), оно охватывает также широкий круг сопутс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т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вующих вопросов. В НАФТА приняты, в частности, соглашения по экологическому и трудовому сотрудничеству – Североамериканское соглашение по сотрудничеству в сфере окружающей среды (NAAEC </w:t>
      </w:r>
      <w:r w:rsidR="006546DD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-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North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American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Agreement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on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Ecological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Cooperation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) и Североамер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и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канское соглашение по трудовому сотрудничеству (NAALC </w:t>
      </w:r>
      <w:r w:rsidR="006546DD"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-</w:t>
      </w:r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North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American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Agreement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on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Labour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>Cooperation</w:t>
      </w:r>
      <w:proofErr w:type="spellEnd"/>
      <w:r w:rsidRPr="00A2395D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). </w:t>
      </w:r>
    </w:p>
    <w:p w:rsidR="00AE4D15" w:rsidRPr="00D12F87" w:rsidRDefault="00D12F87" w:rsidP="00AC7FD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2F87">
        <w:rPr>
          <w:rFonts w:ascii="Times New Roman" w:eastAsia="Times New Roman" w:hAnsi="Times New Roman" w:cs="Times New Roman"/>
          <w:b/>
          <w:bCs/>
          <w:sz w:val="32"/>
          <w:szCs w:val="32"/>
        </w:rPr>
        <w:t>Азиатско-Тихоокеанское экономическое сотрудничество</w:t>
      </w:r>
    </w:p>
    <w:p w:rsidR="00AE4D15" w:rsidRPr="00A2395D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395D">
        <w:rPr>
          <w:rFonts w:ascii="Times New Roman" w:eastAsia="Times New Roman" w:hAnsi="Times New Roman" w:cs="Times New Roman"/>
          <w:bCs/>
          <w:sz w:val="32"/>
          <w:szCs w:val="32"/>
        </w:rPr>
        <w:t>Азиатско-Тихоокеанское экономическое сотрудничество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A2395D">
        <w:rPr>
          <w:rFonts w:ascii="Times New Roman" w:eastAsia="Times New Roman" w:hAnsi="Times New Roman" w:cs="Times New Roman"/>
          <w:bCs/>
          <w:sz w:val="32"/>
          <w:szCs w:val="32"/>
        </w:rPr>
        <w:t>АТЭС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>)</w:t>
      </w:r>
      <w:r w:rsidR="006546DD" w:rsidRPr="00A2395D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 xml:space="preserve"> форум 21 страны </w:t>
      </w:r>
      <w:hyperlink r:id="rId122" w:tooltip="Азиатско-Тихоокеанский регион" w:history="1">
        <w:r w:rsidRPr="00A2395D">
          <w:rPr>
            <w:rFonts w:ascii="Times New Roman" w:eastAsia="Times New Roman" w:hAnsi="Times New Roman" w:cs="Times New Roman"/>
            <w:sz w:val="32"/>
            <w:szCs w:val="32"/>
          </w:rPr>
          <w:t>Азиатско-Тихоокеанского региона</w:t>
        </w:r>
      </w:hyperlink>
      <w:r w:rsidRPr="00A2395D">
        <w:rPr>
          <w:rFonts w:ascii="Times New Roman" w:eastAsia="Times New Roman" w:hAnsi="Times New Roman" w:cs="Times New Roman"/>
          <w:sz w:val="32"/>
          <w:szCs w:val="32"/>
        </w:rPr>
        <w:t xml:space="preserve"> для с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>трудничества в области региональной торговли и облегчения и либ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>рализации капиталовложений. Целью АТЭС является повышение экономического роста и процветания в регионе и укрепление азиа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A2395D">
        <w:rPr>
          <w:rFonts w:ascii="Times New Roman" w:eastAsia="Times New Roman" w:hAnsi="Times New Roman" w:cs="Times New Roman"/>
          <w:sz w:val="32"/>
          <w:szCs w:val="32"/>
        </w:rPr>
        <w:t>ско-тихоокеанского сообщества.</w:t>
      </w:r>
    </w:p>
    <w:p w:rsidR="00622D49" w:rsidRPr="00C22AC8" w:rsidRDefault="00622D49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Организация образована в </w:t>
      </w:r>
      <w:hyperlink r:id="rId123" w:tooltip="1989 год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1989 году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 в </w:t>
      </w:r>
      <w:hyperlink r:id="rId124" w:tooltip="Канберр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Канберре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по инициативе премьер-министров </w:t>
      </w:r>
      <w:hyperlink r:id="rId125" w:tooltip="Австрал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Австралии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126" w:tooltip="Новая Зеланд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Новой Зеландии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22D49" w:rsidRPr="00C22AC8" w:rsidRDefault="00622D49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lastRenderedPageBreak/>
        <w:t>АТЭС образовано как свободный консультативный форум без какой-либо жёсткой организационной структуры или крупного бюр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кратического аппарата. Секретариат АТЭС, расположенный в </w:t>
      </w:r>
      <w:hyperlink r:id="rId127" w:tooltip="Сингапур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Синг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а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пуре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включает только 23 дипломата, представляющих страны-участники АТЭС, а также 20 местных наемных сотрудников.</w:t>
      </w:r>
    </w:p>
    <w:p w:rsidR="00AE4D15" w:rsidRPr="00CE66EC" w:rsidRDefault="00AE4D15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CE66EC">
        <w:rPr>
          <w:rFonts w:ascii="Times New Roman" w:eastAsia="Times New Roman" w:hAnsi="Times New Roman" w:cs="Times New Roman"/>
          <w:spacing w:val="-2"/>
          <w:sz w:val="32"/>
          <w:szCs w:val="32"/>
        </w:rPr>
        <w:t>В настоящее время в АТЭС 21 член, среди них </w:t>
      </w:r>
      <w:r w:rsidR="00CE66EC" w:rsidRPr="00CE66EC">
        <w:rPr>
          <w:rFonts w:ascii="Times New Roman" w:eastAsia="Times New Roman" w:hAnsi="Times New Roman" w:cs="Times New Roman"/>
          <w:spacing w:val="-2"/>
          <w:sz w:val="32"/>
          <w:szCs w:val="32"/>
        </w:rPr>
        <w:t>-</w:t>
      </w:r>
      <w:r w:rsidRPr="00CE66E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большинство стран с береговой линией у </w:t>
      </w:r>
      <w:hyperlink r:id="rId128" w:tooltip="Тихий океан" w:history="1">
        <w:r w:rsidRPr="00CE66EC">
          <w:rPr>
            <w:rFonts w:ascii="Times New Roman" w:eastAsia="Times New Roman" w:hAnsi="Times New Roman" w:cs="Times New Roman"/>
            <w:spacing w:val="-2"/>
            <w:sz w:val="32"/>
            <w:szCs w:val="32"/>
          </w:rPr>
          <w:t>Тихого океана</w:t>
        </w:r>
      </w:hyperlink>
      <w:r w:rsidRPr="00CE66EC">
        <w:rPr>
          <w:rFonts w:ascii="Times New Roman" w:eastAsia="Times New Roman" w:hAnsi="Times New Roman" w:cs="Times New Roman"/>
          <w:spacing w:val="-2"/>
          <w:sz w:val="32"/>
          <w:szCs w:val="32"/>
        </w:rPr>
        <w:t>. Одна из немногих межд</w:t>
      </w:r>
      <w:r w:rsidRPr="00CE66EC">
        <w:rPr>
          <w:rFonts w:ascii="Times New Roman" w:eastAsia="Times New Roman" w:hAnsi="Times New Roman" w:cs="Times New Roman"/>
          <w:spacing w:val="-2"/>
          <w:sz w:val="32"/>
          <w:szCs w:val="32"/>
        </w:rPr>
        <w:t>у</w:t>
      </w:r>
      <w:r w:rsidRPr="00CE66E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народных организаций, к которым Тайвань присоединился с полным одобрением Китая. В результате в АТЭС принят термин </w:t>
      </w:r>
      <w:r w:rsidRPr="00CE66EC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участвующие экономики</w:t>
      </w:r>
      <w:r w:rsidRPr="00CE66EC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, а не </w:t>
      </w:r>
      <w:r w:rsidRPr="00CE66EC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страны-участники</w:t>
      </w:r>
      <w:r w:rsidR="006628C6" w:rsidRPr="00CE66EC">
        <w:rPr>
          <w:rFonts w:ascii="Times New Roman" w:eastAsia="Times New Roman" w:hAnsi="Times New Roman" w:cs="Times New Roman"/>
          <w:i/>
          <w:iCs/>
          <w:spacing w:val="-2"/>
          <w:sz w:val="32"/>
          <w:szCs w:val="32"/>
        </w:rPr>
        <w:t>: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proofErr w:type="gramStart"/>
      <w:r w:rsidRPr="00CE66EC">
        <w:rPr>
          <w:rFonts w:ascii="Times New Roman" w:hAnsi="Times New Roman" w:cs="Times New Roman"/>
          <w:spacing w:val="-2"/>
          <w:sz w:val="32"/>
          <w:szCs w:val="32"/>
        </w:rPr>
        <w:t>Австралия, Бруней, Канада, И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>н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>донезия, Япония, Республика Корея, Малайзия, Новая Зеландия, Ф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 xml:space="preserve">липпины, Сингапур, Таиланд, США, Китайский </w:t>
      </w:r>
      <w:proofErr w:type="spellStart"/>
      <w:r w:rsidRPr="00CE66EC">
        <w:rPr>
          <w:rFonts w:ascii="Times New Roman" w:hAnsi="Times New Roman" w:cs="Times New Roman"/>
          <w:spacing w:val="-2"/>
          <w:sz w:val="32"/>
          <w:szCs w:val="32"/>
        </w:rPr>
        <w:t>Тайбэй</w:t>
      </w:r>
      <w:proofErr w:type="spellEnd"/>
      <w:r w:rsidRPr="00CE66EC">
        <w:rPr>
          <w:rFonts w:ascii="Times New Roman" w:hAnsi="Times New Roman" w:cs="Times New Roman"/>
          <w:spacing w:val="-2"/>
          <w:sz w:val="32"/>
          <w:szCs w:val="32"/>
        </w:rPr>
        <w:t>, Гонконг, К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>тай, Мексика</w:t>
      </w:r>
      <w:r w:rsidR="006628C6" w:rsidRPr="00CE66EC">
        <w:rPr>
          <w:rFonts w:ascii="Times New Roman" w:hAnsi="Times New Roman" w:cs="Times New Roman"/>
          <w:spacing w:val="-2"/>
          <w:sz w:val="32"/>
          <w:szCs w:val="32"/>
        </w:rPr>
        <w:t>,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 xml:space="preserve"> Папуа </w:t>
      </w:r>
      <w:r w:rsidR="006546DD" w:rsidRPr="00CE66EC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CE66EC">
        <w:rPr>
          <w:rFonts w:ascii="Times New Roman" w:hAnsi="Times New Roman" w:cs="Times New Roman"/>
          <w:spacing w:val="-2"/>
          <w:sz w:val="32"/>
          <w:szCs w:val="32"/>
        </w:rPr>
        <w:t xml:space="preserve"> Новая Гвинея, Чили, Перу, Россия, Вьетнам.</w:t>
      </w:r>
      <w:proofErr w:type="gramEnd"/>
    </w:p>
    <w:p w:rsidR="00AE4D15" w:rsidRPr="00D12F87" w:rsidRDefault="00D12F87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2F87">
        <w:rPr>
          <w:rFonts w:ascii="Times New Roman" w:hAnsi="Times New Roman" w:cs="Times New Roman"/>
          <w:b/>
          <w:sz w:val="32"/>
          <w:szCs w:val="32"/>
        </w:rPr>
        <w:t>Меркосу</w:t>
      </w:r>
      <w:r w:rsidR="00B13F01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</w:p>
    <w:p w:rsidR="00AE4D15" w:rsidRPr="00C22AC8" w:rsidRDefault="00D12F8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Меркосур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 xml:space="preserve"> общий рынок стран </w:t>
      </w:r>
      <w:hyperlink r:id="rId129" w:tooltip="Южная Америка" w:history="1">
        <w:r w:rsidR="00AE4D15" w:rsidRPr="00C22AC8">
          <w:rPr>
            <w:rFonts w:ascii="Times New Roman" w:eastAsia="Times New Roman" w:hAnsi="Times New Roman" w:cs="Times New Roman"/>
            <w:sz w:val="32"/>
            <w:szCs w:val="32"/>
          </w:rPr>
          <w:t>Южной Америки</w:t>
        </w:r>
      </w:hyperlink>
      <w:r w:rsidR="00AE4D15"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310DA" w:rsidRPr="00C22AC8" w:rsidRDefault="00C310DA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Название организации происходит от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испанского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eastAsia="Times New Roman" w:hAnsi="Times New Roman" w:cs="Times New Roman"/>
          <w:sz w:val="32"/>
          <w:szCs w:val="32"/>
          <w:lang w:val="es-ES"/>
        </w:rPr>
        <w:t>Mercado Común del Sur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, что означает «Южно-американский общий рынок». Первым шагом к созданию объединённого рынка послужило согл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шение о свободной торговле, подписанное Аргентиной и Бразилией в </w:t>
      </w:r>
      <w:hyperlink r:id="rId130" w:tooltip="1986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1986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 г. В </w:t>
      </w:r>
      <w:hyperlink r:id="rId131" w:tooltip="1990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1990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 г. к этому соглашению присоединились Парагвай и Уругвай.</w:t>
      </w:r>
    </w:p>
    <w:p w:rsidR="00C310DA" w:rsidRPr="00C22AC8" w:rsidRDefault="00C310DA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 нынешним </w:t>
      </w:r>
      <w:proofErr w:type="gramStart"/>
      <w:r w:rsidRPr="00C22AC8">
        <w:rPr>
          <w:rFonts w:ascii="Times New Roman" w:eastAsia="Times New Roman" w:hAnsi="Times New Roman" w:cs="Times New Roman"/>
          <w:sz w:val="32"/>
          <w:szCs w:val="32"/>
        </w:rPr>
        <w:t>виде</w:t>
      </w:r>
      <w:proofErr w:type="gram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блок был создан 26 марта </w:t>
      </w:r>
      <w:hyperlink r:id="rId132" w:tooltip="1991 год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1991 года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в ходе первой встречи президентов Аргентины, Бразилии, Парагвая и Уру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вая, состоявшейся в Асунсьоне. По окончании встречи бы</w:t>
      </w:r>
      <w:r w:rsidR="006546DD">
        <w:rPr>
          <w:rFonts w:ascii="Times New Roman" w:eastAsia="Times New Roman" w:hAnsi="Times New Roman" w:cs="Times New Roman"/>
          <w:sz w:val="32"/>
          <w:szCs w:val="32"/>
        </w:rPr>
        <w:t xml:space="preserve">л подписан </w:t>
      </w:r>
      <w:proofErr w:type="spellStart"/>
      <w:r w:rsidR="006546DD">
        <w:rPr>
          <w:rFonts w:ascii="Times New Roman" w:eastAsia="Times New Roman" w:hAnsi="Times New Roman" w:cs="Times New Roman"/>
          <w:sz w:val="32"/>
          <w:szCs w:val="32"/>
        </w:rPr>
        <w:t>Асунсьонский</w:t>
      </w:r>
      <w:proofErr w:type="spellEnd"/>
      <w:r w:rsidR="006546DD">
        <w:rPr>
          <w:rFonts w:ascii="Times New Roman" w:eastAsia="Times New Roman" w:hAnsi="Times New Roman" w:cs="Times New Roman"/>
          <w:sz w:val="32"/>
          <w:szCs w:val="32"/>
        </w:rPr>
        <w:t xml:space="preserve"> договор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основной документ, который определил м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ханизмы, структуру таможенного союза и общего рынка четырёх г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сударств и его задачи.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 него входят </w:t>
      </w:r>
      <w:hyperlink r:id="rId133" w:tooltip="Аргентин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Аргентина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34" w:tooltip="Бразил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Бразилия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35" w:tooltip="Парагвай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Парагвай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36" w:tooltip="Уругвай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Уругвай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137" w:tooltip="Венесуэл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Вен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е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суэла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, а в качестве ассоциированных членов</w:t>
      </w:r>
      <w:r w:rsidR="006546DD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38" w:tooltip="Чили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Чили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39" w:tooltip="Болив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Боливия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40" w:tooltip="Колумбия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Колу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м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бия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hyperlink r:id="rId141" w:tooltip="Эквадор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Эквадор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142" w:tooltip="Перу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Перу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; также проводятся консультации о расширении сотрудничества с </w:t>
      </w:r>
      <w:hyperlink r:id="rId143" w:tooltip="Куб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Кубой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E4D15" w:rsidRPr="00A2395D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Основными административными органами объединения являю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т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ся Совет общего рынка, Группа общего рынка, Комиссия по торговле, Совместная парламентская комиссия, Социально-экономический ко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н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сультативный форум и Административный секретариат. В первых ч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е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тырёх работа ведётся на межправительственном уровне. Также под эгидой Центрального банка Бразилии действует Подгруппа по фина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н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совым соглашениям, в рамках которой согласовываются вопросы ба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н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lastRenderedPageBreak/>
        <w:t>ковского надзора, унификации банковского и фондового законод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а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тельства, борьбы с отмыванием нелегальных доходов и т. д.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Основной принцип деятельности высших органов</w:t>
      </w:r>
      <w:r w:rsidR="006546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6546DD">
        <w:rPr>
          <w:rFonts w:ascii="Times New Roman" w:eastAsia="Times New Roman" w:hAnsi="Times New Roman" w:cs="Times New Roman"/>
          <w:sz w:val="32"/>
          <w:szCs w:val="32"/>
        </w:rPr>
        <w:t>Меркосур</w:t>
      </w:r>
      <w:proofErr w:type="spellEnd"/>
      <w:r w:rsidR="006546DD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консенсус. Идея создания какой-либо наднациональной структуры по примеру </w:t>
      </w:r>
      <w:hyperlink r:id="rId144" w:tooltip="Европейский союз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Европейского союза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не получила поддержки.</w:t>
      </w:r>
    </w:p>
    <w:p w:rsidR="00D12F87" w:rsidRDefault="00D12F87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bCs/>
          <w:sz w:val="32"/>
          <w:szCs w:val="32"/>
        </w:rPr>
        <w:t>Ассоциация стран Юго-Восточной Азии</w:t>
      </w:r>
    </w:p>
    <w:p w:rsidR="00AE4D15" w:rsidRPr="00A2395D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2395D">
        <w:rPr>
          <w:rFonts w:ascii="Times New Roman" w:eastAsia="Times New Roman" w:hAnsi="Times New Roman" w:cs="Times New Roman"/>
          <w:bCs/>
          <w:spacing w:val="-2"/>
          <w:sz w:val="32"/>
          <w:szCs w:val="32"/>
        </w:rPr>
        <w:t>Ассоциация стран Юго-Восточной Азии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(</w:t>
      </w:r>
      <w:r w:rsidRPr="00A2395D">
        <w:rPr>
          <w:rFonts w:ascii="Times New Roman" w:eastAsia="Times New Roman" w:hAnsi="Times New Roman" w:cs="Times New Roman"/>
          <w:bCs/>
          <w:spacing w:val="-2"/>
          <w:sz w:val="32"/>
          <w:szCs w:val="32"/>
        </w:rPr>
        <w:t>АСЕАН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) (</w:t>
      </w:r>
      <w:hyperlink r:id="rId145" w:tooltip="Английский язык" w:history="1">
        <w:r w:rsidRPr="00A2395D">
          <w:rPr>
            <w:rFonts w:ascii="Times New Roman" w:eastAsia="Times New Roman" w:hAnsi="Times New Roman" w:cs="Times New Roman"/>
            <w:spacing w:val="-2"/>
            <w:sz w:val="32"/>
            <w:szCs w:val="32"/>
          </w:rPr>
          <w:t>англ.</w:t>
        </w:r>
      </w:hyperlink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 </w:t>
      </w:r>
      <w:proofErr w:type="spellStart"/>
      <w:r w:rsidRPr="00A2395D">
        <w:rPr>
          <w:rFonts w:ascii="Times New Roman" w:eastAsia="Times New Roman" w:hAnsi="Times New Roman" w:cs="Times New Roman"/>
          <w:bCs/>
          <w:iCs/>
          <w:spacing w:val="-2"/>
          <w:sz w:val="32"/>
          <w:szCs w:val="32"/>
        </w:rPr>
        <w:t>A</w:t>
      </w:r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>ssociation</w:t>
      </w:r>
      <w:proofErr w:type="spellEnd"/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>of</w:t>
      </w:r>
      <w:proofErr w:type="spellEnd"/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bCs/>
          <w:iCs/>
          <w:spacing w:val="-2"/>
          <w:sz w:val="32"/>
          <w:szCs w:val="32"/>
        </w:rPr>
        <w:t>S</w:t>
      </w:r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>outh</w:t>
      </w:r>
      <w:r w:rsidRPr="00A2395D">
        <w:rPr>
          <w:rFonts w:ascii="Times New Roman" w:eastAsia="Times New Roman" w:hAnsi="Times New Roman" w:cs="Times New Roman"/>
          <w:bCs/>
          <w:iCs/>
          <w:spacing w:val="-2"/>
          <w:sz w:val="32"/>
          <w:szCs w:val="32"/>
        </w:rPr>
        <w:t>E</w:t>
      </w:r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>ast</w:t>
      </w:r>
      <w:proofErr w:type="spellEnd"/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bCs/>
          <w:iCs/>
          <w:spacing w:val="-2"/>
          <w:sz w:val="32"/>
          <w:szCs w:val="32"/>
        </w:rPr>
        <w:t>A</w:t>
      </w:r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>sian</w:t>
      </w:r>
      <w:proofErr w:type="spellEnd"/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 xml:space="preserve"> </w:t>
      </w:r>
      <w:proofErr w:type="spellStart"/>
      <w:r w:rsidRPr="00A2395D">
        <w:rPr>
          <w:rFonts w:ascii="Times New Roman" w:eastAsia="Times New Roman" w:hAnsi="Times New Roman" w:cs="Times New Roman"/>
          <w:bCs/>
          <w:iCs/>
          <w:spacing w:val="-2"/>
          <w:sz w:val="32"/>
          <w:szCs w:val="32"/>
        </w:rPr>
        <w:t>N</w:t>
      </w:r>
      <w:r w:rsidRPr="00A2395D">
        <w:rPr>
          <w:rFonts w:ascii="Times New Roman" w:eastAsia="Times New Roman" w:hAnsi="Times New Roman" w:cs="Times New Roman"/>
          <w:iCs/>
          <w:spacing w:val="-2"/>
          <w:sz w:val="32"/>
          <w:szCs w:val="32"/>
        </w:rPr>
        <w:t>ations</w:t>
      </w:r>
      <w:proofErr w:type="spellEnd"/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) – политическая, эконом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и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ческая и культурная региональная </w:t>
      </w:r>
      <w:hyperlink r:id="rId146" w:tooltip="Межправительственная организация (страница отсутствует)" w:history="1">
        <w:r w:rsidRPr="00A2395D">
          <w:rPr>
            <w:rFonts w:ascii="Times New Roman" w:eastAsia="Times New Roman" w:hAnsi="Times New Roman" w:cs="Times New Roman"/>
            <w:spacing w:val="-2"/>
            <w:sz w:val="32"/>
            <w:szCs w:val="32"/>
          </w:rPr>
          <w:t>межправительственная организация</w:t>
        </w:r>
      </w:hyperlink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стран, расположенных в </w:t>
      </w:r>
      <w:hyperlink r:id="rId147" w:tooltip="Юго-Восточная Азия" w:history="1">
        <w:r w:rsidRPr="00A2395D">
          <w:rPr>
            <w:rFonts w:ascii="Times New Roman" w:eastAsia="Times New Roman" w:hAnsi="Times New Roman" w:cs="Times New Roman"/>
            <w:spacing w:val="-2"/>
            <w:sz w:val="32"/>
            <w:szCs w:val="32"/>
          </w:rPr>
          <w:t>Юго-Восточной Азии</w:t>
        </w:r>
      </w:hyperlink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. АСЕАН была образ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о</w:t>
      </w:r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вана 8 августа 1967 г. в </w:t>
      </w:r>
      <w:hyperlink r:id="rId148" w:tooltip="Бангкок" w:history="1">
        <w:r w:rsidRPr="00A2395D">
          <w:rPr>
            <w:rFonts w:ascii="Times New Roman" w:eastAsia="Times New Roman" w:hAnsi="Times New Roman" w:cs="Times New Roman"/>
            <w:spacing w:val="-2"/>
            <w:sz w:val="32"/>
            <w:szCs w:val="32"/>
          </w:rPr>
          <w:t>Бангкоке</w:t>
        </w:r>
      </w:hyperlink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вместе с подписанием </w:t>
      </w:r>
      <w:hyperlink r:id="rId149" w:tooltip="Декларация АСЕАН (страница отсутствует)" w:history="1">
        <w:r w:rsidRPr="00A2395D">
          <w:rPr>
            <w:rFonts w:ascii="Times New Roman" w:eastAsia="Times New Roman" w:hAnsi="Times New Roman" w:cs="Times New Roman"/>
            <w:spacing w:val="-2"/>
            <w:sz w:val="32"/>
            <w:szCs w:val="32"/>
          </w:rPr>
          <w:t>«Декларации АСЕАН»</w:t>
        </w:r>
      </w:hyperlink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, более известной как «</w:t>
      </w:r>
      <w:proofErr w:type="spellStart"/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Бангкокская</w:t>
      </w:r>
      <w:proofErr w:type="spellEnd"/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декларация». Договорное оформление АСЕАН произошло лишь в 1976 году в </w:t>
      </w:r>
      <w:proofErr w:type="gramStart"/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>подписанных</w:t>
      </w:r>
      <w:proofErr w:type="gramEnd"/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на острове </w:t>
      </w:r>
      <w:hyperlink r:id="rId150" w:tooltip="Бали" w:history="1">
        <w:proofErr w:type="spellStart"/>
        <w:r w:rsidRPr="00A2395D">
          <w:rPr>
            <w:rFonts w:ascii="Times New Roman" w:eastAsia="Times New Roman" w:hAnsi="Times New Roman" w:cs="Times New Roman"/>
            <w:spacing w:val="-2"/>
            <w:sz w:val="32"/>
            <w:szCs w:val="32"/>
          </w:rPr>
          <w:t>Бали</w:t>
        </w:r>
        <w:proofErr w:type="spellEnd"/>
      </w:hyperlink>
      <w:r w:rsidRPr="00A2395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Договоре о дружбе и сотрудничестве в Юго-Восточной Азии и Декларации согласия АСЕАН.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Высшим органом АСЕАН является саммит лидеров (глав гос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дарств и правительств) стран-членов, который, начиная с </w:t>
      </w:r>
      <w:hyperlink r:id="rId151" w:tooltip="2001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2001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г., проходит ежегодно. </w:t>
      </w:r>
      <w:hyperlink r:id="rId152" w:tooltip="Саммит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Саммит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обычно длится 3 дня и сопровождается встречами с партнёрами организации по региону. В качестве руков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дящего и координирующего органа выступают ежегодные совещания министров иностранных дел (СМИД), которые берут своё начало из периода, когда саммиты проходили раз в три года и СМИД проход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ли на год ранее, подготавливая будущую встречу. Также ежегодно проходят совещания министров финансов и периодически министров экономики и сельского хозяйства, однако важнейшие их решения подлежат утверждению министров иностранных дел. Повседневное руководство осуществляется постоянным комитетом в составе мин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стра иностранных дел председательствующей страны и послов о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тальных стран-членов. Постоянный Секретариат расположен в </w:t>
      </w:r>
      <w:hyperlink r:id="rId153" w:tooltip="Джакарта" w:history="1"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Дж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а</w:t>
        </w:r>
        <w:r w:rsidRPr="00C22AC8">
          <w:rPr>
            <w:rFonts w:ascii="Times New Roman" w:eastAsia="Times New Roman" w:hAnsi="Times New Roman" w:cs="Times New Roman"/>
            <w:sz w:val="32"/>
            <w:szCs w:val="32"/>
          </w:rPr>
          <w:t>карте</w:t>
        </w:r>
      </w:hyperlink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и возглавляется Генеральным секретарём</w:t>
      </w:r>
      <w:r w:rsidR="00F17CA7"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Также работа ведется в 29 комитетах, 122 рабочих группах, что позволяет проводить еж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годно более 300 мероприятий в рамках АСЕАН.</w:t>
      </w:r>
    </w:p>
    <w:p w:rsidR="00AE4D15" w:rsidRPr="00D12F87" w:rsidRDefault="00AE4D15" w:rsidP="00AC7FD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D12F87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Диалоговое партнерство </w:t>
      </w:r>
      <w:hyperlink r:id="rId154" w:tooltip="Россия" w:history="1">
        <w:r w:rsidRPr="00D12F87">
          <w:rPr>
            <w:rFonts w:ascii="Times New Roman" w:eastAsia="Times New Roman" w:hAnsi="Times New Roman" w:cs="Times New Roman"/>
            <w:bCs/>
            <w:i/>
            <w:sz w:val="32"/>
            <w:szCs w:val="32"/>
          </w:rPr>
          <w:t>Россия</w:t>
        </w:r>
      </w:hyperlink>
      <w:proofErr w:type="gramStart"/>
      <w:r w:rsidRPr="00D12F87">
        <w:rPr>
          <w:rFonts w:ascii="Times New Roman" w:eastAsia="Times New Roman" w:hAnsi="Times New Roman" w:cs="Times New Roman"/>
          <w:bCs/>
          <w:i/>
          <w:sz w:val="32"/>
          <w:szCs w:val="32"/>
        </w:rPr>
        <w:t>–А</w:t>
      </w:r>
      <w:proofErr w:type="gramEnd"/>
      <w:r w:rsidRPr="00D12F87">
        <w:rPr>
          <w:rFonts w:ascii="Times New Roman" w:eastAsia="Times New Roman" w:hAnsi="Times New Roman" w:cs="Times New Roman"/>
          <w:bCs/>
          <w:i/>
          <w:sz w:val="32"/>
          <w:szCs w:val="32"/>
        </w:rPr>
        <w:t>СЕАН</w:t>
      </w:r>
    </w:p>
    <w:p w:rsidR="00AE4D15" w:rsidRPr="00C22AC8" w:rsidRDefault="00AE4D15" w:rsidP="00A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Бангкокской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декларацией, целями организации являются:</w:t>
      </w:r>
    </w:p>
    <w:p w:rsidR="00AE4D15" w:rsidRPr="00C22AC8" w:rsidRDefault="00AE4D15" w:rsidP="007D0E88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ускорение экономического, социального и культурного развития стран-членов</w:t>
      </w:r>
    </w:p>
    <w:p w:rsidR="00B94804" w:rsidRPr="00D55807" w:rsidRDefault="00AE4D15" w:rsidP="007D0E88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07">
        <w:rPr>
          <w:rFonts w:ascii="Times New Roman" w:eastAsia="Times New Roman" w:hAnsi="Times New Roman" w:cs="Times New Roman"/>
          <w:sz w:val="32"/>
          <w:szCs w:val="32"/>
        </w:rPr>
        <w:t>установление мира и стабильности в регионе через пр</w:t>
      </w:r>
      <w:r w:rsidRPr="00D5580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55807">
        <w:rPr>
          <w:rFonts w:ascii="Times New Roman" w:eastAsia="Times New Roman" w:hAnsi="Times New Roman" w:cs="Times New Roman"/>
          <w:sz w:val="32"/>
          <w:szCs w:val="32"/>
        </w:rPr>
        <w:t>верженность принципам Устава ООН</w:t>
      </w:r>
      <w:r w:rsidR="00D12F87" w:rsidRPr="00D55807">
        <w:rPr>
          <w:rFonts w:ascii="Times New Roman" w:eastAsia="Times New Roman" w:hAnsi="Times New Roman" w:cs="Times New Roman"/>
          <w:sz w:val="32"/>
          <w:szCs w:val="32"/>
        </w:rPr>
        <w:t>.</w:t>
      </w:r>
      <w:r w:rsidR="00B94804" w:rsidRPr="00D55807">
        <w:rPr>
          <w:rFonts w:ascii="Times New Roman" w:hAnsi="Times New Roman" w:cs="Times New Roman"/>
          <w:sz w:val="28"/>
          <w:szCs w:val="28"/>
        </w:rPr>
        <w:br w:type="page"/>
      </w:r>
    </w:p>
    <w:p w:rsidR="00B94804" w:rsidRPr="005A4302" w:rsidRDefault="007A0CCD" w:rsidP="00AC7FDD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caps/>
          <w:sz w:val="36"/>
          <w:szCs w:val="36"/>
        </w:rPr>
      </w:pPr>
      <w:r w:rsidRPr="005A4302">
        <w:rPr>
          <w:rFonts w:ascii="Times New Roman" w:hAnsi="Times New Roman" w:cs="Times New Roman"/>
          <w:b/>
          <w:caps/>
          <w:sz w:val="36"/>
          <w:szCs w:val="36"/>
        </w:rPr>
        <w:lastRenderedPageBreak/>
        <w:t xml:space="preserve">глава 10. </w:t>
      </w:r>
      <w:r w:rsidR="00B94804" w:rsidRPr="005A4302">
        <w:rPr>
          <w:rFonts w:ascii="Times New Roman" w:hAnsi="Times New Roman" w:cs="Times New Roman"/>
          <w:b/>
          <w:caps/>
          <w:sz w:val="36"/>
          <w:szCs w:val="36"/>
        </w:rPr>
        <w:t>Практические задания</w:t>
      </w:r>
    </w:p>
    <w:p w:rsidR="00B94804" w:rsidRPr="00C22AC8" w:rsidRDefault="00B94804" w:rsidP="00AC7FD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94804" w:rsidRPr="00183A1F" w:rsidRDefault="00B94804" w:rsidP="007D0E88">
      <w:pPr>
        <w:pStyle w:val="a5"/>
        <w:numPr>
          <w:ilvl w:val="1"/>
          <w:numId w:val="1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83A1F">
        <w:rPr>
          <w:rFonts w:ascii="Times New Roman" w:hAnsi="Times New Roman" w:cs="Times New Roman"/>
          <w:b/>
          <w:caps/>
          <w:sz w:val="32"/>
          <w:szCs w:val="32"/>
        </w:rPr>
        <w:t>Международный рынок и его показатели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AC8">
        <w:rPr>
          <w:rFonts w:ascii="Times New Roman" w:hAnsi="Times New Roman" w:cs="Times New Roman"/>
          <w:b/>
          <w:sz w:val="32"/>
          <w:szCs w:val="32"/>
        </w:rPr>
        <w:t>Задачи для расчета объема спроса и предложения при междун</w:t>
      </w:r>
      <w:r w:rsidRPr="00C22AC8">
        <w:rPr>
          <w:rFonts w:ascii="Times New Roman" w:hAnsi="Times New Roman" w:cs="Times New Roman"/>
          <w:b/>
          <w:sz w:val="32"/>
          <w:szCs w:val="32"/>
        </w:rPr>
        <w:t>а</w:t>
      </w:r>
      <w:r w:rsidRPr="00C22AC8">
        <w:rPr>
          <w:rFonts w:ascii="Times New Roman" w:hAnsi="Times New Roman" w:cs="Times New Roman"/>
          <w:b/>
          <w:sz w:val="32"/>
          <w:szCs w:val="32"/>
        </w:rPr>
        <w:t>родной торговле.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функция спроса на конкретный товар имеет вид: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70-0,5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  <w:proofErr w:type="gramStart"/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B94804" w:rsidRPr="00C22AC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94804"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Функция предложения: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=-10</w:t>
      </w:r>
      <w:proofErr w:type="gramStart"/>
      <w:r w:rsidR="00B94804" w:rsidRPr="00C22AC8">
        <w:rPr>
          <w:rFonts w:ascii="Times New Roman" w:hAnsi="Times New Roman" w:cs="Times New Roman"/>
          <w:sz w:val="32"/>
          <w:szCs w:val="32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  <w:proofErr w:type="gramEnd"/>
          </m:sub>
        </m:sSub>
      </m:oMath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соответствующие функции на тот товар таковы: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100-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=-20+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Предположим, что страны вступают в свободные экономические отношения друг с другом.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Определите, каким будет в этих условиях общий объем продаж товара в обеих странах.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№2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функция спроса на конкретный товар имеет вид: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5-0,2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Функция предложения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2-0,2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соответствующие функции на тот же товар таковы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3-0,1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=-1+0,4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Определите,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общий объем продаж в условиях свобо</w:t>
      </w:r>
      <w:r w:rsidRPr="00C22AC8">
        <w:rPr>
          <w:rFonts w:ascii="Times New Roman" w:hAnsi="Times New Roman" w:cs="Times New Roman"/>
          <w:sz w:val="32"/>
          <w:szCs w:val="32"/>
        </w:rPr>
        <w:t>д</w:t>
      </w:r>
      <w:r w:rsidRPr="00C22AC8">
        <w:rPr>
          <w:rFonts w:ascii="Times New Roman" w:hAnsi="Times New Roman" w:cs="Times New Roman"/>
          <w:sz w:val="32"/>
          <w:szCs w:val="32"/>
        </w:rPr>
        <w:t>ной торговли превысит общий объем продаж данного товара при о</w:t>
      </w:r>
      <w:r w:rsidRPr="00C22AC8">
        <w:rPr>
          <w:rFonts w:ascii="Times New Roman" w:hAnsi="Times New Roman" w:cs="Times New Roman"/>
          <w:sz w:val="32"/>
          <w:szCs w:val="32"/>
        </w:rPr>
        <w:t>т</w:t>
      </w:r>
      <w:r w:rsidRPr="00C22AC8">
        <w:rPr>
          <w:rFonts w:ascii="Times New Roman" w:hAnsi="Times New Roman" w:cs="Times New Roman"/>
          <w:sz w:val="32"/>
          <w:szCs w:val="32"/>
        </w:rPr>
        <w:t>сутствии внешней торговли.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№3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функция спроса и предложения имеет вид: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5-0,2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Pr="00C22AC8">
        <w:rPr>
          <w:rFonts w:ascii="Times New Roman" w:hAnsi="Times New Roman" w:cs="Times New Roman"/>
          <w:sz w:val="32"/>
          <w:szCs w:val="32"/>
        </w:rPr>
        <w:t>=1+0,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на тот же товар функция спроса и предложения  сл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дующая: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2-0,1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=-1+0,3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22AC8">
        <w:rPr>
          <w:rFonts w:ascii="Times New Roman" w:hAnsi="Times New Roman" w:cs="Times New Roman"/>
          <w:sz w:val="32"/>
          <w:szCs w:val="32"/>
        </w:rPr>
        <w:t xml:space="preserve">- количество продукции тыс.шт.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;Р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- цена за 1 тыс. ед. пр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дукции, млн.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Предположим, что между двумя странами осуществляется св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бодная торговля с нулевыми транспортными расходами.  Определите в стоимостном выражении</w:t>
      </w:r>
      <w:r w:rsidR="006628C6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каким будет при этом объем импорта.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№4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Спрос и предложение некоторого товара 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имеют вид: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den>
        </m:f>
      </m:oMath>
      <w:r w:rsidR="00EC0A78">
        <w:rPr>
          <w:rFonts w:ascii="Times New Roman" w:hAnsi="Times New Roman" w:cs="Times New Roman"/>
          <w:sz w:val="32"/>
          <w:szCs w:val="32"/>
        </w:rPr>
        <w:t>,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/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=-10+30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/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>,</w:t>
      </w:r>
    </w:p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цена за одно изделие.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Каков при этом будет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стоимостной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объем импорта страны при условии свободный торговли.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№5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Спрос и предложение на отечественном рынке на определенный товар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выражены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следующими формулами: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=900-5,2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=-400-3,8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Цена этого товара на мировом рынке 100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Определите, сколько потратят граждане страны на покупку и</w:t>
      </w:r>
      <w:r w:rsidRPr="00C22AC8">
        <w:rPr>
          <w:rFonts w:ascii="Times New Roman" w:hAnsi="Times New Roman" w:cs="Times New Roman"/>
          <w:sz w:val="32"/>
          <w:szCs w:val="32"/>
        </w:rPr>
        <w:t>м</w:t>
      </w:r>
      <w:r w:rsidRPr="00C22AC8">
        <w:rPr>
          <w:rFonts w:ascii="Times New Roman" w:hAnsi="Times New Roman" w:cs="Times New Roman"/>
          <w:sz w:val="32"/>
          <w:szCs w:val="32"/>
        </w:rPr>
        <w:t>портного товара в условиях свободной торговли.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№6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Функция спроса и предложения на товар Х в стране выражена следующим образом: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=900-3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94804"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=-100+2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 xml:space="preserve">Мировая цена на товар составляет 175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ден.ед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Определите, как изменится объем импорта товара Х в страну, если спрос на товар в стране упадет на  50%.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№7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Спрос и предложение на товар на рынке 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имеет вид: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=900-5,9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=-500+4,1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Цена единицы товара на мировом рынке 100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 Определите, как изменится объем производства 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, если в условиях св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 xml:space="preserve">бодной торговли ввести таможенную пошлину в 30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ден.ед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на каждую ввозимую единицу товара.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№8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Функция внутреннего спроса и предложения 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на товар следующие</w:t>
      </w:r>
      <w:r w:rsidR="006628C6">
        <w:rPr>
          <w:rFonts w:ascii="Times New Roman" w:hAnsi="Times New Roman" w:cs="Times New Roman"/>
          <w:sz w:val="32"/>
          <w:szCs w:val="32"/>
        </w:rPr>
        <w:t>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=-24+3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sup>
        </m:s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=200-5 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Страна вводит квоту на импорт товара 120 ед. Определите вну</w:t>
      </w:r>
      <w:r w:rsidRPr="00C22AC8">
        <w:rPr>
          <w:rFonts w:ascii="Times New Roman" w:hAnsi="Times New Roman" w:cs="Times New Roman"/>
          <w:sz w:val="32"/>
          <w:szCs w:val="32"/>
        </w:rPr>
        <w:t>т</w:t>
      </w:r>
      <w:r w:rsidRPr="00C22AC8">
        <w:rPr>
          <w:rFonts w:ascii="Times New Roman" w:hAnsi="Times New Roman" w:cs="Times New Roman"/>
          <w:sz w:val="32"/>
          <w:szCs w:val="32"/>
        </w:rPr>
        <w:t>реннюю цену в стране на этот товар после введения квоты.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№9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Спрос и предложение импортного товара в стране можно выр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зить следующим образом: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=3600-20 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=2000+20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На этот товар была введена таможенная пошлина, в результате чего объем продаж этого товара в стране сократился на 200 штук. Рассчитайте сумму поступлений в год в бюджет страны?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Спрос и предложение импортного товара в стране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выражены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сл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Pr="00C22AC8">
        <w:rPr>
          <w:rFonts w:ascii="Times New Roman" w:hAnsi="Times New Roman" w:cs="Times New Roman"/>
          <w:sz w:val="32"/>
          <w:szCs w:val="32"/>
        </w:rPr>
        <w:t>дующим образом</w:t>
      </w:r>
      <w:r w:rsidR="006628C6">
        <w:rPr>
          <w:rFonts w:ascii="Times New Roman" w:hAnsi="Times New Roman" w:cs="Times New Roman"/>
          <w:sz w:val="32"/>
          <w:szCs w:val="32"/>
        </w:rPr>
        <w:t>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=1200-10 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=800+10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На товар была введена таможенная пошлина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в результате объем продаж снизился на 100 ед. Какова величина таможенной пошлины?   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№11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Спрос и предложение импортного товара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выражены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следующим образом: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=1200-10 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=800+10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На товар была введена таможенная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пошлина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после чего объем продаж сократился на 400 шт.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Рассчитайте сумму поступления в бюджет страны?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№12</w:t>
      </w:r>
    </w:p>
    <w:p w:rsidR="00EC0A78" w:rsidRPr="00C22AC8" w:rsidRDefault="00EC0A78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Спрос на импортный товар и его предложения выражены сл</w:t>
      </w:r>
      <w:r w:rsidRPr="00C22AC8">
        <w:rPr>
          <w:rFonts w:ascii="Times New Roman" w:hAnsi="Times New Roman" w:cs="Times New Roman"/>
          <w:sz w:val="32"/>
          <w:szCs w:val="32"/>
        </w:rPr>
        <w:t>е</w:t>
      </w:r>
      <w:r w:rsidR="006628C6">
        <w:rPr>
          <w:rFonts w:ascii="Times New Roman" w:hAnsi="Times New Roman" w:cs="Times New Roman"/>
          <w:sz w:val="32"/>
          <w:szCs w:val="32"/>
        </w:rPr>
        <w:t>дующим образом: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=1200-10 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=800+10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Была введена таможенная пошлина размером 20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 Ра</w:t>
      </w:r>
      <w:r w:rsidRPr="00C22AC8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>считайте</w:t>
      </w:r>
      <w:r w:rsidR="006628C6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как изменятся доходы импортеров.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№13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Спрос и предложение импортного товара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выражены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следующим образом: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=3600-20 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94804"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=2000+20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На товар введена таможенная пошлина в размере 30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 Ра</w:t>
      </w:r>
      <w:r w:rsidRPr="00C22AC8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>считайте, как изменятся доходы импортеров.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№14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Спрос и предложение импортного товара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выражены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следующим образом:</w:t>
      </w:r>
    </w:p>
    <w:p w:rsidR="00EC0A78" w:rsidRDefault="00962B94" w:rsidP="00EC0A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=3600-20 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962B94" w:rsidP="00EC0A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=2000+20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>На импортируемый товар введена квота в размере 2500 штук.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Рассчитайте, как изменятся доходы импортеров.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№15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Спрос и предложение импортного товара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выражены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следующим образом</w:t>
      </w:r>
      <w:r w:rsidR="006628C6">
        <w:rPr>
          <w:rFonts w:ascii="Times New Roman" w:hAnsi="Times New Roman" w:cs="Times New Roman"/>
          <w:sz w:val="32"/>
          <w:szCs w:val="32"/>
        </w:rPr>
        <w:t>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>=1200-10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=800+10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На импортированный товар введена квота 900 штук. Рассчитайте</w:t>
      </w:r>
      <w:r w:rsidR="006628C6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как изменятся доходы импортеров.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№16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Спрос и предложение на рынке страны могут быть представлены следующим образом: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>=700-5,4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=-500+4,6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Цена на мировом рынке на товар 80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 В стране ввели т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 xml:space="preserve">моженную пошлину в размере 20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 Рассчитайте затраты гра</w:t>
      </w:r>
      <w:r w:rsidRPr="00C22AC8">
        <w:rPr>
          <w:rFonts w:ascii="Times New Roman" w:hAnsi="Times New Roman" w:cs="Times New Roman"/>
          <w:sz w:val="32"/>
          <w:szCs w:val="32"/>
        </w:rPr>
        <w:t>ж</w:t>
      </w:r>
      <w:r w:rsidRPr="00C22AC8">
        <w:rPr>
          <w:rFonts w:ascii="Times New Roman" w:hAnsi="Times New Roman" w:cs="Times New Roman"/>
          <w:sz w:val="32"/>
          <w:szCs w:val="32"/>
        </w:rPr>
        <w:t>дан на приобретение импортного товара.</w:t>
      </w:r>
    </w:p>
    <w:p w:rsidR="00EC0A78" w:rsidRDefault="00EC0A78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AC8">
        <w:rPr>
          <w:rFonts w:ascii="Times New Roman" w:hAnsi="Times New Roman" w:cs="Times New Roman"/>
          <w:i/>
          <w:sz w:val="32"/>
          <w:szCs w:val="32"/>
        </w:rPr>
        <w:t>Примеры.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стране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функция спроса имеет вид: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7-0,3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Функция предложения: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1-0,2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</w:p>
    <w:p w:rsidR="005362FF" w:rsidRDefault="00B94804" w:rsidP="005362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стане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соответствующие функции на тот же товар таковы: </w:t>
      </w:r>
    </w:p>
    <w:p w:rsidR="005362FF" w:rsidRDefault="00962B94" w:rsidP="005362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4-0,3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</w:p>
    <w:p w:rsidR="00B94804" w:rsidRPr="00C22AC8" w:rsidRDefault="00962B94" w:rsidP="005362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-1+0,2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Предположим, что между этими странами осуществляется св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бодная торговля с нулевыми транспортными расходами.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Определите, какова будет мировая равновесная цена на данный товар.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i/>
          <w:sz w:val="32"/>
          <w:szCs w:val="32"/>
        </w:rPr>
        <w:lastRenderedPageBreak/>
        <w:t>Решение: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  Рассчитаем внутреннюю равновесную цену на товар для стран.</w:t>
      </w:r>
    </w:p>
    <w:p w:rsidR="005362FF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Для страны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7-0,3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  <w:r w:rsidRPr="00C22AC8">
        <w:rPr>
          <w:rFonts w:ascii="Times New Roman" w:hAnsi="Times New Roman" w:cs="Times New Roman"/>
          <w:sz w:val="32"/>
          <w:szCs w:val="32"/>
        </w:rPr>
        <w:t xml:space="preserve"> = 1-0,2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</w:p>
    <w:p w:rsidR="00B94804" w:rsidRPr="00C22AC8" w:rsidRDefault="00962B9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>=12</w:t>
      </w:r>
    </w:p>
    <w:p w:rsidR="005362FF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Для страны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4-0,3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  <w:r w:rsidRPr="00C22AC8">
        <w:rPr>
          <w:rFonts w:ascii="Times New Roman" w:hAnsi="Times New Roman" w:cs="Times New Roman"/>
          <w:sz w:val="32"/>
          <w:szCs w:val="32"/>
        </w:rPr>
        <w:t xml:space="preserve"> = -1+0,2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</w:p>
    <w:p w:rsidR="00B94804" w:rsidRPr="00C22AC8" w:rsidRDefault="00962B9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</m:sSub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 10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Проанализировав рассчитанные цены, можем сделать вывод о том</w:t>
      </w:r>
      <w:r w:rsidR="006038CD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что страна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будет экспортировать, а страна А импортировать рассматриваемый товар.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Исходя из условия равенства экспорта и импорта</w:t>
      </w:r>
      <w:r w:rsidR="006038CD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рассчитаем м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ровую равновесную цену.</w:t>
      </w:r>
    </w:p>
    <w:p w:rsidR="00B94804" w:rsidRPr="00C22AC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-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-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-1+0,2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22AC8">
        <w:rPr>
          <w:rFonts w:ascii="Times New Roman" w:hAnsi="Times New Roman" w:cs="Times New Roman"/>
          <w:sz w:val="32"/>
          <w:szCs w:val="32"/>
        </w:rPr>
        <w:t xml:space="preserve"> - (4-0,3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22AC8">
        <w:rPr>
          <w:rFonts w:ascii="Times New Roman" w:hAnsi="Times New Roman" w:cs="Times New Roman"/>
          <w:sz w:val="32"/>
          <w:szCs w:val="32"/>
        </w:rPr>
        <w:t>) = 7-0,3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22AC8">
        <w:rPr>
          <w:rFonts w:ascii="Times New Roman" w:hAnsi="Times New Roman" w:cs="Times New Roman"/>
          <w:sz w:val="32"/>
          <w:szCs w:val="32"/>
        </w:rPr>
        <w:t xml:space="preserve"> – (7-0,2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22AC8">
        <w:rPr>
          <w:rFonts w:ascii="Times New Roman" w:hAnsi="Times New Roman" w:cs="Times New Roman"/>
          <w:sz w:val="32"/>
          <w:szCs w:val="32"/>
        </w:rPr>
        <w:t>)</w:t>
      </w:r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22AC8">
        <w:rPr>
          <w:rFonts w:ascii="Times New Roman" w:hAnsi="Times New Roman" w:cs="Times New Roman"/>
          <w:sz w:val="32"/>
          <w:szCs w:val="32"/>
        </w:rPr>
        <w:t>=11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Итак, мировая равновесная цена равна 11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№2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Спрос на импортный товар и его предложение имеют вид:</w:t>
      </w:r>
    </w:p>
    <w:p w:rsidR="00EC0A78" w:rsidRDefault="00962B9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p>
        </m:s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=3600-20 </w:t>
      </w:r>
      <w:r w:rsidR="00B94804"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B94804" w:rsidRPr="00C22AC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94804" w:rsidRPr="00C22AC8" w:rsidRDefault="00B94804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=2000+20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На этот товар была введена таможенная пошлина, после этого объем его продаж сократился на 200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едениц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Определите размер т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моженной пошлины.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i/>
          <w:sz w:val="32"/>
          <w:szCs w:val="32"/>
        </w:rPr>
        <w:t xml:space="preserve">Решение:  </w:t>
      </w:r>
      <w:r w:rsidRPr="00C22AC8">
        <w:rPr>
          <w:rFonts w:ascii="Times New Roman" w:hAnsi="Times New Roman" w:cs="Times New Roman"/>
          <w:sz w:val="32"/>
          <w:szCs w:val="32"/>
        </w:rPr>
        <w:t>Вначале</w:t>
      </w:r>
      <w:r w:rsidRPr="00C22AC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>рассчитаем равновесную цену на товар.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3600 – 20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22AC8">
        <w:rPr>
          <w:rFonts w:ascii="Times New Roman" w:hAnsi="Times New Roman" w:cs="Times New Roman"/>
          <w:sz w:val="32"/>
          <w:szCs w:val="32"/>
        </w:rPr>
        <w:t xml:space="preserve"> = 2000 + 20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22AC8">
        <w:rPr>
          <w:rFonts w:ascii="Times New Roman" w:hAnsi="Times New Roman" w:cs="Times New Roman"/>
          <w:sz w:val="32"/>
          <w:szCs w:val="32"/>
        </w:rPr>
        <w:t xml:space="preserve"> = 40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Затем найдем </w:t>
      </w:r>
      <w:r w:rsidR="006038CD">
        <w:rPr>
          <w:rFonts w:ascii="Times New Roman" w:hAnsi="Times New Roman" w:cs="Times New Roman"/>
          <w:sz w:val="32"/>
          <w:szCs w:val="32"/>
        </w:rPr>
        <w:t>новый объем продаж:</w:t>
      </w:r>
    </w:p>
    <w:p w:rsidR="00B94804" w:rsidRPr="00C22AC8" w:rsidRDefault="00962B9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  <m:sup/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>= 3600 – 20</w:t>
      </w:r>
      <w:r w:rsidR="006038CD">
        <w:rPr>
          <w:rFonts w:ascii="Times New Roman" w:hAnsi="Times New Roman" w:cs="Times New Roman"/>
          <w:sz w:val="32"/>
          <w:szCs w:val="32"/>
        </w:rPr>
        <w:t>·</w:t>
      </w:r>
      <w:r w:rsidR="00B94804" w:rsidRPr="00C22AC8">
        <w:rPr>
          <w:rFonts w:ascii="Times New Roman" w:hAnsi="Times New Roman" w:cs="Times New Roman"/>
          <w:sz w:val="32"/>
          <w:szCs w:val="32"/>
        </w:rPr>
        <w:t>40 = 2800</w:t>
      </w:r>
    </w:p>
    <w:p w:rsidR="00B94804" w:rsidRPr="00C22AC8" w:rsidRDefault="00962B9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  <m:sup/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 2800 -200 = 2600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Рассчитаем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цену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при</w:t>
      </w:r>
      <w:r w:rsidR="006038CD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которой потребитель готов купить такое количество товара</w:t>
      </w:r>
      <w:r w:rsidR="006038CD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и цену, при которой производитель готов его пр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дать.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а. 3600 - 20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/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p>
        </m:sSubSup>
      </m:oMath>
      <w:r w:rsidRPr="00C22AC8">
        <w:rPr>
          <w:rFonts w:ascii="Times New Roman" w:hAnsi="Times New Roman" w:cs="Times New Roman"/>
          <w:sz w:val="32"/>
          <w:szCs w:val="32"/>
        </w:rPr>
        <w:t>= 2600</w:t>
      </w:r>
    </w:p>
    <w:p w:rsidR="00B94804" w:rsidRPr="00C22AC8" w:rsidRDefault="00962B9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/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 50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б. 2000 + 20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/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= 2600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/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Pr="00C22AC8">
        <w:rPr>
          <w:rFonts w:ascii="Times New Roman" w:hAnsi="Times New Roman" w:cs="Times New Roman"/>
          <w:sz w:val="32"/>
          <w:szCs w:val="32"/>
        </w:rPr>
        <w:t xml:space="preserve"> = 30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4) Рассчитаем размер введенной пошлины. Она будет равна ра</w:t>
      </w:r>
      <w:r w:rsidRPr="00C22AC8">
        <w:rPr>
          <w:rFonts w:ascii="Times New Roman" w:hAnsi="Times New Roman" w:cs="Times New Roman"/>
          <w:sz w:val="32"/>
          <w:szCs w:val="32"/>
        </w:rPr>
        <w:t>з</w:t>
      </w:r>
      <w:r w:rsidRPr="00C22AC8">
        <w:rPr>
          <w:rFonts w:ascii="Times New Roman" w:hAnsi="Times New Roman" w:cs="Times New Roman"/>
          <w:sz w:val="32"/>
          <w:szCs w:val="32"/>
        </w:rPr>
        <w:t xml:space="preserve">ности между ценой, которую готов заплатить потребитель, и ценой, по которой производитель готов продать товар. </w:t>
      </w:r>
    </w:p>
    <w:p w:rsidR="00B94804" w:rsidRPr="00C22AC8" w:rsidRDefault="00962B9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/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- </w:t>
      </w: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/>
          <m:sup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sup>
        </m:sSubSup>
      </m:oMath>
      <w:r w:rsidR="00B94804" w:rsidRPr="00C22AC8">
        <w:rPr>
          <w:rFonts w:ascii="Times New Roman" w:hAnsi="Times New Roman" w:cs="Times New Roman"/>
          <w:sz w:val="32"/>
          <w:szCs w:val="32"/>
        </w:rPr>
        <w:t xml:space="preserve"> = 50 – 30 = 20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Выполнив расчеты</w:t>
      </w:r>
      <w:r w:rsidR="006038CD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мы получили, что пошлина равна 20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ден.ед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B94804" w:rsidRPr="006038CD" w:rsidRDefault="00B94804" w:rsidP="006038CD">
      <w:pPr>
        <w:pStyle w:val="a5"/>
        <w:numPr>
          <w:ilvl w:val="1"/>
          <w:numId w:val="111"/>
        </w:numPr>
        <w:spacing w:after="0" w:line="240" w:lineRule="auto"/>
        <w:ind w:left="164" w:firstLine="262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038CD">
        <w:rPr>
          <w:rFonts w:ascii="Times New Roman" w:hAnsi="Times New Roman" w:cs="Times New Roman"/>
          <w:b/>
          <w:bCs/>
          <w:caps/>
          <w:sz w:val="32"/>
          <w:szCs w:val="32"/>
        </w:rPr>
        <w:t>Методика расчета</w:t>
      </w:r>
      <w:r w:rsidR="005A4302" w:rsidRPr="006038C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6038C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показателей уровня </w:t>
      </w:r>
      <w:r w:rsidR="005A4302" w:rsidRPr="006038C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              </w:t>
      </w:r>
      <w:r w:rsidRPr="006038CD">
        <w:rPr>
          <w:rFonts w:ascii="Times New Roman" w:hAnsi="Times New Roman" w:cs="Times New Roman"/>
          <w:b/>
          <w:bCs/>
          <w:caps/>
          <w:sz w:val="32"/>
          <w:szCs w:val="32"/>
        </w:rPr>
        <w:t>и эффективности</w:t>
      </w:r>
      <w:r w:rsidR="005A4302" w:rsidRPr="006038C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6038CD">
        <w:rPr>
          <w:rFonts w:ascii="Times New Roman" w:hAnsi="Times New Roman" w:cs="Times New Roman"/>
          <w:b/>
          <w:bCs/>
          <w:caps/>
          <w:sz w:val="32"/>
          <w:szCs w:val="32"/>
        </w:rPr>
        <w:t>международного разделения труда</w:t>
      </w:r>
    </w:p>
    <w:p w:rsidR="005A4302" w:rsidRPr="005A4302" w:rsidRDefault="005A4302" w:rsidP="00552D9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B94804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AC8">
        <w:rPr>
          <w:rFonts w:ascii="Times New Roman" w:hAnsi="Times New Roman" w:cs="Times New Roman"/>
          <w:b/>
          <w:sz w:val="32"/>
          <w:szCs w:val="32"/>
        </w:rPr>
        <w:t xml:space="preserve">Задачи для расчета показателей международного разделения </w:t>
      </w:r>
      <w:r w:rsidR="006038CD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C22AC8">
        <w:rPr>
          <w:rFonts w:ascii="Times New Roman" w:hAnsi="Times New Roman" w:cs="Times New Roman"/>
          <w:b/>
          <w:sz w:val="32"/>
          <w:szCs w:val="32"/>
        </w:rPr>
        <w:t>труда.</w:t>
      </w:r>
    </w:p>
    <w:p w:rsidR="00552D90" w:rsidRPr="00C22AC8" w:rsidRDefault="00552D90" w:rsidP="00AC7F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4804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Задача №1 </w:t>
      </w:r>
    </w:p>
    <w:p w:rsidR="003F32D2" w:rsidRPr="00C22AC8" w:rsidRDefault="003F32D2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362FF" w:rsidRPr="00C22AC8" w:rsidRDefault="005362FF" w:rsidP="0053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Определите показатели, характеризующие уровень МРТ и ме</w:t>
      </w:r>
      <w:r w:rsidRPr="00C22AC8">
        <w:rPr>
          <w:rFonts w:ascii="Times New Roman" w:hAnsi="Times New Roman" w:cs="Times New Roman"/>
          <w:sz w:val="32"/>
          <w:szCs w:val="32"/>
        </w:rPr>
        <w:t>ж</w:t>
      </w:r>
      <w:r w:rsidRPr="00C22AC8">
        <w:rPr>
          <w:rFonts w:ascii="Times New Roman" w:hAnsi="Times New Roman" w:cs="Times New Roman"/>
          <w:sz w:val="32"/>
          <w:szCs w:val="32"/>
        </w:rPr>
        <w:t>дународной специализации</w:t>
      </w:r>
      <w:r w:rsidR="00810A8F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исходя из следующих данных:  удельный вес экспорта сырья (нефти) страны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в общем объеме экспорта с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ставляет 40%, тот же показатель в рамках мировой экономики – 8%.</w:t>
      </w:r>
    </w:p>
    <w:p w:rsidR="003F32D2" w:rsidRDefault="003F32D2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Задача №2</w:t>
      </w:r>
    </w:p>
    <w:p w:rsidR="005362FF" w:rsidRDefault="005362FF" w:rsidP="0053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362FF" w:rsidRDefault="005362FF" w:rsidP="005362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Определите эффективность международной специализации, если базовая численность рабочих сократилась с 500 до 450 человек, за</w:t>
      </w:r>
      <w:r w:rsidRPr="00C22AC8">
        <w:rPr>
          <w:rFonts w:ascii="Times New Roman" w:hAnsi="Times New Roman" w:cs="Times New Roman"/>
          <w:sz w:val="32"/>
          <w:szCs w:val="32"/>
        </w:rPr>
        <w:t>р</w:t>
      </w:r>
      <w:r w:rsidRPr="00C22AC8">
        <w:rPr>
          <w:rFonts w:ascii="Times New Roman" w:hAnsi="Times New Roman" w:cs="Times New Roman"/>
          <w:sz w:val="32"/>
          <w:szCs w:val="32"/>
        </w:rPr>
        <w:t>плата выросла на 3%, а ее удельный вес в издержках составил 50%.</w:t>
      </w:r>
    </w:p>
    <w:p w:rsidR="003F32D2" w:rsidRDefault="003F32D2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Задача №3</w:t>
      </w:r>
    </w:p>
    <w:p w:rsidR="003F32D2" w:rsidRDefault="003F32D2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Определите уровень и эффективность международного коопер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рования страны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, если базовый его уровень составил 16%, в план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руемом периоде ожидается его рост на 8%.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Задача №4</w:t>
      </w:r>
    </w:p>
    <w:p w:rsidR="003F32D2" w:rsidRDefault="003F32D2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F32D2" w:rsidRDefault="003F32D2" w:rsidP="003F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основе приведенных в таблице данных:</w:t>
      </w:r>
    </w:p>
    <w:p w:rsidR="003F32D2" w:rsidRDefault="003F32D2" w:rsidP="007D0E88">
      <w:pPr>
        <w:pStyle w:val="a5"/>
        <w:numPr>
          <w:ilvl w:val="1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Рассчитайте относительные издержки производства велос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педов,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выраженное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лодках</w:t>
      </w:r>
      <w:r w:rsidR="00810A8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относительные издержки производс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ва лодок</w:t>
      </w:r>
      <w:r w:rsidR="00810A8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выраженные в велосипедах (до и после специализации).</w:t>
      </w:r>
    </w:p>
    <w:p w:rsidR="003F32D2" w:rsidRDefault="00810A8F" w:rsidP="007D0E88">
      <w:pPr>
        <w:pStyle w:val="a5"/>
        <w:numPr>
          <w:ilvl w:val="1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Определите,</w:t>
      </w:r>
      <w:r w:rsidR="003F32D2">
        <w:rPr>
          <w:rFonts w:ascii="Times New Roman" w:hAnsi="Times New Roman" w:cs="Times New Roman"/>
          <w:sz w:val="32"/>
          <w:szCs w:val="32"/>
        </w:rPr>
        <w:t xml:space="preserve"> какая страна обладает абсолютным и сравн</w:t>
      </w:r>
      <w:r w:rsidR="003F32D2">
        <w:rPr>
          <w:rFonts w:ascii="Times New Roman" w:hAnsi="Times New Roman" w:cs="Times New Roman"/>
          <w:sz w:val="32"/>
          <w:szCs w:val="32"/>
        </w:rPr>
        <w:t>и</w:t>
      </w:r>
      <w:r w:rsidR="003F32D2">
        <w:rPr>
          <w:rFonts w:ascii="Times New Roman" w:hAnsi="Times New Roman" w:cs="Times New Roman"/>
          <w:sz w:val="32"/>
          <w:szCs w:val="32"/>
        </w:rPr>
        <w:t>тельным преимуществом.</w:t>
      </w:r>
    </w:p>
    <w:p w:rsidR="00EC0A78" w:rsidRDefault="00EC0A78" w:rsidP="00EC0A78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e"/>
        <w:tblW w:w="0" w:type="auto"/>
        <w:jc w:val="center"/>
        <w:tblLook w:val="04A0"/>
      </w:tblPr>
      <w:tblGrid>
        <w:gridCol w:w="1896"/>
        <w:gridCol w:w="2621"/>
        <w:gridCol w:w="2538"/>
      </w:tblGrid>
      <w:tr w:rsidR="003F32D2" w:rsidTr="00EC0A78">
        <w:trPr>
          <w:trHeight w:val="503"/>
          <w:jc w:val="center"/>
        </w:trPr>
        <w:tc>
          <w:tcPr>
            <w:tcW w:w="0" w:type="auto"/>
            <w:vMerge w:val="restart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Товар</w:t>
            </w:r>
          </w:p>
        </w:tc>
        <w:tc>
          <w:tcPr>
            <w:tcW w:w="0" w:type="auto"/>
            <w:gridSpan w:val="2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Затраты труда на единицу товара,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F32D2" w:rsidTr="00EC0A78">
        <w:trPr>
          <w:trHeight w:val="283"/>
          <w:jc w:val="center"/>
        </w:trPr>
        <w:tc>
          <w:tcPr>
            <w:tcW w:w="0" w:type="auto"/>
            <w:vMerge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3F32D2" w:rsidTr="00EC0A78">
        <w:trPr>
          <w:trHeight w:val="331"/>
          <w:jc w:val="center"/>
        </w:trPr>
        <w:tc>
          <w:tcPr>
            <w:tcW w:w="0" w:type="auto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Велосипеды</w:t>
            </w:r>
          </w:p>
        </w:tc>
        <w:tc>
          <w:tcPr>
            <w:tcW w:w="0" w:type="auto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3F32D2" w:rsidTr="00EC0A78">
        <w:trPr>
          <w:trHeight w:val="429"/>
          <w:jc w:val="center"/>
        </w:trPr>
        <w:tc>
          <w:tcPr>
            <w:tcW w:w="0" w:type="auto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Лодки</w:t>
            </w:r>
          </w:p>
        </w:tc>
        <w:tc>
          <w:tcPr>
            <w:tcW w:w="0" w:type="auto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3F32D2" w:rsidRDefault="003F32D2" w:rsidP="00536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3F32D2" w:rsidRDefault="003F32D2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Задача №5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4804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Рассчитайте показатели, характеризующие уровень </w:t>
      </w:r>
      <w:r w:rsidR="004D215B" w:rsidRPr="00C22AC8">
        <w:rPr>
          <w:rFonts w:ascii="Times New Roman" w:hAnsi="Times New Roman" w:cs="Times New Roman"/>
          <w:sz w:val="32"/>
          <w:szCs w:val="32"/>
        </w:rPr>
        <w:t>и эффекти</w:t>
      </w:r>
      <w:r w:rsidR="004D215B" w:rsidRPr="00C22AC8">
        <w:rPr>
          <w:rFonts w:ascii="Times New Roman" w:hAnsi="Times New Roman" w:cs="Times New Roman"/>
          <w:sz w:val="32"/>
          <w:szCs w:val="32"/>
        </w:rPr>
        <w:t>в</w:t>
      </w:r>
      <w:r w:rsidR="004D215B" w:rsidRPr="00C22AC8">
        <w:rPr>
          <w:rFonts w:ascii="Times New Roman" w:hAnsi="Times New Roman" w:cs="Times New Roman"/>
          <w:sz w:val="32"/>
          <w:szCs w:val="32"/>
        </w:rPr>
        <w:t xml:space="preserve">ность </w:t>
      </w:r>
      <w:r w:rsidRPr="00C22AC8">
        <w:rPr>
          <w:rFonts w:ascii="Times New Roman" w:hAnsi="Times New Roman" w:cs="Times New Roman"/>
          <w:sz w:val="32"/>
          <w:szCs w:val="32"/>
        </w:rPr>
        <w:t xml:space="preserve">МРТ, если ВНП=60 </w:t>
      </w:r>
      <w:proofErr w:type="spellStart"/>
      <w:proofErr w:type="gramStart"/>
      <w:r w:rsidRPr="00C22AC8">
        <w:rPr>
          <w:rFonts w:ascii="Times New Roman" w:hAnsi="Times New Roman" w:cs="Times New Roman"/>
          <w:sz w:val="32"/>
          <w:szCs w:val="32"/>
        </w:rPr>
        <w:t>трлн</w:t>
      </w:r>
      <w:proofErr w:type="spellEnd"/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долл., импорт=6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трлн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долл.,  экспорт = 7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трлн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долл.</w:t>
      </w:r>
    </w:p>
    <w:p w:rsidR="003F32D2" w:rsidRDefault="003F32D2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Задача №6</w:t>
      </w:r>
    </w:p>
    <w:p w:rsidR="003F32D2" w:rsidRDefault="003F32D2" w:rsidP="003F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F32D2" w:rsidRPr="00C22AC8" w:rsidRDefault="003F32D2" w:rsidP="003F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Рассчитайте показатели, характеризующие уровень и эффекти</w:t>
      </w:r>
      <w:r w:rsidRPr="00C22AC8">
        <w:rPr>
          <w:rFonts w:ascii="Times New Roman" w:hAnsi="Times New Roman" w:cs="Times New Roman"/>
          <w:sz w:val="32"/>
          <w:szCs w:val="32"/>
        </w:rPr>
        <w:t>в</w:t>
      </w:r>
      <w:r w:rsidRPr="00C22AC8">
        <w:rPr>
          <w:rFonts w:ascii="Times New Roman" w:hAnsi="Times New Roman" w:cs="Times New Roman"/>
          <w:sz w:val="32"/>
          <w:szCs w:val="32"/>
        </w:rPr>
        <w:t xml:space="preserve">ность МРТ, если ВНП=500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ед., импорт=80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ед.,  экспорт = 100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</w:t>
      </w:r>
    </w:p>
    <w:p w:rsidR="00EC0A78" w:rsidRDefault="00EC0A78" w:rsidP="0021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C0A78" w:rsidRDefault="00EC0A78" w:rsidP="0021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17544" w:rsidRPr="002C0D08" w:rsidRDefault="00217544" w:rsidP="0021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Задача №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217544" w:rsidRDefault="00217544" w:rsidP="0021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F32D2" w:rsidRDefault="003F32D2" w:rsidP="003F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Рассчитайте эффект и эффективность международной специал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зации, если базовая численность работающих сократилась с 520 до 400 человек, среднегодовая зарплата одного работающего с начисл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ниями выросла с 20 до 24 тыс.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а ее уровень в общих издержках после специализации составил 40%. Себестоимость (полные издер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 xml:space="preserve">ки) реализуемой продукции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долл.</w:t>
      </w:r>
    </w:p>
    <w:p w:rsidR="003F32D2" w:rsidRPr="003F32D2" w:rsidRDefault="003F32D2" w:rsidP="0021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F32D2" w:rsidRDefault="003F32D2" w:rsidP="003F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№8</w:t>
      </w:r>
    </w:p>
    <w:p w:rsidR="003F32D2" w:rsidRDefault="003F32D2" w:rsidP="003F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F32D2" w:rsidRPr="003F32D2" w:rsidRDefault="003F32D2" w:rsidP="003F3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Рассчитайте показатели эффективности специализации, если ее уровень вырос с 10 до 16%.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Пример. </w:t>
      </w:r>
      <w:r w:rsidRPr="00C22AC8">
        <w:rPr>
          <w:rFonts w:ascii="Times New Roman" w:hAnsi="Times New Roman" w:cs="Times New Roman"/>
          <w:sz w:val="32"/>
          <w:szCs w:val="32"/>
        </w:rPr>
        <w:t xml:space="preserve">Рассчитайте показатели МРТ, если ВВП – 1200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ед., экспорт – 200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ед., импорт – 250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ед.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i/>
          <w:sz w:val="32"/>
          <w:szCs w:val="32"/>
        </w:rPr>
        <w:t>Решение:</w:t>
      </w:r>
      <w:r w:rsidRPr="00C22AC8">
        <w:rPr>
          <w:rFonts w:ascii="Times New Roman" w:hAnsi="Times New Roman" w:cs="Times New Roman"/>
          <w:bCs/>
          <w:sz w:val="32"/>
          <w:szCs w:val="32"/>
        </w:rPr>
        <w:t xml:space="preserve">  Рассчитаем показатели уровня МРТ:</w:t>
      </w:r>
    </w:p>
    <w:p w:rsidR="00B94804" w:rsidRPr="00EC0A78" w:rsidRDefault="00B94804" w:rsidP="004369C1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0A78">
        <w:rPr>
          <w:rFonts w:ascii="Times New Roman" w:hAnsi="Times New Roman" w:cs="Times New Roman"/>
          <w:bCs/>
          <w:sz w:val="32"/>
          <w:szCs w:val="32"/>
        </w:rPr>
        <w:t>экспортная квота:</w:t>
      </w:r>
      <w:r w:rsidRPr="00EC0A78">
        <w:rPr>
          <w:rFonts w:ascii="Times New Roman" w:hAnsi="Times New Roman" w:cs="Times New Roman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э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Объем  экспорта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ВНП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 w:rsidRPr="00EC0A78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1200</m:t>
            </m:r>
          </m:den>
        </m:f>
      </m:oMath>
      <w:r w:rsidRPr="00EC0A78">
        <w:rPr>
          <w:rFonts w:ascii="Times New Roman" w:hAnsi="Times New Roman" w:cs="Times New Roman"/>
          <w:sz w:val="32"/>
          <w:szCs w:val="32"/>
        </w:rPr>
        <w:t xml:space="preserve">= 0,167;   </w:t>
      </w:r>
    </w:p>
    <w:p w:rsidR="004369C1" w:rsidRPr="004369C1" w:rsidRDefault="00B94804" w:rsidP="004369C1">
      <w:pPr>
        <w:pStyle w:val="a5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369C1">
        <w:rPr>
          <w:rFonts w:ascii="Times New Roman" w:hAnsi="Times New Roman" w:cs="Times New Roman"/>
          <w:bCs/>
          <w:sz w:val="32"/>
          <w:szCs w:val="32"/>
        </w:rPr>
        <w:t xml:space="preserve">импортная квота:  </w:t>
      </w:r>
    </w:p>
    <w:p w:rsidR="00B94804" w:rsidRPr="004369C1" w:rsidRDefault="00B94804" w:rsidP="004369C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4369C1">
        <w:rPr>
          <w:rFonts w:ascii="Times New Roman" w:hAnsi="Times New Roman" w:cs="Times New Roman"/>
          <w:bCs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и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Объем  импорта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ВНП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 w:rsidRPr="004369C1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250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1200</m:t>
            </m:r>
          </m:den>
        </m:f>
      </m:oMath>
      <w:r w:rsidRPr="004369C1">
        <w:rPr>
          <w:rFonts w:ascii="Times New Roman" w:hAnsi="Times New Roman" w:cs="Times New Roman"/>
          <w:sz w:val="32"/>
          <w:szCs w:val="32"/>
        </w:rPr>
        <w:t xml:space="preserve"> = 0,208; </w:t>
      </w:r>
    </w:p>
    <w:p w:rsidR="004369C1" w:rsidRPr="004369C1" w:rsidRDefault="00B94804" w:rsidP="004369C1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69C1">
        <w:rPr>
          <w:rFonts w:ascii="Times New Roman" w:hAnsi="Times New Roman" w:cs="Times New Roman"/>
          <w:sz w:val="32"/>
          <w:szCs w:val="32"/>
        </w:rPr>
        <w:t>в</w:t>
      </w:r>
      <w:r w:rsidRPr="004369C1">
        <w:rPr>
          <w:rFonts w:ascii="Times New Roman" w:hAnsi="Times New Roman" w:cs="Times New Roman"/>
          <w:bCs/>
          <w:sz w:val="32"/>
          <w:szCs w:val="32"/>
        </w:rPr>
        <w:t>нешнеторговая квота:</w:t>
      </w:r>
      <w:r w:rsidRPr="004369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4804" w:rsidRPr="004369C1" w:rsidRDefault="00B94804" w:rsidP="004369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4369C1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вт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200+250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1200</m:t>
            </m:r>
          </m:den>
        </m:f>
      </m:oMath>
      <w:r w:rsidRPr="004369C1">
        <w:rPr>
          <w:rFonts w:ascii="Times New Roman" w:hAnsi="Times New Roman" w:cs="Times New Roman"/>
          <w:sz w:val="32"/>
          <w:szCs w:val="32"/>
        </w:rPr>
        <w:t xml:space="preserve"> = 0,375;</w:t>
      </w:r>
    </w:p>
    <w:p w:rsidR="00B94804" w:rsidRPr="00C22AC8" w:rsidRDefault="00B94804" w:rsidP="00436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2AC8">
        <w:rPr>
          <w:rFonts w:ascii="Times New Roman" w:hAnsi="Times New Roman" w:cs="Times New Roman"/>
          <w:bCs/>
          <w:sz w:val="32"/>
          <w:szCs w:val="32"/>
        </w:rPr>
        <w:t xml:space="preserve">4) коэффициент внутрифирменной специализации </w:t>
      </w:r>
    </w:p>
    <w:p w:rsidR="00B94804" w:rsidRPr="00C22AC8" w:rsidRDefault="00962B94" w:rsidP="00436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вн.с.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Объем  импорта-Объем  экспорта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Объем  импорта+Объем  экспорта</m:t>
            </m:r>
          </m:den>
        </m:f>
      </m:oMath>
      <w:r w:rsidR="00B94804" w:rsidRPr="00C22AC8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250-200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250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+200</m:t>
            </m:r>
          </m:den>
        </m:f>
      </m:oMath>
      <w:r w:rsidR="00B94804" w:rsidRPr="00C22AC8">
        <w:rPr>
          <w:rFonts w:ascii="Times New Roman" w:hAnsi="Times New Roman" w:cs="Times New Roman"/>
          <w:sz w:val="32"/>
          <w:szCs w:val="32"/>
        </w:rPr>
        <w:t>=0,111.</w:t>
      </w:r>
    </w:p>
    <w:p w:rsidR="00217544" w:rsidRPr="00EC0A78" w:rsidRDefault="00217544" w:rsidP="00AC7FDD">
      <w:pPr>
        <w:rPr>
          <w:rFonts w:ascii="Times New Roman" w:hAnsi="Times New Roman" w:cs="Times New Roman"/>
          <w:sz w:val="16"/>
          <w:szCs w:val="16"/>
        </w:rPr>
      </w:pPr>
    </w:p>
    <w:p w:rsidR="00B94804" w:rsidRPr="00810A8F" w:rsidRDefault="00B94804" w:rsidP="00810A8F">
      <w:pPr>
        <w:pStyle w:val="a5"/>
        <w:numPr>
          <w:ilvl w:val="1"/>
          <w:numId w:val="111"/>
        </w:numPr>
        <w:tabs>
          <w:tab w:val="left" w:pos="993"/>
        </w:tabs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10A8F">
        <w:rPr>
          <w:rFonts w:ascii="Times New Roman" w:hAnsi="Times New Roman" w:cs="Times New Roman"/>
          <w:b/>
          <w:caps/>
          <w:sz w:val="32"/>
          <w:szCs w:val="32"/>
        </w:rPr>
        <w:t>Методика оценки конкурентоспособности</w:t>
      </w:r>
      <w:r w:rsidR="005A4302" w:rsidRPr="00810A8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810A8F">
        <w:rPr>
          <w:rFonts w:ascii="Times New Roman" w:hAnsi="Times New Roman" w:cs="Times New Roman"/>
          <w:b/>
          <w:caps/>
          <w:sz w:val="32"/>
          <w:szCs w:val="32"/>
        </w:rPr>
        <w:t>товара</w:t>
      </w:r>
    </w:p>
    <w:p w:rsidR="00EC0A78" w:rsidRPr="00EC0A78" w:rsidRDefault="00EC0A78" w:rsidP="00954C8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AC8">
        <w:rPr>
          <w:rFonts w:ascii="Times New Roman" w:hAnsi="Times New Roman" w:cs="Times New Roman"/>
          <w:i/>
          <w:sz w:val="32"/>
          <w:szCs w:val="32"/>
        </w:rPr>
        <w:t xml:space="preserve">Пример: </w:t>
      </w:r>
    </w:p>
    <w:p w:rsidR="00B94804" w:rsidRPr="00C22AC8" w:rsidRDefault="00B94804" w:rsidP="00AC7FDD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Рассчитать индивидуальные взвешенные по значимости и интегральные показатели конкурентоспособности электродвигателя на трех российских заводах и выбрать лучший вариант (завод) (табл.</w:t>
      </w:r>
      <w:r w:rsidR="00AC7FDD">
        <w:rPr>
          <w:rFonts w:ascii="Times New Roman" w:hAnsi="Times New Roman" w:cs="Times New Roman"/>
          <w:sz w:val="32"/>
          <w:szCs w:val="32"/>
        </w:rPr>
        <w:t>8</w:t>
      </w:r>
      <w:r w:rsidRPr="00C22AC8">
        <w:rPr>
          <w:rFonts w:ascii="Times New Roman" w:hAnsi="Times New Roman" w:cs="Times New Roman"/>
          <w:sz w:val="32"/>
          <w:szCs w:val="32"/>
        </w:rPr>
        <w:t>).</w:t>
      </w:r>
    </w:p>
    <w:p w:rsidR="00B94804" w:rsidRPr="00C22AC8" w:rsidRDefault="00B94804" w:rsidP="00AC7FDD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Рассчитать конкурентоспособность электродвигателя на лучшем российском заводе относительно мирового образца.</w:t>
      </w:r>
    </w:p>
    <w:p w:rsidR="00B94804" w:rsidRPr="00C22AC8" w:rsidRDefault="00B94804" w:rsidP="00AC7FDD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 выполненным расчетам сделать выводы</w:t>
      </w:r>
      <w:r w:rsidR="005362FF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AC7FDD" w:rsidP="00AC7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8</w:t>
      </w:r>
    </w:p>
    <w:p w:rsidR="00B94804" w:rsidRPr="00C22AC8" w:rsidRDefault="00B94804" w:rsidP="00EC0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Исходные данные</w:t>
      </w:r>
    </w:p>
    <w:tbl>
      <w:tblPr>
        <w:tblStyle w:val="ae"/>
        <w:tblW w:w="9465" w:type="dxa"/>
        <w:jc w:val="center"/>
        <w:tblLayout w:type="fixed"/>
        <w:tblLook w:val="04A0"/>
      </w:tblPr>
      <w:tblGrid>
        <w:gridCol w:w="1899"/>
        <w:gridCol w:w="1134"/>
        <w:gridCol w:w="903"/>
        <w:gridCol w:w="1223"/>
        <w:gridCol w:w="1276"/>
        <w:gridCol w:w="1577"/>
        <w:gridCol w:w="1453"/>
      </w:tblGrid>
      <w:tr w:rsidR="00B94804" w:rsidRPr="00C22AC8" w:rsidTr="00EC0A78">
        <w:trPr>
          <w:trHeight w:val="272"/>
          <w:jc w:val="center"/>
        </w:trPr>
        <w:tc>
          <w:tcPr>
            <w:tcW w:w="1899" w:type="dxa"/>
            <w:vMerge w:val="restart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Объект ра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чета (страна/</w:t>
            </w:r>
            <w:proofErr w:type="gramEnd"/>
          </w:p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товар/регион)</w:t>
            </w:r>
          </w:p>
        </w:tc>
        <w:tc>
          <w:tcPr>
            <w:tcW w:w="7566" w:type="dxa"/>
            <w:gridSpan w:val="6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810A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94804" w:rsidRPr="00C22AC8" w:rsidTr="00EC0A78">
        <w:trPr>
          <w:trHeight w:val="1164"/>
          <w:jc w:val="center"/>
        </w:trPr>
        <w:tc>
          <w:tcPr>
            <w:tcW w:w="1899" w:type="dxa"/>
            <w:vMerge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spell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произ-водства</w:t>
            </w:r>
            <w:proofErr w:type="spell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90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22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Срок службы, лет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Надеж-ность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157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Безопас-ность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145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Эстетич-ность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</w:tr>
      <w:tr w:rsidR="00B94804" w:rsidRPr="00C22AC8" w:rsidTr="00EC0A78">
        <w:trPr>
          <w:trHeight w:hRule="exact" w:val="295"/>
          <w:jc w:val="center"/>
        </w:trPr>
        <w:tc>
          <w:tcPr>
            <w:tcW w:w="1899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7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4804" w:rsidRPr="00C22AC8" w:rsidTr="00EC0A78">
        <w:trPr>
          <w:trHeight w:val="681"/>
          <w:jc w:val="center"/>
        </w:trPr>
        <w:tc>
          <w:tcPr>
            <w:tcW w:w="1899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Российские заводы: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04" w:rsidRPr="00C22AC8" w:rsidTr="00EC0A78">
        <w:trPr>
          <w:trHeight w:hRule="exact" w:val="442"/>
          <w:jc w:val="center"/>
        </w:trPr>
        <w:tc>
          <w:tcPr>
            <w:tcW w:w="1899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4804" w:rsidRPr="00C22AC8" w:rsidTr="00EC0A78">
        <w:trPr>
          <w:trHeight w:hRule="exact" w:val="301"/>
          <w:jc w:val="center"/>
        </w:trPr>
        <w:tc>
          <w:tcPr>
            <w:tcW w:w="189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7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5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4804" w:rsidRPr="00C22AC8" w:rsidTr="00EC0A78">
        <w:trPr>
          <w:trHeight w:hRule="exact" w:val="323"/>
          <w:jc w:val="center"/>
        </w:trPr>
        <w:tc>
          <w:tcPr>
            <w:tcW w:w="189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2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5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94804" w:rsidRPr="00C22AC8" w:rsidTr="00EC0A78">
        <w:trPr>
          <w:trHeight w:val="728"/>
          <w:jc w:val="center"/>
        </w:trPr>
        <w:tc>
          <w:tcPr>
            <w:tcW w:w="1899" w:type="dxa"/>
            <w:vAlign w:val="center"/>
          </w:tcPr>
          <w:p w:rsidR="00B94804" w:rsidRPr="00C22AC8" w:rsidRDefault="00B94804" w:rsidP="00EC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Значимость (важность) показателя, %</w:t>
            </w:r>
          </w:p>
        </w:tc>
        <w:tc>
          <w:tcPr>
            <w:tcW w:w="1134" w:type="dxa"/>
            <w:vAlign w:val="bottom"/>
          </w:tcPr>
          <w:p w:rsidR="00B94804" w:rsidRPr="00C22AC8" w:rsidRDefault="00B94804" w:rsidP="0081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vAlign w:val="bottom"/>
          </w:tcPr>
          <w:p w:rsidR="00B94804" w:rsidRPr="00C22AC8" w:rsidRDefault="00B94804" w:rsidP="0081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vAlign w:val="bottom"/>
          </w:tcPr>
          <w:p w:rsidR="00B94804" w:rsidRPr="00C22AC8" w:rsidRDefault="00B94804" w:rsidP="0081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B94804" w:rsidRPr="00C22AC8" w:rsidRDefault="00B94804" w:rsidP="0081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7" w:type="dxa"/>
            <w:vAlign w:val="bottom"/>
          </w:tcPr>
          <w:p w:rsidR="00B94804" w:rsidRPr="00C22AC8" w:rsidRDefault="00B94804" w:rsidP="0081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3" w:type="dxa"/>
            <w:vAlign w:val="bottom"/>
          </w:tcPr>
          <w:p w:rsidR="00B94804" w:rsidRPr="00C22AC8" w:rsidRDefault="00B94804" w:rsidP="0081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E5C8D" w:rsidRPr="00CA2374" w:rsidRDefault="00AE5C8D" w:rsidP="00AE5C8D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lastRenderedPageBreak/>
        <w:t>Определим, какой из российских заводов наиболее конк</w:t>
      </w:r>
      <w:r w:rsidRPr="00CA2374">
        <w:rPr>
          <w:rFonts w:ascii="Times New Roman" w:hAnsi="Times New Roman" w:cs="Times New Roman"/>
          <w:sz w:val="32"/>
          <w:szCs w:val="32"/>
        </w:rPr>
        <w:t>у</w:t>
      </w:r>
      <w:r w:rsidRPr="00CA2374">
        <w:rPr>
          <w:rFonts w:ascii="Times New Roman" w:hAnsi="Times New Roman" w:cs="Times New Roman"/>
          <w:sz w:val="32"/>
          <w:szCs w:val="32"/>
        </w:rPr>
        <w:t xml:space="preserve">рентоспособен. </w:t>
      </w:r>
    </w:p>
    <w:p w:rsidR="00AE5C8D" w:rsidRPr="00CA2374" w:rsidRDefault="00AE5C8D" w:rsidP="00AE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Рассчитаем конкурентоспособность завода по каждому показ</w:t>
      </w:r>
      <w:r w:rsidRPr="00CA2374">
        <w:rPr>
          <w:rFonts w:ascii="Times New Roman" w:hAnsi="Times New Roman" w:cs="Times New Roman"/>
          <w:sz w:val="32"/>
          <w:szCs w:val="32"/>
        </w:rPr>
        <w:t>а</w:t>
      </w:r>
      <w:r w:rsidRPr="00CA2374">
        <w:rPr>
          <w:rFonts w:ascii="Times New Roman" w:hAnsi="Times New Roman" w:cs="Times New Roman"/>
          <w:sz w:val="32"/>
          <w:szCs w:val="32"/>
        </w:rPr>
        <w:t>телю (табл. 9).  Для этого определим, у какого завода  лучшее знач</w:t>
      </w:r>
      <w:r w:rsidRPr="00CA2374">
        <w:rPr>
          <w:rFonts w:ascii="Times New Roman" w:hAnsi="Times New Roman" w:cs="Times New Roman"/>
          <w:sz w:val="32"/>
          <w:szCs w:val="32"/>
        </w:rPr>
        <w:t>е</w:t>
      </w:r>
      <w:r w:rsidRPr="00CA2374">
        <w:rPr>
          <w:rFonts w:ascii="Times New Roman" w:hAnsi="Times New Roman" w:cs="Times New Roman"/>
          <w:sz w:val="32"/>
          <w:szCs w:val="32"/>
        </w:rPr>
        <w:t>ние показателя, и приравняем к единице, а для остальных заводов рассчитываем.</w:t>
      </w:r>
    </w:p>
    <w:p w:rsidR="00B94804" w:rsidRPr="00CA2374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Цена наиболее конкурентоспособна у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, следовательно, 90 приравниваем к единице. 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=0,69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=0,8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По весу продукция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 лучшая, поэтому 7,5 приравниваем к единице.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7,5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=0,94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7,5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=0,83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Лучший срок службы у продукции 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>, значит, 9 прира</w:t>
      </w:r>
      <w:r w:rsidRPr="00CA2374">
        <w:rPr>
          <w:rFonts w:ascii="Times New Roman" w:hAnsi="Times New Roman" w:cs="Times New Roman"/>
          <w:sz w:val="32"/>
          <w:szCs w:val="32"/>
        </w:rPr>
        <w:t>в</w:t>
      </w:r>
      <w:r w:rsidRPr="00CA2374">
        <w:rPr>
          <w:rFonts w:ascii="Times New Roman" w:hAnsi="Times New Roman" w:cs="Times New Roman"/>
          <w:sz w:val="32"/>
          <w:szCs w:val="32"/>
        </w:rPr>
        <w:t>ниваем к 1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=0,89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=0,78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Наиболее надежна продукция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>, следовательно, 80 пр</w:t>
      </w:r>
      <w:r w:rsidRPr="00CA2374">
        <w:rPr>
          <w:rFonts w:ascii="Times New Roman" w:hAnsi="Times New Roman" w:cs="Times New Roman"/>
          <w:sz w:val="32"/>
          <w:szCs w:val="32"/>
        </w:rPr>
        <w:t>и</w:t>
      </w:r>
      <w:r w:rsidRPr="00CA2374">
        <w:rPr>
          <w:rFonts w:ascii="Times New Roman" w:hAnsi="Times New Roman" w:cs="Times New Roman"/>
          <w:sz w:val="32"/>
          <w:szCs w:val="32"/>
        </w:rPr>
        <w:t xml:space="preserve">равниваем к единице. 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=0,75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=0,89</m:t>
        </m:r>
      </m:oMath>
    </w:p>
    <w:p w:rsidR="00B94804" w:rsidRPr="00CA2374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Показатель безопасности наиболее высокий у продукции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>, поэтому 85 приравниваем к единице.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=0,88</m:t>
        </m:r>
      </m:oMath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=0,94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Наиболее эстетична продукция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>, следовательно, 90 пр</w:t>
      </w:r>
      <w:r w:rsidRPr="00CA2374">
        <w:rPr>
          <w:rFonts w:ascii="Times New Roman" w:hAnsi="Times New Roman" w:cs="Times New Roman"/>
          <w:sz w:val="32"/>
          <w:szCs w:val="32"/>
        </w:rPr>
        <w:t>и</w:t>
      </w:r>
      <w:r w:rsidRPr="00CA2374">
        <w:rPr>
          <w:rFonts w:ascii="Times New Roman" w:hAnsi="Times New Roman" w:cs="Times New Roman"/>
          <w:sz w:val="32"/>
          <w:szCs w:val="32"/>
        </w:rPr>
        <w:t xml:space="preserve">равниваем к единице. 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=0,89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Для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=0,94</m:t>
        </m:r>
      </m:oMath>
      <w:r w:rsidRPr="00CA2374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A237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Рассчитаем общий показатель конкурентоспособности проду</w:t>
      </w:r>
      <w:r w:rsidRPr="00CA2374">
        <w:rPr>
          <w:rFonts w:ascii="Times New Roman" w:hAnsi="Times New Roman" w:cs="Times New Roman"/>
          <w:sz w:val="32"/>
          <w:szCs w:val="32"/>
        </w:rPr>
        <w:t>к</w:t>
      </w:r>
      <w:r w:rsidRPr="00CA2374">
        <w:rPr>
          <w:rFonts w:ascii="Times New Roman" w:hAnsi="Times New Roman" w:cs="Times New Roman"/>
          <w:sz w:val="32"/>
          <w:szCs w:val="32"/>
        </w:rPr>
        <w:t>ции:</w:t>
      </w:r>
    </w:p>
    <w:p w:rsidR="00B94804" w:rsidRPr="00535E33" w:rsidRDefault="00B94804" w:rsidP="00D22C9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завод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          0,69+0,83+1+0,75+1+0,89=5,16;</w:t>
      </w:r>
      <w:r w:rsidRPr="00535E33">
        <w:rPr>
          <w:rFonts w:ascii="Times New Roman" w:hAnsi="Times New Roman" w:cs="Times New Roman"/>
          <w:sz w:val="32"/>
          <w:szCs w:val="32"/>
        </w:rPr>
        <w:br w:type="page"/>
      </w:r>
    </w:p>
    <w:p w:rsidR="00B94804" w:rsidRPr="00C22AC8" w:rsidRDefault="00B94804" w:rsidP="00AC7FD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  <w:sectPr w:rsidR="00B94804" w:rsidRPr="00C22AC8" w:rsidSect="00552D90">
          <w:headerReference w:type="default" r:id="rId155"/>
          <w:headerReference w:type="first" r:id="rId156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94804" w:rsidRPr="00C22AC8" w:rsidRDefault="00B94804" w:rsidP="00AC7FD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 xml:space="preserve">Таблица </w:t>
      </w:r>
      <w:r w:rsidR="00AC7FDD">
        <w:rPr>
          <w:rFonts w:ascii="Times New Roman" w:hAnsi="Times New Roman" w:cs="Times New Roman"/>
          <w:sz w:val="32"/>
          <w:szCs w:val="32"/>
        </w:rPr>
        <w:t>9</w:t>
      </w:r>
    </w:p>
    <w:p w:rsidR="00B94804" w:rsidRPr="00C22AC8" w:rsidRDefault="00B94804" w:rsidP="00AC7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Расчетная таблица</w:t>
      </w:r>
    </w:p>
    <w:tbl>
      <w:tblPr>
        <w:tblStyle w:val="ae"/>
        <w:tblW w:w="14425" w:type="dxa"/>
        <w:tblLayout w:type="fixed"/>
        <w:tblLook w:val="04A0"/>
      </w:tblPr>
      <w:tblGrid>
        <w:gridCol w:w="1101"/>
        <w:gridCol w:w="1275"/>
        <w:gridCol w:w="709"/>
        <w:gridCol w:w="851"/>
        <w:gridCol w:w="850"/>
        <w:gridCol w:w="1276"/>
        <w:gridCol w:w="709"/>
        <w:gridCol w:w="1417"/>
        <w:gridCol w:w="709"/>
        <w:gridCol w:w="1417"/>
        <w:gridCol w:w="709"/>
        <w:gridCol w:w="1418"/>
        <w:gridCol w:w="850"/>
        <w:gridCol w:w="1134"/>
      </w:tblGrid>
      <w:tr w:rsidR="00B94804" w:rsidRPr="00C22AC8" w:rsidTr="00A16E67">
        <w:trPr>
          <w:trHeight w:val="396"/>
        </w:trPr>
        <w:tc>
          <w:tcPr>
            <w:tcW w:w="1101" w:type="dxa"/>
            <w:vMerge w:val="restart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Заводы</w:t>
            </w:r>
          </w:p>
        </w:tc>
        <w:tc>
          <w:tcPr>
            <w:tcW w:w="12190" w:type="dxa"/>
            <w:gridSpan w:val="12"/>
          </w:tcPr>
          <w:p w:rsidR="00B94804" w:rsidRPr="00C22AC8" w:rsidRDefault="00B94804" w:rsidP="00A1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Показатели конкурентоспособности</w:t>
            </w:r>
          </w:p>
        </w:tc>
        <w:tc>
          <w:tcPr>
            <w:tcW w:w="1134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04" w:rsidRPr="00C22AC8" w:rsidTr="00A16E67">
        <w:trPr>
          <w:trHeight w:val="1478"/>
        </w:trPr>
        <w:tc>
          <w:tcPr>
            <w:tcW w:w="1101" w:type="dxa"/>
            <w:vMerge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spell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произ-водства</w:t>
            </w:r>
            <w:proofErr w:type="spell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8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Срок службы, лет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Надеж-ность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Безо-пасность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Эстетич-ность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8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94804" w:rsidRPr="00C22AC8" w:rsidTr="00A16E67">
        <w:trPr>
          <w:trHeight w:hRule="exact" w:val="397"/>
        </w:trPr>
        <w:tc>
          <w:tcPr>
            <w:tcW w:w="110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134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5,16</w:t>
            </w:r>
          </w:p>
        </w:tc>
      </w:tr>
      <w:tr w:rsidR="00B94804" w:rsidRPr="00C22AC8" w:rsidTr="00A16E67">
        <w:trPr>
          <w:trHeight w:hRule="exact" w:val="397"/>
        </w:trPr>
        <w:tc>
          <w:tcPr>
            <w:tcW w:w="110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94804" w:rsidRPr="00C22AC8" w:rsidTr="00A16E67">
        <w:trPr>
          <w:trHeight w:hRule="exact" w:val="397"/>
        </w:trPr>
        <w:tc>
          <w:tcPr>
            <w:tcW w:w="110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134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</w:tr>
    </w:tbl>
    <w:p w:rsidR="00B94804" w:rsidRPr="00C22AC8" w:rsidRDefault="00962B94" w:rsidP="00AC7FDD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8" type="#_x0000_t202" style="position:absolute;left:0;text-align:left;margin-left:737.35pt;margin-top:5.1pt;width:48pt;height:34pt;z-index:251666432;mso-position-horizontal-relative:text;mso-position-vertical-relative:text;v-text-anchor:middle" strokecolor="white [3212]">
            <v:textbox style="mso-next-textbox:#_x0000_s1058">
              <w:txbxContent>
                <w:tbl>
                  <w:tblPr>
                    <w:tblStyle w:val="a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672"/>
                  </w:tblGrid>
                  <w:tr w:rsidR="00AA3103" w:rsidTr="006174BD">
                    <w:trPr>
                      <w:cantSplit/>
                      <w:trHeight w:val="1134"/>
                    </w:trPr>
                    <w:tc>
                      <w:tcPr>
                        <w:tcW w:w="672" w:type="dxa"/>
                        <w:textDirection w:val="tbRl"/>
                      </w:tcPr>
                      <w:p w:rsidR="00AA3103" w:rsidRPr="006174BD" w:rsidRDefault="00AA3103" w:rsidP="006174BD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7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</w:tr>
                </w:tbl>
                <w:p w:rsidR="00AA3103" w:rsidRDefault="00AA3103" w:rsidP="006174BD"/>
              </w:txbxContent>
            </v:textbox>
          </v:shape>
        </w:pict>
      </w:r>
    </w:p>
    <w:p w:rsidR="00B94804" w:rsidRPr="00C22AC8" w:rsidRDefault="00B94804" w:rsidP="00AC7FD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Таблица </w:t>
      </w:r>
      <w:r w:rsidR="00AC7FDD">
        <w:rPr>
          <w:rFonts w:ascii="Times New Roman" w:hAnsi="Times New Roman" w:cs="Times New Roman"/>
          <w:sz w:val="32"/>
          <w:szCs w:val="32"/>
        </w:rPr>
        <w:t>10</w:t>
      </w:r>
    </w:p>
    <w:p w:rsidR="00B94804" w:rsidRPr="00C22AC8" w:rsidRDefault="00B94804" w:rsidP="00AC7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Расчет индивидуальных взвешенных по значимости и интегральных показателей конкурентоспособности</w:t>
      </w:r>
    </w:p>
    <w:tbl>
      <w:tblPr>
        <w:tblStyle w:val="ae"/>
        <w:tblW w:w="14549" w:type="dxa"/>
        <w:jc w:val="center"/>
        <w:tblLayout w:type="fixed"/>
        <w:tblLook w:val="04A0"/>
      </w:tblPr>
      <w:tblGrid>
        <w:gridCol w:w="985"/>
        <w:gridCol w:w="2037"/>
        <w:gridCol w:w="2008"/>
        <w:gridCol w:w="2128"/>
        <w:gridCol w:w="2126"/>
        <w:gridCol w:w="2126"/>
        <w:gridCol w:w="2126"/>
        <w:gridCol w:w="1013"/>
      </w:tblGrid>
      <w:tr w:rsidR="00B94804" w:rsidRPr="00C22AC8" w:rsidTr="00A16E67">
        <w:trPr>
          <w:trHeight w:val="441"/>
          <w:jc w:val="center"/>
        </w:trPr>
        <w:tc>
          <w:tcPr>
            <w:tcW w:w="985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1" w:type="dxa"/>
            <w:gridSpan w:val="6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13" w:type="dxa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04" w:rsidRPr="00C22AC8" w:rsidTr="00A16E67">
        <w:trPr>
          <w:trHeight w:val="845"/>
          <w:jc w:val="center"/>
        </w:trPr>
        <w:tc>
          <w:tcPr>
            <w:tcW w:w="985" w:type="dxa"/>
            <w:vAlign w:val="center"/>
          </w:tcPr>
          <w:p w:rsidR="00B94804" w:rsidRPr="00C22AC8" w:rsidRDefault="00B94804" w:rsidP="00AC7FD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Заводы</w:t>
            </w:r>
          </w:p>
        </w:tc>
        <w:tc>
          <w:tcPr>
            <w:tcW w:w="203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Цена прои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водства, 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2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Срок службы, лет</w:t>
            </w:r>
          </w:p>
        </w:tc>
        <w:tc>
          <w:tcPr>
            <w:tcW w:w="212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Надежность, баллы</w:t>
            </w:r>
          </w:p>
        </w:tc>
        <w:tc>
          <w:tcPr>
            <w:tcW w:w="212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Безопасность, баллы</w:t>
            </w:r>
          </w:p>
        </w:tc>
        <w:tc>
          <w:tcPr>
            <w:tcW w:w="212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Эстетичность, баллы</w:t>
            </w:r>
          </w:p>
        </w:tc>
        <w:tc>
          <w:tcPr>
            <w:tcW w:w="1013" w:type="dxa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94804" w:rsidRPr="00C22AC8" w:rsidTr="00A16E67">
        <w:trPr>
          <w:trHeight w:hRule="exact" w:val="397"/>
          <w:jc w:val="center"/>
        </w:trPr>
        <w:tc>
          <w:tcPr>
            <w:tcW w:w="985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37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0,3=0,207</w:t>
            </w:r>
          </w:p>
        </w:tc>
        <w:tc>
          <w:tcPr>
            <w:tcW w:w="2008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0,2=0,166</w:t>
            </w:r>
          </w:p>
        </w:tc>
        <w:tc>
          <w:tcPr>
            <w:tcW w:w="2128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0,11=0,11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0,09=0,068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0,18=0,18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0,12=0,107</w:t>
            </w:r>
          </w:p>
        </w:tc>
        <w:tc>
          <w:tcPr>
            <w:tcW w:w="1013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0,838</w:t>
            </w:r>
          </w:p>
        </w:tc>
      </w:tr>
      <w:tr w:rsidR="00B94804" w:rsidRPr="00C22AC8" w:rsidTr="00A16E67">
        <w:trPr>
          <w:trHeight w:hRule="exact" w:val="397"/>
          <w:jc w:val="center"/>
        </w:trPr>
        <w:tc>
          <w:tcPr>
            <w:tcW w:w="985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37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0,3=0,3</w:t>
            </w:r>
          </w:p>
        </w:tc>
        <w:tc>
          <w:tcPr>
            <w:tcW w:w="2008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0,2=0,188</w:t>
            </w:r>
          </w:p>
        </w:tc>
        <w:tc>
          <w:tcPr>
            <w:tcW w:w="2128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0,11=0,098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0,09=0,08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0,18=0,158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0,12=0,12</w:t>
            </w:r>
          </w:p>
        </w:tc>
        <w:tc>
          <w:tcPr>
            <w:tcW w:w="1013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0,944</w:t>
            </w:r>
          </w:p>
        </w:tc>
      </w:tr>
      <w:tr w:rsidR="00B94804" w:rsidRPr="00C22AC8" w:rsidTr="00A16E67">
        <w:trPr>
          <w:trHeight w:hRule="exact" w:val="397"/>
          <w:jc w:val="center"/>
        </w:trPr>
        <w:tc>
          <w:tcPr>
            <w:tcW w:w="985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37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0,3=0,24</w:t>
            </w:r>
          </w:p>
        </w:tc>
        <w:tc>
          <w:tcPr>
            <w:tcW w:w="2008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0,2=0,2</w:t>
            </w:r>
          </w:p>
        </w:tc>
        <w:tc>
          <w:tcPr>
            <w:tcW w:w="2128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0,11=0,086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0,09=0,09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0,18=0,169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0,12=0,113</w:t>
            </w:r>
          </w:p>
        </w:tc>
        <w:tc>
          <w:tcPr>
            <w:tcW w:w="1013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0,898</w:t>
            </w:r>
          </w:p>
        </w:tc>
      </w:tr>
    </w:tbl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rPr>
          <w:rFonts w:ascii="Times New Roman" w:hAnsi="Times New Roman" w:cs="Times New Roman"/>
          <w:sz w:val="32"/>
          <w:szCs w:val="32"/>
        </w:rPr>
        <w:sectPr w:rsidR="00B94804" w:rsidRPr="00C22AC8" w:rsidSect="005122E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94804" w:rsidRPr="00C22AC8" w:rsidRDefault="00B94804" w:rsidP="00AC7FD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 xml:space="preserve">Таблица </w:t>
      </w:r>
      <w:r w:rsidR="00AC7FDD">
        <w:rPr>
          <w:rFonts w:ascii="Times New Roman" w:hAnsi="Times New Roman" w:cs="Times New Roman"/>
          <w:sz w:val="32"/>
          <w:szCs w:val="32"/>
        </w:rPr>
        <w:t>11</w:t>
      </w:r>
    </w:p>
    <w:p w:rsidR="00B94804" w:rsidRPr="00C22AC8" w:rsidRDefault="00B94804" w:rsidP="00AC7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Расчетная таблица</w:t>
      </w:r>
    </w:p>
    <w:tbl>
      <w:tblPr>
        <w:tblStyle w:val="ae"/>
        <w:tblW w:w="14284" w:type="dxa"/>
        <w:tblLayout w:type="fixed"/>
        <w:tblLook w:val="04A0"/>
      </w:tblPr>
      <w:tblGrid>
        <w:gridCol w:w="1384"/>
        <w:gridCol w:w="1276"/>
        <w:gridCol w:w="425"/>
        <w:gridCol w:w="851"/>
        <w:gridCol w:w="850"/>
        <w:gridCol w:w="1276"/>
        <w:gridCol w:w="709"/>
        <w:gridCol w:w="1276"/>
        <w:gridCol w:w="708"/>
        <w:gridCol w:w="1418"/>
        <w:gridCol w:w="850"/>
        <w:gridCol w:w="1418"/>
        <w:gridCol w:w="709"/>
        <w:gridCol w:w="1134"/>
      </w:tblGrid>
      <w:tr w:rsidR="00B94804" w:rsidRPr="00C22AC8" w:rsidTr="007F64E6">
        <w:tc>
          <w:tcPr>
            <w:tcW w:w="1384" w:type="dxa"/>
            <w:vMerge w:val="restart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Страна</w:t>
            </w:r>
          </w:p>
        </w:tc>
        <w:tc>
          <w:tcPr>
            <w:tcW w:w="11766" w:type="dxa"/>
            <w:gridSpan w:val="12"/>
          </w:tcPr>
          <w:p w:rsidR="00B94804" w:rsidRPr="00C22AC8" w:rsidRDefault="00B94804" w:rsidP="000F4A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Показател</w:t>
            </w:r>
            <w:r w:rsidR="000F4A36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 xml:space="preserve"> конкурентоспособности</w:t>
            </w:r>
          </w:p>
        </w:tc>
        <w:tc>
          <w:tcPr>
            <w:tcW w:w="1134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804" w:rsidRPr="00C22AC8" w:rsidTr="007F64E6">
        <w:tc>
          <w:tcPr>
            <w:tcW w:w="1384" w:type="dxa"/>
            <w:vMerge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 xml:space="preserve">Цена </w:t>
            </w:r>
            <w:proofErr w:type="spell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произ-водства</w:t>
            </w:r>
            <w:proofErr w:type="spell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долл</w:t>
            </w:r>
            <w:proofErr w:type="spellEnd"/>
            <w:proofErr w:type="gramEnd"/>
          </w:p>
        </w:tc>
        <w:tc>
          <w:tcPr>
            <w:tcW w:w="425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</w:p>
        </w:tc>
        <w:tc>
          <w:tcPr>
            <w:tcW w:w="850" w:type="dxa"/>
          </w:tcPr>
          <w:p w:rsidR="00B94804" w:rsidRPr="00C22AC8" w:rsidRDefault="00B94804" w:rsidP="00AC7FDD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Срок службы, лет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ind w:right="-1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Надеж-ность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, баллы</w:t>
            </w:r>
          </w:p>
        </w:tc>
        <w:tc>
          <w:tcPr>
            <w:tcW w:w="708" w:type="dxa"/>
          </w:tcPr>
          <w:p w:rsidR="00B94804" w:rsidRPr="00C22AC8" w:rsidRDefault="00B94804" w:rsidP="00AC7FDD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Безопас-ность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, баллы</w:t>
            </w:r>
          </w:p>
        </w:tc>
        <w:tc>
          <w:tcPr>
            <w:tcW w:w="850" w:type="dxa"/>
          </w:tcPr>
          <w:p w:rsidR="00B94804" w:rsidRPr="00C22AC8" w:rsidRDefault="00B94804" w:rsidP="00AC7FDD">
            <w:pPr>
              <w:ind w:right="-1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Эстетич-ность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, баллы</w:t>
            </w:r>
          </w:p>
        </w:tc>
        <w:tc>
          <w:tcPr>
            <w:tcW w:w="709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</w:tr>
      <w:tr w:rsidR="00B94804" w:rsidRPr="00C22AC8" w:rsidTr="007F64E6">
        <w:tc>
          <w:tcPr>
            <w:tcW w:w="138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Швеция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425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0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09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94804" w:rsidRPr="00C22AC8" w:rsidTr="007F64E6">
        <w:tc>
          <w:tcPr>
            <w:tcW w:w="1384" w:type="dxa"/>
            <w:vAlign w:val="center"/>
          </w:tcPr>
          <w:p w:rsidR="00B94804" w:rsidRPr="00C22AC8" w:rsidRDefault="00B94804" w:rsidP="00AC7FDD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Россия (завод Б)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425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0,88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08" w:type="dxa"/>
            <w:vAlign w:val="center"/>
          </w:tcPr>
          <w:p w:rsidR="00B94804" w:rsidRPr="00C22AC8" w:rsidRDefault="00B94804" w:rsidP="00AC7FDD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0,71</w:t>
            </w: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0,75</w:t>
            </w:r>
          </w:p>
        </w:tc>
        <w:tc>
          <w:tcPr>
            <w:tcW w:w="1418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709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5,04</w:t>
            </w:r>
          </w:p>
        </w:tc>
      </w:tr>
    </w:tbl>
    <w:p w:rsidR="00B94804" w:rsidRPr="00C22AC8" w:rsidRDefault="00962B94" w:rsidP="00AC7F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9" type="#_x0000_t202" style="position:absolute;margin-left:735.8pt;margin-top:14.8pt;width:48pt;height:34pt;z-index:251667456;mso-position-horizontal-relative:text;mso-position-vertical-relative:text;v-text-anchor:middle" strokecolor="white [3212]">
            <v:textbox style="mso-next-textbox:#_x0000_s1059">
              <w:txbxContent>
                <w:tbl>
                  <w:tblPr>
                    <w:tblStyle w:val="a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672"/>
                  </w:tblGrid>
                  <w:tr w:rsidR="00AA3103" w:rsidTr="006174BD">
                    <w:trPr>
                      <w:cantSplit/>
                      <w:trHeight w:val="1134"/>
                    </w:trPr>
                    <w:tc>
                      <w:tcPr>
                        <w:tcW w:w="672" w:type="dxa"/>
                        <w:textDirection w:val="tbRl"/>
                      </w:tcPr>
                      <w:p w:rsidR="00AA3103" w:rsidRPr="006174BD" w:rsidRDefault="00AA3103" w:rsidP="006174BD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74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AA3103" w:rsidRDefault="00AA3103" w:rsidP="006174BD"/>
              </w:txbxContent>
            </v:textbox>
          </v:shape>
        </w:pict>
      </w:r>
    </w:p>
    <w:p w:rsidR="00B94804" w:rsidRPr="00C22AC8" w:rsidRDefault="00B94804" w:rsidP="00AC7FD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Таблица </w:t>
      </w:r>
      <w:r w:rsidR="00AC7FDD">
        <w:rPr>
          <w:rFonts w:ascii="Times New Roman" w:hAnsi="Times New Roman" w:cs="Times New Roman"/>
          <w:sz w:val="32"/>
          <w:szCs w:val="32"/>
        </w:rPr>
        <w:t>12</w:t>
      </w:r>
    </w:p>
    <w:p w:rsidR="00B94804" w:rsidRPr="00C22AC8" w:rsidRDefault="00B94804" w:rsidP="00AC7F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e"/>
        <w:tblW w:w="14226" w:type="dxa"/>
        <w:jc w:val="center"/>
        <w:tblLayout w:type="fixed"/>
        <w:tblLook w:val="04A0"/>
      </w:tblPr>
      <w:tblGrid>
        <w:gridCol w:w="1530"/>
        <w:gridCol w:w="1572"/>
        <w:gridCol w:w="1623"/>
        <w:gridCol w:w="2126"/>
        <w:gridCol w:w="2050"/>
        <w:gridCol w:w="2085"/>
        <w:gridCol w:w="2127"/>
        <w:gridCol w:w="1113"/>
      </w:tblGrid>
      <w:tr w:rsidR="00B94804" w:rsidRPr="00C22AC8" w:rsidTr="007F64E6">
        <w:trPr>
          <w:jc w:val="center"/>
        </w:trPr>
        <w:tc>
          <w:tcPr>
            <w:tcW w:w="1530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83" w:type="dxa"/>
            <w:gridSpan w:val="6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Показател</w:t>
            </w:r>
            <w:r w:rsidR="000F4A36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1113" w:type="dxa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4804" w:rsidRPr="00C22AC8" w:rsidTr="007F64E6">
        <w:trPr>
          <w:jc w:val="center"/>
        </w:trPr>
        <w:tc>
          <w:tcPr>
            <w:tcW w:w="1530" w:type="dxa"/>
            <w:vAlign w:val="center"/>
          </w:tcPr>
          <w:p w:rsidR="00B94804" w:rsidRPr="00C22AC8" w:rsidRDefault="000F4A36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94804" w:rsidRPr="00C22AC8">
              <w:rPr>
                <w:rFonts w:ascii="Times New Roman" w:hAnsi="Times New Roman" w:cs="Times New Roman"/>
                <w:sz w:val="32"/>
                <w:szCs w:val="32"/>
              </w:rPr>
              <w:t>тран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572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 xml:space="preserve">Цена </w:t>
            </w:r>
            <w:proofErr w:type="spell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произ-водства</w:t>
            </w:r>
            <w:proofErr w:type="spell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долл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2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</w:p>
        </w:tc>
        <w:tc>
          <w:tcPr>
            <w:tcW w:w="212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Срок службы, лет</w:t>
            </w:r>
          </w:p>
        </w:tc>
        <w:tc>
          <w:tcPr>
            <w:tcW w:w="2050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Надеж-ность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, баллы</w:t>
            </w:r>
          </w:p>
        </w:tc>
        <w:tc>
          <w:tcPr>
            <w:tcW w:w="2085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Безо-пасность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, баллы</w:t>
            </w:r>
          </w:p>
        </w:tc>
        <w:tc>
          <w:tcPr>
            <w:tcW w:w="212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Эстетич-ность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, баллы</w:t>
            </w:r>
          </w:p>
        </w:tc>
        <w:tc>
          <w:tcPr>
            <w:tcW w:w="1113" w:type="dxa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</w:tr>
      <w:tr w:rsidR="00B94804" w:rsidRPr="00C22AC8" w:rsidTr="007F64E6">
        <w:trPr>
          <w:jc w:val="center"/>
        </w:trPr>
        <w:tc>
          <w:tcPr>
            <w:tcW w:w="1530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Швеция</w:t>
            </w:r>
          </w:p>
        </w:tc>
        <w:tc>
          <w:tcPr>
            <w:tcW w:w="1572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0,3=0,3</w:t>
            </w:r>
          </w:p>
        </w:tc>
        <w:tc>
          <w:tcPr>
            <w:tcW w:w="1623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0,2=0,2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0,11=0,11</w:t>
            </w:r>
          </w:p>
        </w:tc>
        <w:tc>
          <w:tcPr>
            <w:tcW w:w="2050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0,09=0,09</w:t>
            </w:r>
          </w:p>
        </w:tc>
        <w:tc>
          <w:tcPr>
            <w:tcW w:w="2085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0,18=0,18</w:t>
            </w:r>
          </w:p>
        </w:tc>
        <w:tc>
          <w:tcPr>
            <w:tcW w:w="2127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0,12=0,12</w:t>
            </w:r>
          </w:p>
        </w:tc>
        <w:tc>
          <w:tcPr>
            <w:tcW w:w="1113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94804" w:rsidRPr="00C22AC8" w:rsidTr="007F64E6">
        <w:trPr>
          <w:jc w:val="center"/>
        </w:trPr>
        <w:tc>
          <w:tcPr>
            <w:tcW w:w="1530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Россия (завод Б)</w:t>
            </w:r>
          </w:p>
        </w:tc>
        <w:tc>
          <w:tcPr>
            <w:tcW w:w="1572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0,3=0,3</w:t>
            </w:r>
          </w:p>
        </w:tc>
        <w:tc>
          <w:tcPr>
            <w:tcW w:w="1623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0,88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0,2=</w:t>
            </w:r>
          </w:p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=0,18</w:t>
            </w:r>
          </w:p>
        </w:tc>
        <w:tc>
          <w:tcPr>
            <w:tcW w:w="2126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0,11=0,09</w:t>
            </w:r>
          </w:p>
        </w:tc>
        <w:tc>
          <w:tcPr>
            <w:tcW w:w="2050" w:type="dxa"/>
          </w:tcPr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0,71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0,09=</w:t>
            </w:r>
          </w:p>
          <w:p w:rsidR="00B94804" w:rsidRPr="00C22AC8" w:rsidRDefault="00B94804" w:rsidP="00AC7F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=0,06</w:t>
            </w:r>
          </w:p>
        </w:tc>
        <w:tc>
          <w:tcPr>
            <w:tcW w:w="2085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0,75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0,18=</w:t>
            </w:r>
          </w:p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=0,135</w:t>
            </w:r>
          </w:p>
        </w:tc>
        <w:tc>
          <w:tcPr>
            <w:tcW w:w="2127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  <w:r w:rsidR="00B0067E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0,12=0,11</w:t>
            </w:r>
          </w:p>
        </w:tc>
        <w:tc>
          <w:tcPr>
            <w:tcW w:w="1113" w:type="dxa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AC8">
              <w:rPr>
                <w:rFonts w:ascii="Times New Roman" w:hAnsi="Times New Roman" w:cs="Times New Roman"/>
                <w:sz w:val="32"/>
                <w:szCs w:val="32"/>
              </w:rPr>
              <w:t>0,875</w:t>
            </w:r>
          </w:p>
        </w:tc>
      </w:tr>
    </w:tbl>
    <w:p w:rsidR="00B94804" w:rsidRPr="00C22AC8" w:rsidRDefault="00B94804" w:rsidP="00AC7F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rPr>
          <w:rFonts w:ascii="Times New Roman" w:hAnsi="Times New Roman" w:cs="Times New Roman"/>
          <w:sz w:val="32"/>
          <w:szCs w:val="32"/>
        </w:rPr>
        <w:sectPr w:rsidR="00B94804" w:rsidRPr="00C22AC8" w:rsidSect="005122E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22C94" w:rsidRPr="00CA2374" w:rsidRDefault="00D22C94" w:rsidP="00D22C9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lastRenderedPageBreak/>
        <w:t>завод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           1+0,94+0,89+0,89+0,88+1=5,6;</w:t>
      </w:r>
    </w:p>
    <w:p w:rsidR="00D22C94" w:rsidRPr="00CA2374" w:rsidRDefault="00D22C94" w:rsidP="00D22C9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завод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            0,8+1+0,78+1+0,94+0,94=5,46.</w:t>
      </w:r>
    </w:p>
    <w:p w:rsidR="00D22C94" w:rsidRPr="00CA2374" w:rsidRDefault="00D22C94" w:rsidP="00D22C9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Рассчитаем средний показатель конкурентоспособности:</w:t>
      </w:r>
    </w:p>
    <w:p w:rsidR="00D22C94" w:rsidRPr="00CA2374" w:rsidRDefault="00D22C94" w:rsidP="00D22C9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завод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5,16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=0,86</m:t>
        </m:r>
      </m:oMath>
      <w:r w:rsidRPr="00CA2374">
        <w:rPr>
          <w:rFonts w:ascii="Times New Roman" w:hAnsi="Times New Roman" w:cs="Times New Roman"/>
          <w:sz w:val="32"/>
          <w:szCs w:val="32"/>
        </w:rPr>
        <w:t>;</w:t>
      </w:r>
    </w:p>
    <w:p w:rsidR="00D22C94" w:rsidRPr="00CA2374" w:rsidRDefault="00D22C94" w:rsidP="00D22C9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завод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5,6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=0,93</m:t>
        </m:r>
      </m:oMath>
      <w:r w:rsidRPr="00CA2374">
        <w:rPr>
          <w:rFonts w:ascii="Times New Roman" w:hAnsi="Times New Roman" w:cs="Times New Roman"/>
          <w:sz w:val="32"/>
          <w:szCs w:val="32"/>
        </w:rPr>
        <w:t>;</w:t>
      </w:r>
    </w:p>
    <w:p w:rsidR="00D22C94" w:rsidRPr="00CA2374" w:rsidRDefault="00D22C94" w:rsidP="00D22C9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завод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5,46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=0,91.</m:t>
        </m:r>
      </m:oMath>
    </w:p>
    <w:p w:rsidR="00D22C94" w:rsidRPr="00CA2374" w:rsidRDefault="00D22C94" w:rsidP="00D22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В таблице 10 рассчитаем индивидуальные взвешенные по зн</w:t>
      </w:r>
      <w:r w:rsidRPr="00CA2374">
        <w:rPr>
          <w:rFonts w:ascii="Times New Roman" w:hAnsi="Times New Roman" w:cs="Times New Roman"/>
          <w:sz w:val="32"/>
          <w:szCs w:val="32"/>
        </w:rPr>
        <w:t>а</w:t>
      </w:r>
      <w:r w:rsidRPr="00CA2374">
        <w:rPr>
          <w:rFonts w:ascii="Times New Roman" w:hAnsi="Times New Roman" w:cs="Times New Roman"/>
          <w:sz w:val="32"/>
          <w:szCs w:val="32"/>
        </w:rPr>
        <w:t>чимости и интегральный показатель конкурентоспособности.</w:t>
      </w:r>
    </w:p>
    <w:p w:rsidR="00D22C94" w:rsidRPr="00CA2374" w:rsidRDefault="00D22C94" w:rsidP="00D22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По полученным расчетам видно, что продукция завода</w:t>
      </w:r>
      <w:proofErr w:type="gramStart"/>
      <w:r w:rsidRPr="00CA2374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A2374">
        <w:rPr>
          <w:rFonts w:ascii="Times New Roman" w:hAnsi="Times New Roman" w:cs="Times New Roman"/>
          <w:sz w:val="32"/>
          <w:szCs w:val="32"/>
        </w:rPr>
        <w:t xml:space="preserve"> наиб</w:t>
      </w:r>
      <w:r w:rsidRPr="00CA2374">
        <w:rPr>
          <w:rFonts w:ascii="Times New Roman" w:hAnsi="Times New Roman" w:cs="Times New Roman"/>
          <w:sz w:val="32"/>
          <w:szCs w:val="32"/>
        </w:rPr>
        <w:t>о</w:t>
      </w:r>
      <w:r w:rsidRPr="00CA2374">
        <w:rPr>
          <w:rFonts w:ascii="Times New Roman" w:hAnsi="Times New Roman" w:cs="Times New Roman"/>
          <w:sz w:val="32"/>
          <w:szCs w:val="32"/>
        </w:rPr>
        <w:t>лее конкурентоспособна как с учетом коэффициента значимости, так и без.</w:t>
      </w:r>
    </w:p>
    <w:p w:rsidR="00D22C94" w:rsidRPr="00CA2374" w:rsidRDefault="00D22C94" w:rsidP="00D22C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374">
        <w:rPr>
          <w:rFonts w:ascii="Times New Roman" w:hAnsi="Times New Roman" w:cs="Times New Roman"/>
          <w:sz w:val="32"/>
          <w:szCs w:val="32"/>
        </w:rPr>
        <w:t>Рассчитаем конкурентоспособность электродвигателя на лу</w:t>
      </w:r>
      <w:r w:rsidRPr="00CA2374">
        <w:rPr>
          <w:rFonts w:ascii="Times New Roman" w:hAnsi="Times New Roman" w:cs="Times New Roman"/>
          <w:sz w:val="32"/>
          <w:szCs w:val="32"/>
        </w:rPr>
        <w:t>ч</w:t>
      </w:r>
      <w:r w:rsidRPr="00CA2374">
        <w:rPr>
          <w:rFonts w:ascii="Times New Roman" w:hAnsi="Times New Roman" w:cs="Times New Roman"/>
          <w:sz w:val="32"/>
          <w:szCs w:val="32"/>
        </w:rPr>
        <w:t>шем российском заводе относительно мирового образца.</w:t>
      </w:r>
    </w:p>
    <w:p w:rsidR="00FD0231" w:rsidRPr="00C22AC8" w:rsidRDefault="00FD0231" w:rsidP="0051586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Мы выяснили, что лучшим российским заводом является завод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, следовательно, именно его мы будем сравнивать со шведским. Ра</w:t>
      </w:r>
      <w:r w:rsidRPr="00C22AC8">
        <w:rPr>
          <w:rFonts w:ascii="Times New Roman" w:hAnsi="Times New Roman" w:cs="Times New Roman"/>
          <w:sz w:val="32"/>
          <w:szCs w:val="32"/>
        </w:rPr>
        <w:t>с</w:t>
      </w:r>
      <w:r w:rsidRPr="00C22AC8">
        <w:rPr>
          <w:rFonts w:ascii="Times New Roman" w:hAnsi="Times New Roman" w:cs="Times New Roman"/>
          <w:sz w:val="32"/>
          <w:szCs w:val="32"/>
        </w:rPr>
        <w:t xml:space="preserve">четы выполняются аналогично предыдущим, приведем результаты в табл. 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C22AC8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C22A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D0231" w:rsidRPr="00C22AC8" w:rsidRDefault="00FD0231" w:rsidP="00FD02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E5C8D" w:rsidRDefault="00AE5C8D" w:rsidP="0053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Примечание. Следует обратить внимание на то, что в примере цена производства и вес электродвигателя являются обратными пок</w:t>
      </w:r>
      <w:r w:rsidRPr="00C22AC8">
        <w:rPr>
          <w:rFonts w:ascii="Times New Roman" w:hAnsi="Times New Roman" w:cs="Times New Roman"/>
          <w:sz w:val="32"/>
          <w:szCs w:val="32"/>
        </w:rPr>
        <w:t>а</w:t>
      </w:r>
      <w:r w:rsidRPr="00C22AC8">
        <w:rPr>
          <w:rFonts w:ascii="Times New Roman" w:hAnsi="Times New Roman" w:cs="Times New Roman"/>
          <w:sz w:val="32"/>
          <w:szCs w:val="32"/>
        </w:rPr>
        <w:t>зателями по сравнению с четырьмя другими (срок службы, наде</w:t>
      </w:r>
      <w:r w:rsidRPr="00C22AC8">
        <w:rPr>
          <w:rFonts w:ascii="Times New Roman" w:hAnsi="Times New Roman" w:cs="Times New Roman"/>
          <w:sz w:val="32"/>
          <w:szCs w:val="32"/>
        </w:rPr>
        <w:t>ж</w:t>
      </w:r>
      <w:r w:rsidRPr="00C22AC8">
        <w:rPr>
          <w:rFonts w:ascii="Times New Roman" w:hAnsi="Times New Roman" w:cs="Times New Roman"/>
          <w:sz w:val="32"/>
          <w:szCs w:val="32"/>
        </w:rPr>
        <w:t>ность, безопасность эстетичность), т.е. чем выше значения первых двух показателей, тем ниже конкурентоспособность товара. С учетом этого в примере и выполнены соответствующие расчеты.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5C8D" w:rsidRDefault="00AE5C8D" w:rsidP="0053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362FF" w:rsidRPr="00C22AC8" w:rsidRDefault="005362FF" w:rsidP="00536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Вывод. Конкурентоспособность электродвигателя даже на лу</w:t>
      </w:r>
      <w:r w:rsidRPr="00C22AC8">
        <w:rPr>
          <w:rFonts w:ascii="Times New Roman" w:hAnsi="Times New Roman" w:cs="Times New Roman"/>
          <w:sz w:val="32"/>
          <w:szCs w:val="32"/>
        </w:rPr>
        <w:t>ч</w:t>
      </w:r>
      <w:r w:rsidRPr="00C22AC8">
        <w:rPr>
          <w:rFonts w:ascii="Times New Roman" w:hAnsi="Times New Roman" w:cs="Times New Roman"/>
          <w:sz w:val="32"/>
          <w:szCs w:val="32"/>
        </w:rPr>
        <w:t>шем российском заводе (Б) уступает мировому образцу на 12, 5 пун</w:t>
      </w:r>
      <w:r w:rsidRPr="00C22AC8">
        <w:rPr>
          <w:rFonts w:ascii="Times New Roman" w:hAnsi="Times New Roman" w:cs="Times New Roman"/>
          <w:sz w:val="32"/>
          <w:szCs w:val="32"/>
        </w:rPr>
        <w:t>к</w:t>
      </w:r>
      <w:r w:rsidRPr="00C22AC8">
        <w:rPr>
          <w:rFonts w:ascii="Times New Roman" w:hAnsi="Times New Roman" w:cs="Times New Roman"/>
          <w:sz w:val="32"/>
          <w:szCs w:val="32"/>
        </w:rPr>
        <w:t>тов.</w:t>
      </w:r>
    </w:p>
    <w:p w:rsidR="005362FF" w:rsidRDefault="005362FF" w:rsidP="00AC7FD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94804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22AC8">
        <w:rPr>
          <w:rFonts w:ascii="Times New Roman" w:hAnsi="Times New Roman" w:cs="Times New Roman"/>
          <w:b/>
          <w:sz w:val="32"/>
          <w:szCs w:val="32"/>
        </w:rPr>
        <w:t>Задания для самостоятельной работы</w:t>
      </w:r>
    </w:p>
    <w:p w:rsidR="00FD0231" w:rsidRPr="00CA2374" w:rsidRDefault="00FD0231" w:rsidP="00AC7FD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94804" w:rsidRPr="00C22AC8" w:rsidRDefault="00B94804" w:rsidP="007D0E88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Рассчитать индивидуальные взвешенные по значимости и интегральные показатели конкурентоспособности электродвигателя на трех российских заводах и выбрать лучший вариант (завод).</w:t>
      </w:r>
    </w:p>
    <w:p w:rsidR="00B94804" w:rsidRPr="00C22AC8" w:rsidRDefault="00B94804" w:rsidP="007D0E88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Рассчитать конкурентоспособность электродвигателя на лучшем российском заводе относительно мирового образца.</w:t>
      </w:r>
    </w:p>
    <w:p w:rsidR="00B94804" w:rsidRPr="00C22AC8" w:rsidRDefault="00B94804" w:rsidP="007D0E88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 выполненным расчетам сделать выводы.</w:t>
      </w: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>В-1</w:t>
      </w:r>
    </w:p>
    <w:tbl>
      <w:tblPr>
        <w:tblStyle w:val="ae"/>
        <w:tblW w:w="10098" w:type="dxa"/>
        <w:jc w:val="center"/>
        <w:tblLayout w:type="fixed"/>
        <w:tblLook w:val="04A0"/>
      </w:tblPr>
      <w:tblGrid>
        <w:gridCol w:w="2640"/>
        <w:gridCol w:w="1559"/>
        <w:gridCol w:w="851"/>
        <w:gridCol w:w="1134"/>
        <w:gridCol w:w="1135"/>
        <w:gridCol w:w="1417"/>
        <w:gridCol w:w="1362"/>
      </w:tblGrid>
      <w:tr w:rsidR="00B94804" w:rsidRPr="00C22AC8" w:rsidTr="00515862">
        <w:trPr>
          <w:jc w:val="center"/>
        </w:trPr>
        <w:tc>
          <w:tcPr>
            <w:tcW w:w="2640" w:type="dxa"/>
            <w:vMerge w:val="restart"/>
            <w:vAlign w:val="center"/>
          </w:tcPr>
          <w:p w:rsidR="00B94804" w:rsidRPr="00C22AC8" w:rsidRDefault="00B94804" w:rsidP="0051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Объект расчета (стр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на/товар/регион)</w:t>
            </w:r>
          </w:p>
        </w:tc>
        <w:tc>
          <w:tcPr>
            <w:tcW w:w="7458" w:type="dxa"/>
            <w:gridSpan w:val="6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0F4A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94804" w:rsidRPr="00C22AC8" w:rsidTr="00515862">
        <w:trPr>
          <w:jc w:val="center"/>
        </w:trPr>
        <w:tc>
          <w:tcPr>
            <w:tcW w:w="2640" w:type="dxa"/>
            <w:vMerge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4804" w:rsidRPr="00C22AC8" w:rsidRDefault="00B94804" w:rsidP="0051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Цена пр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изводства, 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Срок слу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бы, лет</w:t>
            </w:r>
          </w:p>
        </w:tc>
        <w:tc>
          <w:tcPr>
            <w:tcW w:w="1135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Надеж-ность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Безо-пасность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1362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Эстетич-ность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</w:tr>
      <w:tr w:rsidR="00B94804" w:rsidRPr="00C22AC8" w:rsidTr="00515862">
        <w:trPr>
          <w:jc w:val="center"/>
        </w:trPr>
        <w:tc>
          <w:tcPr>
            <w:tcW w:w="2640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4804" w:rsidRPr="00C22AC8" w:rsidTr="00515862">
        <w:trPr>
          <w:jc w:val="center"/>
        </w:trPr>
        <w:tc>
          <w:tcPr>
            <w:tcW w:w="2640" w:type="dxa"/>
            <w:tcBorders>
              <w:bottom w:val="nil"/>
            </w:tcBorders>
            <w:vAlign w:val="center"/>
          </w:tcPr>
          <w:p w:rsidR="00CA2374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Российские</w:t>
            </w:r>
          </w:p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 заводы: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04" w:rsidRPr="00C22AC8" w:rsidTr="00CA2374">
        <w:trPr>
          <w:trHeight w:val="449"/>
          <w:jc w:val="center"/>
        </w:trPr>
        <w:tc>
          <w:tcPr>
            <w:tcW w:w="2640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2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4804" w:rsidRPr="00C22AC8" w:rsidTr="00CA2374">
        <w:trPr>
          <w:trHeight w:val="403"/>
          <w:jc w:val="center"/>
        </w:trPr>
        <w:tc>
          <w:tcPr>
            <w:tcW w:w="2640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4804" w:rsidRPr="00C22AC8" w:rsidTr="00CA2374">
        <w:trPr>
          <w:trHeight w:val="469"/>
          <w:jc w:val="center"/>
        </w:trPr>
        <w:tc>
          <w:tcPr>
            <w:tcW w:w="2640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94804" w:rsidRPr="00C22AC8" w:rsidTr="00CA2374">
        <w:trPr>
          <w:trHeight w:val="715"/>
          <w:jc w:val="center"/>
        </w:trPr>
        <w:tc>
          <w:tcPr>
            <w:tcW w:w="2640" w:type="dxa"/>
            <w:vAlign w:val="center"/>
          </w:tcPr>
          <w:p w:rsidR="00B94804" w:rsidRPr="00C22AC8" w:rsidRDefault="00B94804" w:rsidP="00CA2374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Значимость (ва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ность)</w:t>
            </w:r>
            <w:r w:rsidR="00CA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15862">
              <w:rPr>
                <w:rFonts w:ascii="Times New Roman" w:hAnsi="Times New Roman" w:cs="Times New Roman"/>
                <w:sz w:val="28"/>
                <w:szCs w:val="28"/>
              </w:rPr>
              <w:t>казателя,</w:t>
            </w:r>
            <w:r w:rsidR="00CA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2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94804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В-2</w:t>
      </w:r>
    </w:p>
    <w:tbl>
      <w:tblPr>
        <w:tblStyle w:val="ae"/>
        <w:tblW w:w="10098" w:type="dxa"/>
        <w:jc w:val="center"/>
        <w:tblLayout w:type="fixed"/>
        <w:tblLook w:val="04A0"/>
      </w:tblPr>
      <w:tblGrid>
        <w:gridCol w:w="2782"/>
        <w:gridCol w:w="1276"/>
        <w:gridCol w:w="708"/>
        <w:gridCol w:w="1186"/>
        <w:gridCol w:w="1366"/>
        <w:gridCol w:w="1417"/>
        <w:gridCol w:w="1363"/>
      </w:tblGrid>
      <w:tr w:rsidR="00B94804" w:rsidRPr="00C22AC8" w:rsidTr="00720F48">
        <w:trPr>
          <w:jc w:val="center"/>
        </w:trPr>
        <w:tc>
          <w:tcPr>
            <w:tcW w:w="2782" w:type="dxa"/>
            <w:vMerge w:val="restart"/>
            <w:vAlign w:val="center"/>
          </w:tcPr>
          <w:p w:rsidR="00B94804" w:rsidRPr="00C22AC8" w:rsidRDefault="00B94804" w:rsidP="00AC7FDD">
            <w:pPr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Объект расчета (стр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на/товар/</w:t>
            </w:r>
            <w:proofErr w:type="gramEnd"/>
          </w:p>
          <w:p w:rsidR="00B94804" w:rsidRPr="00C22AC8" w:rsidRDefault="00B94804" w:rsidP="00AC7FDD">
            <w:pPr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регион)</w:t>
            </w:r>
          </w:p>
        </w:tc>
        <w:tc>
          <w:tcPr>
            <w:tcW w:w="7316" w:type="dxa"/>
            <w:gridSpan w:val="6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0F4A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94804" w:rsidRPr="00C22AC8" w:rsidTr="00720F48">
        <w:trPr>
          <w:jc w:val="center"/>
        </w:trPr>
        <w:tc>
          <w:tcPr>
            <w:tcW w:w="2782" w:type="dxa"/>
            <w:vMerge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4804" w:rsidRPr="00C22AC8" w:rsidRDefault="00B94804" w:rsidP="00D7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Цена прои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водства, 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94804" w:rsidRPr="00C22AC8" w:rsidRDefault="00B94804" w:rsidP="00D7025E">
            <w:pPr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8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Срок слу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бы, лет</w:t>
            </w:r>
          </w:p>
        </w:tc>
        <w:tc>
          <w:tcPr>
            <w:tcW w:w="1366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Надеж-ность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Безо-пасность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136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Эстетич-ность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4804" w:rsidRPr="00C22AC8" w:rsidTr="00B0067E">
        <w:trPr>
          <w:trHeight w:val="236"/>
          <w:jc w:val="center"/>
        </w:trPr>
        <w:tc>
          <w:tcPr>
            <w:tcW w:w="2782" w:type="dxa"/>
            <w:tcBorders>
              <w:bottom w:val="nil"/>
            </w:tcBorders>
            <w:vAlign w:val="center"/>
          </w:tcPr>
          <w:p w:rsidR="000F4A36" w:rsidRPr="00C22AC8" w:rsidRDefault="00B94804" w:rsidP="00B0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Российские заводы: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04" w:rsidRPr="00C22AC8" w:rsidTr="000F4A36">
        <w:trPr>
          <w:trHeight w:hRule="exact" w:val="340"/>
          <w:jc w:val="center"/>
        </w:trPr>
        <w:tc>
          <w:tcPr>
            <w:tcW w:w="2782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86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3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4804" w:rsidRPr="00C22AC8" w:rsidTr="00720F48">
        <w:trPr>
          <w:trHeight w:hRule="exact" w:val="340"/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86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3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4804" w:rsidRPr="00C22AC8" w:rsidTr="00720F48">
        <w:trPr>
          <w:trHeight w:hRule="exact" w:val="340"/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8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86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6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3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Значимость (ва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ность) показателя, %</w:t>
            </w:r>
          </w:p>
        </w:tc>
        <w:tc>
          <w:tcPr>
            <w:tcW w:w="1276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6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6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3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7025E" w:rsidRDefault="00D7025E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В-3</w:t>
      </w:r>
    </w:p>
    <w:tbl>
      <w:tblPr>
        <w:tblStyle w:val="ae"/>
        <w:tblW w:w="10098" w:type="dxa"/>
        <w:jc w:val="center"/>
        <w:tblLayout w:type="fixed"/>
        <w:tblLook w:val="04A0"/>
      </w:tblPr>
      <w:tblGrid>
        <w:gridCol w:w="2782"/>
        <w:gridCol w:w="1559"/>
        <w:gridCol w:w="709"/>
        <w:gridCol w:w="1134"/>
        <w:gridCol w:w="1134"/>
        <w:gridCol w:w="1417"/>
        <w:gridCol w:w="1363"/>
      </w:tblGrid>
      <w:tr w:rsidR="00B94804" w:rsidRPr="00C22AC8" w:rsidTr="000F4A36">
        <w:trPr>
          <w:jc w:val="center"/>
        </w:trPr>
        <w:tc>
          <w:tcPr>
            <w:tcW w:w="2782" w:type="dxa"/>
            <w:vMerge w:val="restart"/>
            <w:vAlign w:val="center"/>
          </w:tcPr>
          <w:p w:rsidR="00B94804" w:rsidRPr="00C22AC8" w:rsidRDefault="00B94804" w:rsidP="00D7025E">
            <w:pPr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Объект расчета (стр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на/товар/регион)</w:t>
            </w:r>
          </w:p>
        </w:tc>
        <w:tc>
          <w:tcPr>
            <w:tcW w:w="7316" w:type="dxa"/>
            <w:gridSpan w:val="6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0F4A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Merge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4804" w:rsidRPr="00C22AC8" w:rsidRDefault="00B94804" w:rsidP="00D7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Цена пр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изводства, 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94804" w:rsidRPr="00C22AC8" w:rsidRDefault="00B94804" w:rsidP="00D7025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Срок слу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бы, лет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Наде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ность, баллы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Безо-пасность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1363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Эстетич-ность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tcBorders>
              <w:bottom w:val="nil"/>
            </w:tcBorders>
            <w:vAlign w:val="center"/>
          </w:tcPr>
          <w:p w:rsidR="00B94804" w:rsidRPr="00C22AC8" w:rsidRDefault="00B94804" w:rsidP="00B0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Российские заводы: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3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3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3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Значимость (ва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ность) показателя, %</w:t>
            </w:r>
          </w:p>
        </w:tc>
        <w:tc>
          <w:tcPr>
            <w:tcW w:w="1559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3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268FA" w:rsidRDefault="00B268FA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68FA" w:rsidRDefault="00B268FA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>В-4</w:t>
      </w:r>
    </w:p>
    <w:tbl>
      <w:tblPr>
        <w:tblStyle w:val="ae"/>
        <w:tblW w:w="10098" w:type="dxa"/>
        <w:jc w:val="center"/>
        <w:tblLayout w:type="fixed"/>
        <w:tblLook w:val="04A0"/>
      </w:tblPr>
      <w:tblGrid>
        <w:gridCol w:w="2782"/>
        <w:gridCol w:w="1559"/>
        <w:gridCol w:w="851"/>
        <w:gridCol w:w="1134"/>
        <w:gridCol w:w="1275"/>
        <w:gridCol w:w="1276"/>
        <w:gridCol w:w="1221"/>
      </w:tblGrid>
      <w:tr w:rsidR="00B94804" w:rsidRPr="00C22AC8" w:rsidTr="000F4A36">
        <w:trPr>
          <w:jc w:val="center"/>
        </w:trPr>
        <w:tc>
          <w:tcPr>
            <w:tcW w:w="2782" w:type="dxa"/>
            <w:vMerge w:val="restart"/>
            <w:vAlign w:val="center"/>
          </w:tcPr>
          <w:p w:rsidR="00D7025E" w:rsidRDefault="00B94804" w:rsidP="00AC7FDD">
            <w:pPr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Объект расчета (стр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на/товар/</w:t>
            </w:r>
            <w:proofErr w:type="gramEnd"/>
          </w:p>
          <w:p w:rsidR="00B94804" w:rsidRPr="00C22AC8" w:rsidRDefault="00B94804" w:rsidP="00AC7FDD">
            <w:pPr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регион)</w:t>
            </w:r>
          </w:p>
        </w:tc>
        <w:tc>
          <w:tcPr>
            <w:tcW w:w="7316" w:type="dxa"/>
            <w:gridSpan w:val="6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E54C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Merge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4804" w:rsidRPr="00C22AC8" w:rsidRDefault="00B94804" w:rsidP="00D7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Цена пр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изводства, </w:t>
            </w: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94804" w:rsidRPr="00C22AC8" w:rsidRDefault="00B94804" w:rsidP="00D7025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Срок слу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бы, лет</w:t>
            </w:r>
          </w:p>
        </w:tc>
        <w:tc>
          <w:tcPr>
            <w:tcW w:w="1275" w:type="dxa"/>
            <w:vAlign w:val="center"/>
          </w:tcPr>
          <w:p w:rsidR="00B94804" w:rsidRPr="00C22AC8" w:rsidRDefault="00B94804" w:rsidP="00D7025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Наде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ность, баллы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D7025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Безо-пасность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1221" w:type="dxa"/>
            <w:vAlign w:val="center"/>
          </w:tcPr>
          <w:p w:rsidR="00B94804" w:rsidRPr="00C22AC8" w:rsidRDefault="00B94804" w:rsidP="00D7025E">
            <w:pPr>
              <w:ind w:right="-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Эстетич-ность</w:t>
            </w:r>
            <w:proofErr w:type="spellEnd"/>
            <w:proofErr w:type="gramEnd"/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4804" w:rsidRPr="00C22AC8" w:rsidTr="000F4A36">
        <w:trPr>
          <w:trHeight w:val="444"/>
          <w:jc w:val="center"/>
        </w:trPr>
        <w:tc>
          <w:tcPr>
            <w:tcW w:w="2782" w:type="dxa"/>
            <w:tcBorders>
              <w:bottom w:val="nil"/>
            </w:tcBorders>
            <w:vAlign w:val="center"/>
          </w:tcPr>
          <w:p w:rsidR="00B94804" w:rsidRPr="00C22AC8" w:rsidRDefault="00B94804" w:rsidP="00B0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Российские</w:t>
            </w:r>
            <w:r w:rsidR="00B00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 заводы: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1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94804" w:rsidRPr="00C22AC8" w:rsidTr="000F4A36">
        <w:trPr>
          <w:jc w:val="center"/>
        </w:trPr>
        <w:tc>
          <w:tcPr>
            <w:tcW w:w="2782" w:type="dxa"/>
            <w:vAlign w:val="center"/>
          </w:tcPr>
          <w:p w:rsidR="00B94804" w:rsidRPr="00C22AC8" w:rsidRDefault="00B94804" w:rsidP="00AC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Значимость (ва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ность) показателя, %</w:t>
            </w:r>
          </w:p>
        </w:tc>
        <w:tc>
          <w:tcPr>
            <w:tcW w:w="1559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1" w:type="dxa"/>
            <w:vAlign w:val="bottom"/>
          </w:tcPr>
          <w:p w:rsidR="00B94804" w:rsidRPr="00C22AC8" w:rsidRDefault="00B94804" w:rsidP="000F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C0A78" w:rsidRDefault="00EC0A78" w:rsidP="00AC7F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94804" w:rsidRPr="00C22AC8" w:rsidRDefault="005A4302" w:rsidP="00AC7F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10.4.</w:t>
      </w:r>
      <w:r w:rsidR="00B94804" w:rsidRPr="00C22AC8">
        <w:rPr>
          <w:rFonts w:ascii="Times New Roman" w:hAnsi="Times New Roman" w:cs="Times New Roman"/>
          <w:b/>
          <w:caps/>
          <w:sz w:val="32"/>
          <w:szCs w:val="32"/>
        </w:rPr>
        <w:t xml:space="preserve"> методика расчета внешнеторговых цен</w:t>
      </w:r>
    </w:p>
    <w:p w:rsidR="00B94804" w:rsidRPr="00C22AC8" w:rsidRDefault="00B94804" w:rsidP="00AC7FDD">
      <w:pPr>
        <w:spacing w:after="0"/>
        <w:ind w:left="357"/>
        <w:rPr>
          <w:rFonts w:ascii="Times New Roman" w:hAnsi="Times New Roman" w:cs="Times New Roman"/>
        </w:rPr>
      </w:pPr>
    </w:p>
    <w:p w:rsidR="00B94804" w:rsidRPr="00C22AC8" w:rsidRDefault="00B94804" w:rsidP="00AC7FDD">
      <w:pPr>
        <w:shd w:val="clear" w:color="auto" w:fill="FFFFFF"/>
        <w:spacing w:after="0" w:line="240" w:lineRule="auto"/>
        <w:ind w:left="139" w:firstLine="709"/>
        <w:rPr>
          <w:rFonts w:ascii="Times New Roman" w:hAnsi="Times New Roman" w:cs="Times New Roman"/>
          <w:i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i/>
          <w:spacing w:val="-18"/>
          <w:sz w:val="32"/>
          <w:szCs w:val="32"/>
        </w:rPr>
        <w:t>Пример.</w:t>
      </w:r>
    </w:p>
    <w:p w:rsidR="00B94804" w:rsidRPr="00C22AC8" w:rsidRDefault="00B94804" w:rsidP="00AC7FDD">
      <w:pPr>
        <w:shd w:val="clear" w:color="auto" w:fill="FFFFFF"/>
        <w:tabs>
          <w:tab w:val="left" w:pos="64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Товар со склада поставщика погружается на теплоход в порту </w:t>
      </w:r>
      <w:r w:rsidRPr="00C22AC8">
        <w:rPr>
          <w:rFonts w:ascii="Times New Roman" w:eastAsia="Times New Roman" w:hAnsi="Times New Roman" w:cs="Times New Roman"/>
          <w:spacing w:val="-8"/>
          <w:sz w:val="32"/>
          <w:szCs w:val="32"/>
        </w:rPr>
        <w:t>До</w:t>
      </w:r>
      <w:r w:rsidRPr="00C22AC8">
        <w:rPr>
          <w:rFonts w:ascii="Times New Roman" w:eastAsia="Times New Roman" w:hAnsi="Times New Roman" w:cs="Times New Roman"/>
          <w:spacing w:val="-8"/>
          <w:sz w:val="32"/>
          <w:szCs w:val="32"/>
        </w:rPr>
        <w:t>р</w:t>
      </w:r>
      <w:r w:rsidRPr="00C22AC8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тмунд (Германия) и направляется потребителю, находящемуся </w:t>
      </w: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>в Австр</w:t>
      </w: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лии (порт Сидней). Все условия внешнеторговой сделки </w:t>
      </w:r>
      <w:r w:rsidRPr="00C22AC8">
        <w:rPr>
          <w:rFonts w:ascii="Times New Roman" w:eastAsia="Times New Roman" w:hAnsi="Times New Roman" w:cs="Times New Roman"/>
          <w:spacing w:val="-11"/>
          <w:sz w:val="32"/>
          <w:szCs w:val="32"/>
        </w:rPr>
        <w:t>отражены в зад</w:t>
      </w:r>
      <w:r w:rsidRPr="00C22AC8">
        <w:rPr>
          <w:rFonts w:ascii="Times New Roman" w:eastAsia="Times New Roman" w:hAnsi="Times New Roman" w:cs="Times New Roman"/>
          <w:spacing w:val="-11"/>
          <w:sz w:val="32"/>
          <w:szCs w:val="32"/>
        </w:rPr>
        <w:t>а</w:t>
      </w:r>
      <w:r w:rsidR="00A61E50">
        <w:rPr>
          <w:rFonts w:ascii="Times New Roman" w:eastAsia="Times New Roman" w:hAnsi="Times New Roman" w:cs="Times New Roman"/>
          <w:spacing w:val="-11"/>
          <w:sz w:val="32"/>
          <w:szCs w:val="32"/>
        </w:rPr>
        <w:t>нии (табл. 13</w:t>
      </w:r>
      <w:r w:rsidRPr="00C22AC8">
        <w:rPr>
          <w:rFonts w:ascii="Times New Roman" w:eastAsia="Times New Roman" w:hAnsi="Times New Roman" w:cs="Times New Roman"/>
          <w:spacing w:val="-11"/>
          <w:sz w:val="32"/>
          <w:szCs w:val="32"/>
        </w:rPr>
        <w:t>) по 13 вариантам.</w:t>
      </w:r>
    </w:p>
    <w:p w:rsidR="00B94804" w:rsidRPr="00C22AC8" w:rsidRDefault="00B94804" w:rsidP="00AC7FDD">
      <w:pPr>
        <w:pStyle w:val="a5"/>
        <w:numPr>
          <w:ilvl w:val="0"/>
          <w:numId w:val="22"/>
        </w:numPr>
        <w:shd w:val="clear" w:color="auto" w:fill="FFFFFF"/>
        <w:tabs>
          <w:tab w:val="left" w:pos="73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6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По одному из вариантов следует рассчитать все </w:t>
      </w:r>
      <w:r w:rsidRPr="00C22AC8">
        <w:rPr>
          <w:rFonts w:ascii="Times New Roman" w:eastAsia="Times New Roman" w:hAnsi="Times New Roman" w:cs="Times New Roman"/>
          <w:spacing w:val="-9"/>
          <w:sz w:val="32"/>
          <w:szCs w:val="32"/>
        </w:rPr>
        <w:t>возможные  в</w:t>
      </w:r>
      <w:r w:rsidRPr="00C22AC8">
        <w:rPr>
          <w:rFonts w:ascii="Times New Roman" w:eastAsia="Times New Roman" w:hAnsi="Times New Roman" w:cs="Times New Roman"/>
          <w:spacing w:val="-9"/>
          <w:sz w:val="32"/>
          <w:szCs w:val="32"/>
        </w:rPr>
        <w:t>а</w:t>
      </w:r>
      <w:r w:rsidRPr="00C22AC8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рианты международных цен с учетом </w:t>
      </w: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>изложенных методических рек</w:t>
      </w: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>о</w:t>
      </w: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мендаций и условий сделки. </w:t>
      </w:r>
      <w:r w:rsidRPr="00C22AC8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При этом учесть, что как в порту Дортмунд, так и в Сиднее </w:t>
      </w:r>
      <w:r w:rsidRPr="00C22AC8">
        <w:rPr>
          <w:rFonts w:ascii="Times New Roman" w:eastAsia="Times New Roman" w:hAnsi="Times New Roman" w:cs="Times New Roman"/>
          <w:spacing w:val="-13"/>
          <w:sz w:val="32"/>
          <w:szCs w:val="32"/>
        </w:rPr>
        <w:t>имеется по одному торговому посреднику.</w:t>
      </w:r>
    </w:p>
    <w:p w:rsidR="00B94804" w:rsidRPr="00C22AC8" w:rsidRDefault="00B94804" w:rsidP="00AC7FDD">
      <w:pPr>
        <w:pStyle w:val="a5"/>
        <w:numPr>
          <w:ilvl w:val="0"/>
          <w:numId w:val="22"/>
        </w:numPr>
        <w:shd w:val="clear" w:color="auto" w:fill="FFFFFF"/>
        <w:tabs>
          <w:tab w:val="left" w:pos="73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7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Определить, насколько изменится конечная цена </w:t>
      </w:r>
      <w:r w:rsidRPr="00C22AC8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потребителя при заключении прямой сделки, т. е. без 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посредников.</w:t>
      </w:r>
    </w:p>
    <w:p w:rsidR="00B94804" w:rsidRPr="00C22AC8" w:rsidRDefault="00B94804" w:rsidP="00AC7FDD">
      <w:pPr>
        <w:pStyle w:val="a5"/>
        <w:numPr>
          <w:ilvl w:val="0"/>
          <w:numId w:val="22"/>
        </w:numPr>
        <w:shd w:val="clear" w:color="auto" w:fill="FFFFFF"/>
        <w:tabs>
          <w:tab w:val="left" w:pos="73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7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>По каждому расчету сделать соответствующие выводы.</w:t>
      </w:r>
    </w:p>
    <w:p w:rsidR="00B94804" w:rsidRPr="00C22AC8" w:rsidRDefault="00B94804" w:rsidP="00AC7FDD">
      <w:p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pacing w:val="-10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0"/>
          <w:sz w:val="32"/>
          <w:szCs w:val="32"/>
        </w:rPr>
        <w:t>Решение.</w:t>
      </w:r>
    </w:p>
    <w:p w:rsidR="00B94804" w:rsidRPr="00C22AC8" w:rsidRDefault="00B94804" w:rsidP="00AC7FDD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Найдем цену товара: </w:t>
      </w:r>
    </w:p>
    <w:p w:rsidR="00B94804" w:rsidRPr="00C22AC8" w:rsidRDefault="00B94804" w:rsidP="00AC7FDD">
      <w:pPr>
        <w:pStyle w:val="a5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Базисная цена единицы товара 400000/100=4000 </w:t>
      </w:r>
      <w:proofErr w:type="spellStart"/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>у.е</w:t>
      </w:r>
      <w:proofErr w:type="spellEnd"/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>.</w:t>
      </w:r>
    </w:p>
    <w:p w:rsidR="00B94804" w:rsidRPr="00C22AC8" w:rsidRDefault="00B94804" w:rsidP="00AC7FDD">
      <w:pPr>
        <w:pStyle w:val="a5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Скидка  «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рабатт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» 4000</w:t>
      </w:r>
      <w:r w:rsidR="00B0067E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0,05=200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769C4" w:rsidRDefault="00B94804" w:rsidP="00AC7FDD">
      <w:pPr>
        <w:pStyle w:val="a5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Цена с учетом скидки «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рабат</w:t>
      </w:r>
      <w:r w:rsidR="00E54CCF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» 4000-200=3800 </w:t>
      </w:r>
      <w:proofErr w:type="spellStart"/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>у.е</w:t>
      </w:r>
      <w:proofErr w:type="spellEnd"/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>.</w:t>
      </w:r>
    </w:p>
    <w:p w:rsidR="00F769C4" w:rsidRPr="00C22AC8" w:rsidRDefault="00F769C4" w:rsidP="00F769C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>Определим, получит ли покупатель скидку «сконто». Для этого сравним с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редний срок транспортировки и фактический срок оплаты, если срок оплаты меньше, чем время транспортировки, скидка будет. </w:t>
      </w:r>
    </w:p>
    <w:p w:rsidR="00F769C4" w:rsidRPr="00C22AC8" w:rsidRDefault="00F769C4" w:rsidP="00F769C4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C22AC8">
        <w:rPr>
          <w:rFonts w:ascii="Times New Roman" w:eastAsia="Times New Roman" w:hAnsi="Times New Roman" w:cs="Times New Roman"/>
          <w:sz w:val="32"/>
          <w:szCs w:val="32"/>
          <w:lang w:val="en-US"/>
        </w:rPr>
        <w:t>&lt;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32,  следовательно, покупатель получает скидку.</w:t>
      </w:r>
    </w:p>
    <w:p w:rsidR="00F769C4" w:rsidRPr="00C22AC8" w:rsidRDefault="00F769C4" w:rsidP="00F769C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Скидка «сконто» 3800</w:t>
      </w:r>
      <w:r w:rsidR="00B0067E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0,02=76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769C4" w:rsidRPr="00C22AC8" w:rsidRDefault="00F769C4" w:rsidP="00F769C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Цена с учетом скидки «сконто»  3800-76=3724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D22C94" w:rsidRDefault="00F769C4" w:rsidP="00AA678E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Цена с учетом скидок 3724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  <w:r w:rsidR="00B94804" w:rsidRPr="00D22C94">
        <w:rPr>
          <w:rFonts w:ascii="Times New Roman" w:eastAsia="Times New Roman" w:hAnsi="Times New Roman" w:cs="Times New Roman"/>
          <w:spacing w:val="-12"/>
          <w:sz w:val="32"/>
          <w:szCs w:val="32"/>
        </w:rPr>
        <w:br w:type="page"/>
      </w:r>
    </w:p>
    <w:p w:rsidR="00B94804" w:rsidRPr="00C22AC8" w:rsidRDefault="00B94804" w:rsidP="00AC7FDD">
      <w:pPr>
        <w:spacing w:line="240" w:lineRule="auto"/>
        <w:jc w:val="right"/>
        <w:rPr>
          <w:rFonts w:ascii="Times New Roman" w:eastAsia="Times New Roman" w:hAnsi="Times New Roman" w:cs="Times New Roman"/>
          <w:spacing w:val="-12"/>
          <w:sz w:val="32"/>
          <w:szCs w:val="32"/>
        </w:rPr>
        <w:sectPr w:rsidR="00B94804" w:rsidRPr="00C22AC8" w:rsidSect="00552D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4804" w:rsidRPr="00C22AC8" w:rsidRDefault="00B94804" w:rsidP="00AC7FDD">
      <w:pPr>
        <w:spacing w:line="240" w:lineRule="auto"/>
        <w:jc w:val="right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lastRenderedPageBreak/>
        <w:t xml:space="preserve">Таблица </w:t>
      </w:r>
      <w:r w:rsidR="00A61E50">
        <w:rPr>
          <w:rFonts w:ascii="Times New Roman" w:eastAsia="Times New Roman" w:hAnsi="Times New Roman" w:cs="Times New Roman"/>
          <w:spacing w:val="-12"/>
          <w:sz w:val="32"/>
          <w:szCs w:val="32"/>
        </w:rPr>
        <w:t>13</w:t>
      </w:r>
    </w:p>
    <w:tbl>
      <w:tblPr>
        <w:tblStyle w:val="ae"/>
        <w:tblW w:w="14567" w:type="dxa"/>
        <w:tblLayout w:type="fixed"/>
        <w:tblLook w:val="04A0"/>
      </w:tblPr>
      <w:tblGrid>
        <w:gridCol w:w="2660"/>
        <w:gridCol w:w="850"/>
        <w:gridCol w:w="851"/>
        <w:gridCol w:w="850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  <w:gridCol w:w="851"/>
      </w:tblGrid>
      <w:tr w:rsidR="00B94804" w:rsidRPr="00C22AC8" w:rsidTr="007F64E6">
        <w:trPr>
          <w:trHeight w:hRule="exact" w:val="296"/>
        </w:trPr>
        <w:tc>
          <w:tcPr>
            <w:tcW w:w="2660" w:type="dxa"/>
            <w:vMerge w:val="restart"/>
          </w:tcPr>
          <w:p w:rsidR="00B94804" w:rsidRPr="00C22AC8" w:rsidRDefault="000F4A36" w:rsidP="00AC7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94804"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араметр</w:t>
            </w:r>
          </w:p>
        </w:tc>
        <w:tc>
          <w:tcPr>
            <w:tcW w:w="11907" w:type="dxa"/>
            <w:gridSpan w:val="13"/>
          </w:tcPr>
          <w:p w:rsidR="00B94804" w:rsidRPr="00C22AC8" w:rsidRDefault="00B94804" w:rsidP="00AC7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B94804" w:rsidRPr="00C22AC8" w:rsidTr="007F64E6">
        <w:trPr>
          <w:trHeight w:hRule="exact" w:val="286"/>
        </w:trPr>
        <w:tc>
          <w:tcPr>
            <w:tcW w:w="2660" w:type="dxa"/>
            <w:vMerge/>
          </w:tcPr>
          <w:p w:rsidR="00B94804" w:rsidRPr="00C22AC8" w:rsidRDefault="00B94804" w:rsidP="00AC7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B94804" w:rsidRPr="00C22AC8" w:rsidTr="007F64E6">
        <w:trPr>
          <w:trHeight w:hRule="exact" w:val="859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100 ед. товара со склада в До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тмунде, Е, тыс.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94804" w:rsidRPr="00C22AC8" w:rsidTr="007F64E6">
        <w:trPr>
          <w:trHeight w:hRule="exact" w:val="699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 «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рабатт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за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количество,%</w:t>
            </w:r>
            <w:proofErr w:type="spellEnd"/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804" w:rsidRPr="00C22AC8" w:rsidTr="007F64E6">
        <w:trPr>
          <w:trHeight w:hRule="exact" w:val="413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«сконто»,%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4804" w:rsidRPr="00C22AC8" w:rsidTr="007F64E6">
        <w:trPr>
          <w:trHeight w:hRule="exact" w:val="573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 наценка эк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портера, </w:t>
            </w:r>
            <w:r w:rsidRPr="00C22A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17'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vAlign w:val="center"/>
          </w:tcPr>
          <w:p w:rsidR="00B94804" w:rsidRPr="00C22AC8" w:rsidRDefault="00962B9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4">
              <w:rPr>
                <w:rFonts w:ascii="Times New Roman" w:eastAsia="Times New Roman" w:hAnsi="Times New Roman" w:cs="Times New Roman"/>
                <w:noProof/>
                <w:spacing w:val="-12"/>
                <w:sz w:val="32"/>
                <w:szCs w:val="32"/>
              </w:rPr>
              <w:pict>
                <v:shape id="_x0000_s1060" type="#_x0000_t202" style="position:absolute;left:0;text-align:left;margin-left:55.2pt;margin-top:.75pt;width:48pt;height:34pt;z-index:251668480;mso-position-horizontal-relative:text;mso-position-vertical-relative:text;v-text-anchor:middle" strokecolor="white [3212]">
                  <v:textbox style="mso-next-textbox:#_x0000_s1060">
                    <w:txbxContent>
                      <w:tbl>
                        <w:tblPr>
                          <w:tblStyle w:val="ae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Look w:val="04A0"/>
                        </w:tblPr>
                        <w:tblGrid>
                          <w:gridCol w:w="672"/>
                        </w:tblGrid>
                        <w:tr w:rsidR="00AA3103" w:rsidTr="006174BD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672" w:type="dxa"/>
                              <w:textDirection w:val="tbRl"/>
                            </w:tcPr>
                            <w:p w:rsidR="00AA3103" w:rsidRPr="006174BD" w:rsidRDefault="00AA3103" w:rsidP="00F96069">
                              <w:pPr>
                                <w:ind w:left="113" w:right="11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74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174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A3103" w:rsidRDefault="00AA3103" w:rsidP="00F96069"/>
                    </w:txbxContent>
                  </v:textbox>
                </v:shape>
              </w:pict>
            </w:r>
            <w:r w:rsidR="00B94804" w:rsidRPr="00C22AC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B94804" w:rsidRPr="00C22AC8" w:rsidTr="007F64E6">
        <w:trPr>
          <w:trHeight w:hRule="exact" w:val="567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ды,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., Е</w:t>
            </w:r>
          </w:p>
        </w:tc>
        <w:tc>
          <w:tcPr>
            <w:tcW w:w="11907" w:type="dxa"/>
            <w:gridSpan w:val="13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23% от базисной (отпускной) цены</w:t>
            </w:r>
          </w:p>
        </w:tc>
      </w:tr>
      <w:tr w:rsidR="00B94804" w:rsidRPr="00C22AC8" w:rsidTr="007F64E6">
        <w:trPr>
          <w:trHeight w:hRule="exact" w:val="846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тамож. документов,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., Е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B94804" w:rsidRPr="00C22AC8" w:rsidTr="007F64E6">
        <w:trPr>
          <w:trHeight w:hRule="exact" w:val="584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 страховой премии,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., Е</w:t>
            </w:r>
          </w:p>
        </w:tc>
        <w:tc>
          <w:tcPr>
            <w:tcW w:w="11907" w:type="dxa"/>
            <w:gridSpan w:val="13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11% от базисной (отпускной) цены</w:t>
            </w:r>
          </w:p>
        </w:tc>
      </w:tr>
      <w:tr w:rsidR="00B94804" w:rsidRPr="00C22AC8" w:rsidTr="007F64E6">
        <w:trPr>
          <w:trHeight w:hRule="exact" w:val="698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наценка и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портера, %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B94804" w:rsidRPr="00C22AC8" w:rsidTr="007F64E6">
        <w:trPr>
          <w:trHeight w:hRule="exact" w:val="567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банковских услуг,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у.е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., %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4804" w:rsidRPr="00C22AC8" w:rsidTr="007F64E6">
        <w:trPr>
          <w:trHeight w:hRule="exact" w:val="569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тран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портировки, дней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4804" w:rsidRPr="00C22AC8" w:rsidTr="007F64E6">
        <w:trPr>
          <w:trHeight w:hRule="exact" w:val="572"/>
        </w:trPr>
        <w:tc>
          <w:tcPr>
            <w:tcW w:w="2660" w:type="dxa"/>
          </w:tcPr>
          <w:p w:rsidR="00B94804" w:rsidRPr="00C22AC8" w:rsidRDefault="00B94804" w:rsidP="00AC7F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о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AC8">
              <w:rPr>
                <w:rFonts w:ascii="Times New Roman" w:eastAsia="Times New Roman" w:hAnsi="Times New Roman" w:cs="Times New Roman"/>
                <w:sz w:val="24"/>
                <w:szCs w:val="24"/>
              </w:rPr>
              <w:t>латы, дней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tabs>
                <w:tab w:val="left" w:leader="do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94804" w:rsidRPr="00C22AC8" w:rsidRDefault="00B94804" w:rsidP="00AC7F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94804" w:rsidRPr="00C22AC8" w:rsidRDefault="00B94804" w:rsidP="00AC7FDD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32"/>
          <w:szCs w:val="32"/>
        </w:rPr>
      </w:pPr>
    </w:p>
    <w:p w:rsidR="00B94804" w:rsidRPr="00C22AC8" w:rsidRDefault="00B94804" w:rsidP="00AC7FDD">
      <w:pPr>
        <w:rPr>
          <w:rFonts w:ascii="Times New Roman" w:eastAsia="Times New Roman" w:hAnsi="Times New Roman" w:cs="Times New Roman"/>
          <w:spacing w:val="-12"/>
          <w:sz w:val="32"/>
          <w:szCs w:val="32"/>
        </w:rPr>
        <w:sectPr w:rsidR="00B94804" w:rsidRPr="00C22AC8" w:rsidSect="00E028EB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B48B7" w:rsidRPr="008B48B7" w:rsidRDefault="00AA678E" w:rsidP="008B48B7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D22C94">
        <w:rPr>
          <w:rFonts w:ascii="Times New Roman" w:eastAsia="Times New Roman" w:hAnsi="Times New Roman" w:cs="Times New Roman"/>
          <w:sz w:val="32"/>
          <w:szCs w:val="32"/>
        </w:rPr>
        <w:lastRenderedPageBreak/>
        <w:t>Цена с учетом торговой наценки экспортера</w:t>
      </w:r>
    </w:p>
    <w:p w:rsidR="00D22C94" w:rsidRPr="00C22AC8" w:rsidRDefault="00D22C94" w:rsidP="008B48B7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3724+3724</w:t>
      </w: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0,16=4319,84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22C94" w:rsidRPr="00C22AC8" w:rsidRDefault="00D22C94" w:rsidP="00D22C9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Транспортные расходы  4000</w:t>
      </w: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0,23</w:t>
      </w:r>
      <w:r w:rsidRPr="00C22AC8">
        <w:rPr>
          <w:rFonts w:ascii="Times New Roman" w:hAnsi="Times New Roman" w:cs="Times New Roman"/>
          <w:sz w:val="32"/>
          <w:szCs w:val="32"/>
        </w:rPr>
        <w:t xml:space="preserve">=920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22C94" w:rsidRPr="00C22AC8" w:rsidRDefault="00D22C94" w:rsidP="00D22C9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Цена с учетом транспортных расходов </w:t>
      </w:r>
    </w:p>
    <w:p w:rsidR="00D22C94" w:rsidRPr="00C22AC8" w:rsidRDefault="00D22C94" w:rsidP="00D22C94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4319,84 +920=5239,84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</w:p>
    <w:p w:rsidR="00D22C94" w:rsidRPr="00C22AC8" w:rsidRDefault="00D22C94" w:rsidP="00D22C9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Цена с учетом расходов по оформлению таможенных док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>ментов</w:t>
      </w:r>
    </w:p>
    <w:p w:rsidR="00D22C94" w:rsidRPr="00C22AC8" w:rsidRDefault="00D22C94" w:rsidP="00D22C94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5239,84+870=6109,84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</w:p>
    <w:p w:rsidR="00D22C94" w:rsidRPr="00C22AC8" w:rsidRDefault="00D22C94" w:rsidP="00D22C9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>Цены с учетом страховой премии</w:t>
      </w:r>
    </w:p>
    <w:p w:rsidR="00D22C94" w:rsidRPr="00C22AC8" w:rsidRDefault="00D22C94" w:rsidP="00D22C94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6109,84 + 4000</w:t>
      </w:r>
      <w:r>
        <w:rPr>
          <w:rFonts w:ascii="Times New Roman" w:hAnsi="Times New Roman" w:cs="Times New Roman"/>
          <w:sz w:val="32"/>
          <w:szCs w:val="32"/>
        </w:rPr>
        <w:t>•</w:t>
      </w:r>
      <w:r w:rsidRPr="00C22AC8">
        <w:rPr>
          <w:rFonts w:ascii="Times New Roman" w:hAnsi="Times New Roman" w:cs="Times New Roman"/>
          <w:sz w:val="32"/>
          <w:szCs w:val="32"/>
        </w:rPr>
        <w:t xml:space="preserve">0,11 = 6549,84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</w:p>
    <w:p w:rsidR="00D22C94" w:rsidRPr="00C22AC8" w:rsidRDefault="00D22C94" w:rsidP="00D22C94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Цена 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 xml:space="preserve">CIF = 6549,84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</w:p>
    <w:p w:rsidR="00D22C94" w:rsidRPr="00C22AC8" w:rsidRDefault="00D22C94" w:rsidP="00D22C9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Цена с учетом торговой наценки импортера </w:t>
      </w:r>
    </w:p>
    <w:p w:rsidR="00E54CCF" w:rsidRPr="00E54CCF" w:rsidRDefault="00D22C94" w:rsidP="00D22C9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>6549,84 + 6549,84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>•</w:t>
      </w:r>
      <w:r w:rsidRPr="00C22AC8"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0,12 = 7335,82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  <w:r w:rsidR="00E54C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6CE5" w:rsidRPr="00C22AC8" w:rsidRDefault="000A6CE5" w:rsidP="00D22C9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Цена с учетом стоимости банковских услуг </w:t>
      </w:r>
    </w:p>
    <w:p w:rsidR="000A6CE5" w:rsidRPr="00C22AC8" w:rsidRDefault="000A6CE5" w:rsidP="000A6CE5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7335,82 + 7335,82 </w:t>
      </w:r>
      <w:r w:rsidR="00B0067E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C22AC8">
        <w:rPr>
          <w:rFonts w:ascii="Times New Roman" w:eastAsia="Times New Roman" w:hAnsi="Times New Roman" w:cs="Times New Roman"/>
          <w:sz w:val="32"/>
          <w:szCs w:val="32"/>
        </w:rPr>
        <w:t xml:space="preserve"> 0,015 = 7448,86 </w:t>
      </w:r>
      <w:proofErr w:type="spellStart"/>
      <w:r w:rsidRPr="00C22AC8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A6CE5" w:rsidRPr="00C22AC8" w:rsidRDefault="000A6CE5" w:rsidP="000A6CE5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2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Цена 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DES</w:t>
      </w:r>
      <w:r w:rsidRPr="00C22AC8">
        <w:rPr>
          <w:rFonts w:ascii="Times New Roman" w:hAnsi="Times New Roman" w:cs="Times New Roman"/>
          <w:sz w:val="32"/>
          <w:szCs w:val="32"/>
        </w:rPr>
        <w:t xml:space="preserve"> = 7448,86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</w:p>
    <w:p w:rsidR="000A6CE5" w:rsidRPr="00552D90" w:rsidRDefault="000A6CE5" w:rsidP="000A6C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>Рассчитаем цену товара без посредников. Ход расчета такой же, как и рассмотренный, только без учета торговых наценок экспортера и импортера.</w:t>
      </w:r>
    </w:p>
    <w:p w:rsidR="000A6CE5" w:rsidRDefault="000A6CE5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5362FF">
        <w:rPr>
          <w:rFonts w:ascii="Times New Roman" w:eastAsia="Times New Roman" w:hAnsi="Times New Roman" w:cs="Times New Roman"/>
          <w:sz w:val="32"/>
          <w:szCs w:val="32"/>
        </w:rPr>
        <w:t xml:space="preserve">Базисная цена единицы товара 400000/100 = 4000 </w:t>
      </w:r>
      <w:proofErr w:type="spellStart"/>
      <w:r w:rsidRPr="005362FF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362F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>Скидка  «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рабатт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» 4000</w:t>
      </w:r>
      <w:r w:rsidR="00B0067E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0,05=200 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>Цена с учетом скидки «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рабатт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» 4000-200=3800 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>Скидка «сконто» 3800</w:t>
      </w:r>
      <w:r w:rsidR="00B0067E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0,02=76 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Цена с учетом скидки «сконто»  3800 - 76=3724 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AC7FDD">
      <w:pPr>
        <w:pStyle w:val="a5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Цена с учетом скидок 3724 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>Транспортные расходы  4000</w:t>
      </w:r>
      <w:r w:rsidR="00B0067E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552D90">
        <w:rPr>
          <w:rFonts w:ascii="Times New Roman" w:eastAsia="Times New Roman" w:hAnsi="Times New Roman" w:cs="Times New Roman"/>
          <w:sz w:val="32"/>
          <w:szCs w:val="32"/>
        </w:rPr>
        <w:t>0,23</w:t>
      </w:r>
      <w:r w:rsidRPr="00552D90">
        <w:rPr>
          <w:rFonts w:ascii="Times New Roman" w:hAnsi="Times New Roman" w:cs="Times New Roman"/>
          <w:sz w:val="32"/>
          <w:szCs w:val="32"/>
        </w:rPr>
        <w:t xml:space="preserve">=920 </w:t>
      </w:r>
      <w:proofErr w:type="spellStart"/>
      <w:r w:rsidRPr="00552D90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hAnsi="Times New Roman" w:cs="Times New Roman"/>
          <w:sz w:val="32"/>
          <w:szCs w:val="32"/>
        </w:rPr>
        <w:t>.</w:t>
      </w:r>
    </w:p>
    <w:p w:rsidR="00B94804" w:rsidRPr="00552D90" w:rsidRDefault="00B94804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Цена с учетом транспортных расходов 3724-920=4644 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362FF" w:rsidRDefault="00B94804" w:rsidP="007D0E88">
      <w:pPr>
        <w:pStyle w:val="a5"/>
        <w:numPr>
          <w:ilvl w:val="0"/>
          <w:numId w:val="1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62FF">
        <w:rPr>
          <w:rFonts w:ascii="Times New Roman" w:eastAsia="Times New Roman" w:hAnsi="Times New Roman" w:cs="Times New Roman"/>
          <w:sz w:val="32"/>
          <w:szCs w:val="32"/>
        </w:rPr>
        <w:t>Цена с учетом расходов по оформлению таможенных док</w:t>
      </w:r>
      <w:r w:rsidRPr="005362FF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5362FF">
        <w:rPr>
          <w:rFonts w:ascii="Times New Roman" w:eastAsia="Times New Roman" w:hAnsi="Times New Roman" w:cs="Times New Roman"/>
          <w:sz w:val="32"/>
          <w:szCs w:val="32"/>
        </w:rPr>
        <w:t xml:space="preserve">ментов 4944+870=5514 </w:t>
      </w:r>
      <w:proofErr w:type="spellStart"/>
      <w:r w:rsidRPr="005362FF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362F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Цена с учетом страховой премии </w:t>
      </w:r>
    </w:p>
    <w:p w:rsidR="00B94804" w:rsidRPr="00552D90" w:rsidRDefault="00B94804" w:rsidP="00AC7FDD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hAnsi="Times New Roman" w:cs="Times New Roman"/>
          <w:sz w:val="32"/>
          <w:szCs w:val="32"/>
        </w:rPr>
        <w:t>5514+4000</w:t>
      </w:r>
      <w:r w:rsidR="00B0067E">
        <w:rPr>
          <w:rFonts w:ascii="Times New Roman" w:hAnsi="Times New Roman" w:cs="Times New Roman"/>
          <w:sz w:val="32"/>
          <w:szCs w:val="32"/>
        </w:rPr>
        <w:t>•</w:t>
      </w:r>
      <w:r w:rsidRPr="00552D90">
        <w:rPr>
          <w:rFonts w:ascii="Times New Roman" w:hAnsi="Times New Roman" w:cs="Times New Roman"/>
          <w:sz w:val="32"/>
          <w:szCs w:val="32"/>
        </w:rPr>
        <w:t>0,11</w:t>
      </w: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=5954 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AC7FDD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hAnsi="Times New Roman" w:cs="Times New Roman"/>
          <w:sz w:val="32"/>
          <w:szCs w:val="32"/>
        </w:rPr>
        <w:t xml:space="preserve">Цена </w:t>
      </w:r>
      <w:r w:rsidRPr="00552D90">
        <w:rPr>
          <w:rFonts w:ascii="Times New Roman" w:hAnsi="Times New Roman" w:cs="Times New Roman"/>
          <w:sz w:val="32"/>
          <w:szCs w:val="32"/>
          <w:lang w:val="en-US"/>
        </w:rPr>
        <w:t>CIF</w:t>
      </w:r>
      <w:r w:rsidRPr="00552D90">
        <w:rPr>
          <w:rFonts w:ascii="Times New Roman" w:hAnsi="Times New Roman" w:cs="Times New Roman"/>
          <w:sz w:val="32"/>
          <w:szCs w:val="32"/>
        </w:rPr>
        <w:t xml:space="preserve"> = 5954 </w:t>
      </w:r>
      <w:proofErr w:type="spellStart"/>
      <w:r w:rsidRPr="00552D90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hAnsi="Times New Roman" w:cs="Times New Roman"/>
          <w:sz w:val="32"/>
          <w:szCs w:val="32"/>
        </w:rPr>
        <w:t>.</w:t>
      </w:r>
    </w:p>
    <w:p w:rsidR="00B94804" w:rsidRPr="00552D90" w:rsidRDefault="00B94804" w:rsidP="007D0E88">
      <w:pPr>
        <w:pStyle w:val="a5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Цена с учетом стоимости банковских услуг </w:t>
      </w:r>
    </w:p>
    <w:p w:rsidR="00B94804" w:rsidRPr="00552D90" w:rsidRDefault="00B94804" w:rsidP="00AC7FDD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>5954+5954</w:t>
      </w:r>
      <w:r w:rsidR="00B0067E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552D90">
        <w:rPr>
          <w:rFonts w:ascii="Times New Roman" w:eastAsia="Times New Roman" w:hAnsi="Times New Roman" w:cs="Times New Roman"/>
          <w:sz w:val="32"/>
          <w:szCs w:val="32"/>
        </w:rPr>
        <w:t xml:space="preserve">0,015=6043,31 </w:t>
      </w:r>
      <w:proofErr w:type="spellStart"/>
      <w:r w:rsidRPr="00552D90">
        <w:rPr>
          <w:rFonts w:ascii="Times New Roman" w:eastAsia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94804" w:rsidRPr="00552D90" w:rsidRDefault="00B94804" w:rsidP="00AC7FDD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hAnsi="Times New Roman" w:cs="Times New Roman"/>
          <w:sz w:val="32"/>
          <w:szCs w:val="32"/>
        </w:rPr>
        <w:t xml:space="preserve">Цена </w:t>
      </w:r>
      <w:r w:rsidRPr="00552D90">
        <w:rPr>
          <w:rFonts w:ascii="Times New Roman" w:hAnsi="Times New Roman" w:cs="Times New Roman"/>
          <w:sz w:val="32"/>
          <w:szCs w:val="32"/>
          <w:lang w:val="en-US"/>
        </w:rPr>
        <w:t>DES</w:t>
      </w:r>
      <w:r w:rsidRPr="00552D90">
        <w:rPr>
          <w:rFonts w:ascii="Times New Roman" w:hAnsi="Times New Roman" w:cs="Times New Roman"/>
          <w:sz w:val="32"/>
          <w:szCs w:val="32"/>
        </w:rPr>
        <w:t xml:space="preserve"> = 6043,31 </w:t>
      </w:r>
      <w:proofErr w:type="spellStart"/>
      <w:r w:rsidRPr="00552D90">
        <w:rPr>
          <w:rFonts w:ascii="Times New Roman" w:hAnsi="Times New Roman" w:cs="Times New Roman"/>
          <w:sz w:val="32"/>
          <w:szCs w:val="32"/>
        </w:rPr>
        <w:t>у.е</w:t>
      </w:r>
      <w:proofErr w:type="spellEnd"/>
      <w:r w:rsidRPr="00552D90">
        <w:rPr>
          <w:rFonts w:ascii="Times New Roman" w:hAnsi="Times New Roman" w:cs="Times New Roman"/>
          <w:sz w:val="32"/>
          <w:szCs w:val="32"/>
        </w:rPr>
        <w:t>.</w:t>
      </w:r>
    </w:p>
    <w:p w:rsidR="00B94804" w:rsidRPr="00552D90" w:rsidRDefault="00B94804" w:rsidP="00AC7FD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552D90">
        <w:rPr>
          <w:rFonts w:ascii="Times New Roman" w:eastAsia="Times New Roman" w:hAnsi="Times New Roman" w:cs="Times New Roman"/>
          <w:sz w:val="32"/>
          <w:szCs w:val="32"/>
        </w:rPr>
        <w:t>Итак, цена с учетом наценки посредников на 23% больше, чем без нее.</w:t>
      </w:r>
    </w:p>
    <w:p w:rsidR="00B94804" w:rsidRPr="00C22AC8" w:rsidRDefault="00B94804" w:rsidP="00AC7FDD">
      <w:pPr>
        <w:spacing w:line="240" w:lineRule="auto"/>
        <w:rPr>
          <w:rFonts w:ascii="Times New Roman" w:eastAsia="Times New Roman" w:hAnsi="Times New Roman" w:cs="Times New Roman"/>
          <w:spacing w:val="-12"/>
          <w:sz w:val="32"/>
          <w:szCs w:val="32"/>
        </w:rPr>
      </w:pPr>
    </w:p>
    <w:p w:rsidR="00B94804" w:rsidRPr="00C22AC8" w:rsidRDefault="005A4302" w:rsidP="008736C3">
      <w:pPr>
        <w:pStyle w:val="a5"/>
        <w:shd w:val="clear" w:color="auto" w:fill="FFFFFF"/>
        <w:spacing w:after="0" w:line="240" w:lineRule="auto"/>
        <w:ind w:hanging="29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pacing w:val="-12"/>
          <w:sz w:val="32"/>
          <w:szCs w:val="32"/>
        </w:rPr>
        <w:lastRenderedPageBreak/>
        <w:t>10.</w:t>
      </w:r>
      <w:r w:rsidR="00B94804" w:rsidRPr="00C22AC8">
        <w:rPr>
          <w:rFonts w:ascii="Times New Roman" w:eastAsia="Times New Roman" w:hAnsi="Times New Roman" w:cs="Times New Roman"/>
          <w:b/>
          <w:caps/>
          <w:spacing w:val="-12"/>
          <w:sz w:val="32"/>
          <w:szCs w:val="32"/>
        </w:rPr>
        <w:t>5. Методика расчета валютной эффективности международной  торговли</w:t>
      </w:r>
    </w:p>
    <w:p w:rsidR="00B94804" w:rsidRDefault="00B94804" w:rsidP="00AC7FDD">
      <w:pPr>
        <w:pStyle w:val="a5"/>
        <w:shd w:val="clear" w:color="auto" w:fill="FFFFFF"/>
        <w:spacing w:after="0" w:line="240" w:lineRule="auto"/>
        <w:ind w:left="24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22AC8">
        <w:rPr>
          <w:rFonts w:ascii="Times New Roman" w:eastAsia="Times New Roman" w:hAnsi="Times New Roman" w:cs="Times New Roman"/>
          <w:b/>
          <w:caps/>
          <w:sz w:val="32"/>
          <w:szCs w:val="32"/>
        </w:rPr>
        <w:t>(на примере лесного экспорта)</w:t>
      </w:r>
    </w:p>
    <w:p w:rsidR="00552D90" w:rsidRPr="00C22AC8" w:rsidRDefault="00552D90" w:rsidP="00AC7FDD">
      <w:pPr>
        <w:pStyle w:val="a5"/>
        <w:shd w:val="clear" w:color="auto" w:fill="FFFFFF"/>
        <w:spacing w:after="0" w:line="240" w:lineRule="auto"/>
        <w:ind w:left="24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A6CE5" w:rsidRPr="000A6CE5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CE5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Пример. </w:t>
      </w:r>
    </w:p>
    <w:p w:rsidR="00B94804" w:rsidRPr="000A6CE5" w:rsidRDefault="00B94804" w:rsidP="00AC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6CE5">
        <w:rPr>
          <w:rFonts w:ascii="Times New Roman" w:eastAsia="Times New Roman" w:hAnsi="Times New Roman" w:cs="Times New Roman"/>
          <w:sz w:val="32"/>
          <w:szCs w:val="32"/>
        </w:rPr>
        <w:t xml:space="preserve">В табл. </w:t>
      </w:r>
      <w:r w:rsidR="00A61E50" w:rsidRPr="000A6CE5">
        <w:rPr>
          <w:rFonts w:ascii="Times New Roman" w:eastAsia="Times New Roman" w:hAnsi="Times New Roman" w:cs="Times New Roman"/>
          <w:sz w:val="32"/>
          <w:szCs w:val="32"/>
        </w:rPr>
        <w:t>14</w:t>
      </w:r>
      <w:r w:rsidRPr="000A6CE5">
        <w:rPr>
          <w:rFonts w:ascii="Times New Roman" w:eastAsia="Times New Roman" w:hAnsi="Times New Roman" w:cs="Times New Roman"/>
          <w:sz w:val="32"/>
          <w:szCs w:val="32"/>
        </w:rPr>
        <w:t xml:space="preserve"> представлены данные по экспорту товаров, необх</w:t>
      </w:r>
      <w:r w:rsidRPr="000A6CE5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CE5">
        <w:rPr>
          <w:rFonts w:ascii="Times New Roman" w:eastAsia="Times New Roman" w:hAnsi="Times New Roman" w:cs="Times New Roman"/>
          <w:sz w:val="32"/>
          <w:szCs w:val="32"/>
        </w:rPr>
        <w:t>димо:</w:t>
      </w:r>
    </w:p>
    <w:p w:rsidR="00B94804" w:rsidRPr="000A6CE5" w:rsidRDefault="00B94804" w:rsidP="00AC7FDD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6CE5">
        <w:rPr>
          <w:rFonts w:ascii="Times New Roman" w:hAnsi="Times New Roman" w:cs="Times New Roman"/>
          <w:sz w:val="32"/>
          <w:szCs w:val="32"/>
        </w:rPr>
        <w:t xml:space="preserve">Рассчитать прямые и обратные показатели эффективности. </w:t>
      </w:r>
    </w:p>
    <w:p w:rsidR="00B94804" w:rsidRPr="000A6CE5" w:rsidRDefault="00B94804" w:rsidP="00AC7FDD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6CE5">
        <w:rPr>
          <w:rFonts w:ascii="Times New Roman" w:hAnsi="Times New Roman" w:cs="Times New Roman"/>
          <w:sz w:val="32"/>
          <w:szCs w:val="32"/>
        </w:rPr>
        <w:t>Рассчитать общую эффективность экспорта.</w:t>
      </w:r>
    </w:p>
    <w:p w:rsidR="000A6CE5" w:rsidRPr="00C22AC8" w:rsidRDefault="000A6CE5" w:rsidP="000A6CE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Эффективность лесного экспорта Финляндии </w:t>
      </w:r>
    </w:p>
    <w:p w:rsidR="000A6CE5" w:rsidRPr="00C22AC8" w:rsidRDefault="000A6CE5" w:rsidP="000A6CE5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По валютной выручке – 135 дол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продукции</w:t>
      </w:r>
    </w:p>
    <w:p w:rsidR="000A6CE5" w:rsidRPr="00C22AC8" w:rsidRDefault="000A6CE5" w:rsidP="000A6CE5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По добавленной валютной выручке -  80дол./м3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 продукции</w:t>
      </w:r>
    </w:p>
    <w:p w:rsidR="00B94804" w:rsidRPr="000A6CE5" w:rsidRDefault="00B94804" w:rsidP="00AC7FDD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A6CE5">
        <w:rPr>
          <w:rFonts w:ascii="Times New Roman" w:eastAsia="Times New Roman" w:hAnsi="Times New Roman" w:cs="Times New Roman"/>
          <w:bCs/>
          <w:sz w:val="32"/>
          <w:szCs w:val="32"/>
        </w:rPr>
        <w:t xml:space="preserve">Таблица </w:t>
      </w:r>
      <w:r w:rsidR="00A61E50" w:rsidRPr="000A6CE5">
        <w:rPr>
          <w:rFonts w:ascii="Times New Roman" w:eastAsia="Times New Roman" w:hAnsi="Times New Roman" w:cs="Times New Roman"/>
          <w:bCs/>
          <w:sz w:val="32"/>
          <w:szCs w:val="32"/>
        </w:rPr>
        <w:t>14</w:t>
      </w:r>
    </w:p>
    <w:p w:rsidR="00B94804" w:rsidRPr="000A6CE5" w:rsidRDefault="00B94804" w:rsidP="00AC7FDD">
      <w:pPr>
        <w:pStyle w:val="a5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sz w:val="32"/>
          <w:szCs w:val="32"/>
        </w:rPr>
      </w:pPr>
      <w:r w:rsidRPr="000A6CE5">
        <w:rPr>
          <w:rFonts w:ascii="Times New Roman" w:eastAsia="Times New Roman" w:hAnsi="Times New Roman" w:cs="Times New Roman"/>
          <w:bCs/>
          <w:sz w:val="32"/>
          <w:szCs w:val="32"/>
        </w:rPr>
        <w:t>Материалы для расчетов и анализа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417"/>
        <w:gridCol w:w="1418"/>
        <w:gridCol w:w="1417"/>
        <w:gridCol w:w="1418"/>
        <w:gridCol w:w="1559"/>
      </w:tblGrid>
      <w:tr w:rsidR="00B94804" w:rsidRPr="00C22AC8" w:rsidTr="0066640D">
        <w:trPr>
          <w:trHeight w:hRule="exact" w:val="17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Экспортируемый т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экспорта в натур</w:t>
            </w:r>
            <w:proofErr w:type="gramStart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ресчета в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продук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Валютная выручка, тыс. дол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Добав-ленная</w:t>
            </w:r>
            <w:proofErr w:type="spellEnd"/>
            <w:proofErr w:type="gramEnd"/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лютная выручка, тыс. дол.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з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траты на </w:t>
            </w:r>
            <w:proofErr w:type="spellStart"/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экспор</w:t>
            </w:r>
            <w:proofErr w:type="spellEnd"/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продукцию, тыс. руб.</w:t>
            </w:r>
          </w:p>
        </w:tc>
      </w:tr>
      <w:tr w:rsidR="00B94804" w:rsidRPr="00C22AC8" w:rsidTr="0066640D">
        <w:trPr>
          <w:cantSplit/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Круглый лес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    м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B94804" w:rsidRPr="00C22AC8" w:rsidTr="0066640D">
        <w:trPr>
          <w:cantSplit/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873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Пило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2000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B94804" w:rsidRPr="00C22AC8" w:rsidTr="0066640D">
        <w:trPr>
          <w:cantSplit/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8736C3" w:rsidP="008736C3">
            <w:pPr>
              <w:shd w:val="clear" w:color="auto" w:fill="FFFFFF"/>
              <w:spacing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B94804"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Столярные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1000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94804" w:rsidRPr="00C22AC8" w:rsidTr="0066640D">
        <w:trPr>
          <w:cantSplit/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Фанера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94804" w:rsidRPr="00C22AC8" w:rsidTr="0066640D">
        <w:trPr>
          <w:cantSplit/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Плиты стружечные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94804" w:rsidRPr="00C22AC8" w:rsidTr="0066640D">
        <w:trPr>
          <w:cantSplit/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Целлюлоза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 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B94804" w:rsidRPr="00C22AC8" w:rsidTr="0066640D">
        <w:trPr>
          <w:cantSplit/>
          <w:trHeight w:hRule="exact"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Pr="00C22AC8"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94804" w:rsidRPr="00C22AC8" w:rsidTr="0066640D">
        <w:trPr>
          <w:cantSplit/>
          <w:trHeight w:hRule="exact" w:val="34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804" w:rsidRPr="00C22AC8" w:rsidRDefault="00B94804" w:rsidP="002311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AC8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</w:tr>
    </w:tbl>
    <w:p w:rsidR="00B94804" w:rsidRPr="00C22AC8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Проведем расчет для круглого леса и целлюлозы. </w:t>
      </w:r>
    </w:p>
    <w:p w:rsidR="00B94804" w:rsidRPr="00C22AC8" w:rsidRDefault="00B94804" w:rsidP="00AC7FD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Прямая эффективность (круглый лес) 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60000/1000=60 </w:t>
      </w:r>
      <w:proofErr w:type="spellStart"/>
      <w:proofErr w:type="gramStart"/>
      <w:r w:rsidRPr="00C22AC8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proofErr w:type="gramEnd"/>
      <w:r w:rsidRPr="00C22AC8">
        <w:rPr>
          <w:rFonts w:ascii="Times New Roman" w:hAnsi="Times New Roman" w:cs="Times New Roman"/>
          <w:sz w:val="32"/>
          <w:szCs w:val="32"/>
        </w:rPr>
        <w:t>/</w:t>
      </w:r>
      <w:r w:rsidRPr="00C22AC8">
        <w:rPr>
          <w:rFonts w:ascii="Times New Roman" w:hAnsi="Times New Roman" w:cs="Times New Roman"/>
          <w:position w:val="-6"/>
          <w:sz w:val="32"/>
          <w:szCs w:val="32"/>
        </w:rPr>
        <w:object w:dxaOrig="320" w:dyaOrig="320">
          <v:shape id="_x0000_i1028" type="#_x0000_t75" style="width:15.25pt;height:15.25pt" o:ole="">
            <v:imagedata r:id="rId157" o:title=""/>
          </v:shape>
          <o:OLEObject Type="Embed" ProgID="Equation.3" ShapeID="_x0000_i1028" DrawAspect="Content" ObjectID="_1385295429" r:id="rId158"/>
        </w:object>
      </w:r>
    </w:p>
    <w:p w:rsidR="00B94804" w:rsidRPr="00C22AC8" w:rsidRDefault="00B94804" w:rsidP="00AC7FD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Прямая эффективность (целлюлоза)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80000/200=400долл/тонн</w:t>
      </w:r>
    </w:p>
    <w:p w:rsidR="00B94804" w:rsidRPr="00C22AC8" w:rsidRDefault="00B94804" w:rsidP="00AC7FD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Обратная эффективность (круглый лес)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1000/60000=0,017 </w:t>
      </w:r>
      <w:r w:rsidRPr="00C22AC8">
        <w:rPr>
          <w:rFonts w:ascii="Times New Roman" w:hAnsi="Times New Roman" w:cs="Times New Roman"/>
          <w:position w:val="-6"/>
          <w:sz w:val="32"/>
          <w:szCs w:val="32"/>
        </w:rPr>
        <w:object w:dxaOrig="320" w:dyaOrig="320">
          <v:shape id="_x0000_i1029" type="#_x0000_t75" style="width:15.25pt;height:15.25pt" o:ole="">
            <v:imagedata r:id="rId159" o:title=""/>
          </v:shape>
          <o:OLEObject Type="Embed" ProgID="Equation.3" ShapeID="_x0000_i1029" DrawAspect="Content" ObjectID="_1385295430" r:id="rId160"/>
        </w:object>
      </w:r>
      <w:r w:rsidRPr="00C22AC8">
        <w:rPr>
          <w:rFonts w:ascii="Times New Roman" w:hAnsi="Times New Roman" w:cs="Times New Roman"/>
          <w:sz w:val="32"/>
          <w:szCs w:val="32"/>
        </w:rPr>
        <w:t>/</w:t>
      </w:r>
      <w:proofErr w:type="spellStart"/>
      <w:proofErr w:type="gramStart"/>
      <w:r w:rsidRPr="00C22AC8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proofErr w:type="gramEnd"/>
    </w:p>
    <w:p w:rsidR="00B94804" w:rsidRPr="00C22AC8" w:rsidRDefault="00B94804" w:rsidP="00AC7FD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Прямая эффективность (целлюлоза)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200/80000=0,0025тонн/</w:t>
      </w:r>
      <w:proofErr w:type="spellStart"/>
      <w:proofErr w:type="gramStart"/>
      <w:r w:rsidRPr="00C22AC8">
        <w:rPr>
          <w:rFonts w:ascii="Times New Roman" w:hAnsi="Times New Roman" w:cs="Times New Roman"/>
          <w:sz w:val="32"/>
          <w:szCs w:val="32"/>
        </w:rPr>
        <w:t>долл</w:t>
      </w:r>
      <w:proofErr w:type="spellEnd"/>
      <w:proofErr w:type="gramEnd"/>
    </w:p>
    <w:p w:rsidR="00B94804" w:rsidRPr="00C22AC8" w:rsidRDefault="00B94804" w:rsidP="00AC7FD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Общая эффективность.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Переведем объемы экспорта в условную продукцию: 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>круглый лес 1000</w:t>
      </w:r>
      <w:r w:rsidR="00B0067E" w:rsidRPr="00B0067E">
        <w:rPr>
          <w:rFonts w:ascii="Times New Roman" w:hAnsi="Times New Roman" w:cs="Times New Roman"/>
          <w:b/>
          <w:sz w:val="32"/>
          <w:szCs w:val="32"/>
        </w:rPr>
        <w:t>·</w:t>
      </w:r>
      <w:r w:rsidR="00B0067E"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 xml:space="preserve">1,0=1000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прод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.;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целлюлоза 200</w:t>
      </w:r>
      <w:r w:rsidR="00B0067E" w:rsidRPr="00B0067E">
        <w:rPr>
          <w:rFonts w:ascii="Times New Roman" w:hAnsi="Times New Roman" w:cs="Times New Roman"/>
          <w:b/>
          <w:sz w:val="32"/>
          <w:szCs w:val="32"/>
        </w:rPr>
        <w:t>·</w:t>
      </w:r>
      <w:r w:rsidR="00B0067E"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 xml:space="preserve">4=800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прод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Прямая: (60000+80000)/(1000+800)=77,77 долл./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прод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</w:t>
      </w:r>
    </w:p>
    <w:p w:rsidR="00B94804" w:rsidRPr="00C22AC8" w:rsidRDefault="00B94804" w:rsidP="00AC7FD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Обратная: (1000+800)/(60000+80000)=0,013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прод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./долл.</w:t>
      </w:r>
    </w:p>
    <w:p w:rsidR="00B94804" w:rsidRPr="00C22AC8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22AC8">
        <w:rPr>
          <w:rFonts w:ascii="Times New Roman" w:hAnsi="Times New Roman" w:cs="Times New Roman"/>
          <w:b/>
          <w:sz w:val="32"/>
          <w:szCs w:val="32"/>
        </w:rPr>
        <w:t>Задания для самостоятельной работы</w:t>
      </w:r>
    </w:p>
    <w:p w:rsidR="00B94804" w:rsidRPr="00C22AC8" w:rsidRDefault="00B94804" w:rsidP="00AC7F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Рассчитать прямые и обратные показатели эффективности </w:t>
      </w:r>
    </w:p>
    <w:p w:rsidR="00B94804" w:rsidRPr="008440BB" w:rsidRDefault="00B94804" w:rsidP="00AC7F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0BB">
        <w:rPr>
          <w:rFonts w:ascii="Times New Roman" w:hAnsi="Times New Roman" w:cs="Times New Roman"/>
          <w:sz w:val="32"/>
          <w:szCs w:val="32"/>
        </w:rPr>
        <w:t>Рассчитать общую эффективность экспорта России и сравнить ее с эффективностью финляндского экспорта.</w:t>
      </w:r>
    </w:p>
    <w:p w:rsidR="00B94804" w:rsidRPr="00C22AC8" w:rsidRDefault="00B94804" w:rsidP="00AC7FDD">
      <w:pPr>
        <w:pStyle w:val="a5"/>
        <w:spacing w:after="0" w:line="240" w:lineRule="auto"/>
        <w:ind w:left="1004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В-1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ля круглого леса, столярных изделий и фанеры.</w:t>
      </w:r>
    </w:p>
    <w:p w:rsidR="00B94804" w:rsidRPr="00C22AC8" w:rsidRDefault="00B94804" w:rsidP="00AC7FDD">
      <w:pPr>
        <w:pStyle w:val="a5"/>
        <w:spacing w:after="0" w:line="240" w:lineRule="auto"/>
        <w:ind w:left="1004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В-2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ля круглого леса, столярных изделий и плит струже</w:t>
      </w:r>
      <w:r w:rsidRPr="00C22AC8">
        <w:rPr>
          <w:rFonts w:ascii="Times New Roman" w:hAnsi="Times New Roman" w:cs="Times New Roman"/>
          <w:sz w:val="32"/>
          <w:szCs w:val="32"/>
        </w:rPr>
        <w:t>ч</w:t>
      </w:r>
      <w:r w:rsidRPr="00C22AC8">
        <w:rPr>
          <w:rFonts w:ascii="Times New Roman" w:hAnsi="Times New Roman" w:cs="Times New Roman"/>
          <w:sz w:val="32"/>
          <w:szCs w:val="32"/>
        </w:rPr>
        <w:t>ных.</w:t>
      </w:r>
    </w:p>
    <w:p w:rsidR="00B94804" w:rsidRPr="00C22AC8" w:rsidRDefault="00B94804" w:rsidP="00AC7FDD">
      <w:pPr>
        <w:pStyle w:val="a5"/>
        <w:spacing w:after="0" w:line="240" w:lineRule="auto"/>
        <w:ind w:left="1004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В-3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ля круглого леса, столярных изделий и целлюлозы.</w:t>
      </w:r>
    </w:p>
    <w:p w:rsidR="00B94804" w:rsidRPr="00C22AC8" w:rsidRDefault="00B94804" w:rsidP="00AC7FDD">
      <w:pPr>
        <w:pStyle w:val="a5"/>
        <w:spacing w:after="0" w:line="240" w:lineRule="auto"/>
        <w:ind w:left="1004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В-4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ля круглого леса, столярных изделий и бумаги.</w:t>
      </w:r>
    </w:p>
    <w:p w:rsidR="00B94804" w:rsidRPr="00C22AC8" w:rsidRDefault="00B94804" w:rsidP="00AC7FDD">
      <w:pPr>
        <w:pStyle w:val="a5"/>
        <w:spacing w:after="0" w:line="240" w:lineRule="auto"/>
        <w:ind w:left="1004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В-5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ля столярных изделий, фанеры, и пиломатериалов.</w:t>
      </w:r>
    </w:p>
    <w:p w:rsidR="00B94804" w:rsidRPr="00C22AC8" w:rsidRDefault="00B94804" w:rsidP="00AC7FDD">
      <w:pPr>
        <w:pStyle w:val="a5"/>
        <w:spacing w:after="0" w:line="240" w:lineRule="auto"/>
        <w:ind w:left="1004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В-6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ля фанеры, плиты стружечной и целлюлозы.</w:t>
      </w:r>
    </w:p>
    <w:p w:rsidR="00B94804" w:rsidRPr="00C22AC8" w:rsidRDefault="00B94804" w:rsidP="00AC7FDD">
      <w:pPr>
        <w:pStyle w:val="a5"/>
        <w:spacing w:after="0" w:line="240" w:lineRule="auto"/>
        <w:ind w:left="1004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В-7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ля фанеры, целлюлозы и бумаги.</w:t>
      </w:r>
    </w:p>
    <w:p w:rsidR="00B94804" w:rsidRPr="00C22AC8" w:rsidRDefault="00B94804" w:rsidP="00AC7FDD">
      <w:pPr>
        <w:pStyle w:val="a5"/>
        <w:spacing w:after="0" w:line="240" w:lineRule="auto"/>
        <w:ind w:left="1004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В-8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ля плиты стружечной, целлюлозы и бумаги.</w:t>
      </w:r>
    </w:p>
    <w:p w:rsidR="00B94804" w:rsidRPr="00C22AC8" w:rsidRDefault="00B94804" w:rsidP="00AC7FDD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5A4302" w:rsidP="00AC7F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10.</w:t>
      </w:r>
      <w:r w:rsidR="00B94804" w:rsidRPr="00C22AC8">
        <w:rPr>
          <w:rFonts w:ascii="Times New Roman" w:hAnsi="Times New Roman" w:cs="Times New Roman"/>
          <w:b/>
          <w:caps/>
          <w:sz w:val="32"/>
          <w:szCs w:val="32"/>
        </w:rPr>
        <w:t>6. Рынок ценных бумаг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№1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текущем году на акцию номинальной стоимостью 500 руб. был выплачен дивиденд на 2</w:t>
      </w:r>
      <w:r w:rsidR="00022D75">
        <w:rPr>
          <w:rFonts w:ascii="Times New Roman" w:hAnsi="Times New Roman" w:cs="Times New Roman"/>
          <w:sz w:val="32"/>
          <w:szCs w:val="32"/>
        </w:rPr>
        <w:t>0% больше,</w:t>
      </w:r>
      <w:r w:rsidR="002620E5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>чем в прошлом. При этом р</w:t>
      </w:r>
      <w:r w:rsidRPr="00C22AC8">
        <w:rPr>
          <w:rFonts w:ascii="Times New Roman" w:hAnsi="Times New Roman" w:cs="Times New Roman"/>
          <w:sz w:val="32"/>
          <w:szCs w:val="32"/>
        </w:rPr>
        <w:t>ы</w:t>
      </w:r>
      <w:r w:rsidRPr="00C22AC8">
        <w:rPr>
          <w:rFonts w:ascii="Times New Roman" w:hAnsi="Times New Roman" w:cs="Times New Roman"/>
          <w:sz w:val="32"/>
          <w:szCs w:val="32"/>
        </w:rPr>
        <w:t>ночная стоимость акции выросла на 50%. Рассчитайте изменение банковской ставки процента за год.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№2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Рыночная цена акции 300 руб. Номинальная стоимость 200 руб. При этом она приносит 15%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годовых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. Рассчитайте банковскую ставку процента.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№3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текущем году на акцию был выплачен дивиденд на 10% мен</w:t>
      </w:r>
      <w:r w:rsidRPr="00C22AC8">
        <w:rPr>
          <w:rFonts w:ascii="Times New Roman" w:hAnsi="Times New Roman" w:cs="Times New Roman"/>
          <w:sz w:val="32"/>
          <w:szCs w:val="32"/>
        </w:rPr>
        <w:t>ь</w:t>
      </w:r>
      <w:r w:rsidRPr="00C22AC8">
        <w:rPr>
          <w:rFonts w:ascii="Times New Roman" w:hAnsi="Times New Roman" w:cs="Times New Roman"/>
          <w:sz w:val="32"/>
          <w:szCs w:val="32"/>
        </w:rPr>
        <w:t>ше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чем в предыдущем. Банковская ставка процента снизилась на 20%.</w:t>
      </w:r>
      <w:r w:rsidR="009A5509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>Как при этом изменилась рыночная стоимость акции?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Номинальная стоимость 100 руб.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>№4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текущем году на акцию был выплачен дивиденд на 10% мен</w:t>
      </w:r>
      <w:r w:rsidRPr="00C22AC8">
        <w:rPr>
          <w:rFonts w:ascii="Times New Roman" w:hAnsi="Times New Roman" w:cs="Times New Roman"/>
          <w:sz w:val="32"/>
          <w:szCs w:val="32"/>
        </w:rPr>
        <w:t>ь</w:t>
      </w:r>
      <w:r w:rsidRPr="00C22AC8">
        <w:rPr>
          <w:rFonts w:ascii="Times New Roman" w:hAnsi="Times New Roman" w:cs="Times New Roman"/>
          <w:sz w:val="32"/>
          <w:szCs w:val="32"/>
        </w:rPr>
        <w:t>ше чем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в предыдущем</w:t>
      </w:r>
      <w:r w:rsidR="000B0D0B">
        <w:rPr>
          <w:rFonts w:ascii="Times New Roman" w:hAnsi="Times New Roman" w:cs="Times New Roman"/>
          <w:sz w:val="32"/>
          <w:szCs w:val="32"/>
        </w:rPr>
        <w:t>.</w:t>
      </w:r>
      <w:r w:rsidRPr="00C22AC8">
        <w:rPr>
          <w:rFonts w:ascii="Times New Roman" w:hAnsi="Times New Roman" w:cs="Times New Roman"/>
          <w:sz w:val="32"/>
          <w:szCs w:val="32"/>
        </w:rPr>
        <w:t xml:space="preserve"> Номинальная стоимость акции 100 руб. Как изменится рыночная стоимость акции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если банковская ставка пр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цента выросла на 10%.</w:t>
      </w:r>
    </w:p>
    <w:p w:rsidR="0066640D" w:rsidRDefault="0066640D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№5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В текущем году на акцию был выплачен дивиденд на 40% бол</w:t>
      </w:r>
      <w:r w:rsidRPr="00C22AC8">
        <w:rPr>
          <w:rFonts w:ascii="Times New Roman" w:hAnsi="Times New Roman" w:cs="Times New Roman"/>
          <w:sz w:val="32"/>
          <w:szCs w:val="32"/>
        </w:rPr>
        <w:t>ь</w:t>
      </w:r>
      <w:r w:rsidRPr="00C22AC8">
        <w:rPr>
          <w:rFonts w:ascii="Times New Roman" w:hAnsi="Times New Roman" w:cs="Times New Roman"/>
          <w:sz w:val="32"/>
          <w:szCs w:val="32"/>
        </w:rPr>
        <w:t>ше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чем в предыдущем. Банковская ставка процента снизилась на 30%. Номинальная стоимость акции 100 руб. Как это повлияет на р</w:t>
      </w:r>
      <w:r w:rsidRPr="00C22AC8">
        <w:rPr>
          <w:rFonts w:ascii="Times New Roman" w:hAnsi="Times New Roman" w:cs="Times New Roman"/>
          <w:sz w:val="32"/>
          <w:szCs w:val="32"/>
        </w:rPr>
        <w:t>ы</w:t>
      </w:r>
      <w:r w:rsidRPr="00C22AC8">
        <w:rPr>
          <w:rFonts w:ascii="Times New Roman" w:hAnsi="Times New Roman" w:cs="Times New Roman"/>
          <w:sz w:val="32"/>
          <w:szCs w:val="32"/>
        </w:rPr>
        <w:t>ночную стоимость акции?</w:t>
      </w:r>
    </w:p>
    <w:p w:rsidR="0066640D" w:rsidRDefault="0066640D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№6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Акция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преобретена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за 500 руб. Ее номинальная стоимость 400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, дивиденд равен 25%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годовых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. Определите доходность акции.</w:t>
      </w:r>
    </w:p>
    <w:p w:rsidR="004D7FC6" w:rsidRDefault="004D7FC6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№7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Ставка процента по ценной бумаге выросла на 15 процентных пунктов, в результате этого рыночный курс этой бумаги упал на 30%. Номинальная стоимость 400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, дивиденд 50% годовых. Рассчитайте исходный уровень процентной ставки.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№8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Рыночный курс акции 400 руб. Как изменится ее рыночная сто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мость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если банковская ставка процента упала на 5 %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Номинальная стоимость  акции 200 руб., дивиденд 50%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годовых</w:t>
      </w:r>
      <w:proofErr w:type="gramEnd"/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№9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Инвестор приобретает облигацию</w:t>
      </w:r>
      <w:r w:rsidR="000B0D0B">
        <w:rPr>
          <w:rFonts w:ascii="Times New Roman" w:hAnsi="Times New Roman" w:cs="Times New Roman"/>
          <w:sz w:val="32"/>
          <w:szCs w:val="32"/>
        </w:rPr>
        <w:t>, до погашения</w:t>
      </w:r>
      <w:r w:rsidRPr="00C22AC8">
        <w:rPr>
          <w:rFonts w:ascii="Times New Roman" w:hAnsi="Times New Roman" w:cs="Times New Roman"/>
          <w:sz w:val="32"/>
          <w:szCs w:val="32"/>
        </w:rPr>
        <w:t xml:space="preserve"> которой 3 года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с номинальной стоимостью 2,5 тыс. руб. и купоном 15%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выплач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ваемым 1 раз в год и доходностью 10%.</w:t>
      </w:r>
      <w:r w:rsidR="009A55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Определить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какова ее курсовая стоимость.</w:t>
      </w:r>
    </w:p>
    <w:p w:rsidR="00D22C94" w:rsidRDefault="00D22C9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lastRenderedPageBreak/>
        <w:t>№10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Номинал облигации 20 тыс. р., доходность до погашения 25%, купон составляет 20% и выплачивается 1 раз в год до погашения о</w:t>
      </w:r>
      <w:r w:rsidRPr="00C22AC8">
        <w:rPr>
          <w:rFonts w:ascii="Times New Roman" w:hAnsi="Times New Roman" w:cs="Times New Roman"/>
          <w:sz w:val="32"/>
          <w:szCs w:val="32"/>
        </w:rPr>
        <w:t>б</w:t>
      </w:r>
      <w:r w:rsidRPr="00C22AC8">
        <w:rPr>
          <w:rFonts w:ascii="Times New Roman" w:hAnsi="Times New Roman" w:cs="Times New Roman"/>
          <w:sz w:val="32"/>
          <w:szCs w:val="32"/>
        </w:rPr>
        <w:t>лигации остается 2 года 65 дней. Определите курсовую стоимость о</w:t>
      </w:r>
      <w:r w:rsidRPr="00C22AC8">
        <w:rPr>
          <w:rFonts w:ascii="Times New Roman" w:hAnsi="Times New Roman" w:cs="Times New Roman"/>
          <w:sz w:val="32"/>
          <w:szCs w:val="32"/>
        </w:rPr>
        <w:t>б</w:t>
      </w:r>
      <w:r w:rsidRPr="00C22AC8">
        <w:rPr>
          <w:rFonts w:ascii="Times New Roman" w:hAnsi="Times New Roman" w:cs="Times New Roman"/>
          <w:sz w:val="32"/>
          <w:szCs w:val="32"/>
        </w:rPr>
        <w:t>лигации.</w:t>
      </w:r>
    </w:p>
    <w:p w:rsidR="009A5509" w:rsidRPr="00C22AC8" w:rsidRDefault="009A5509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0B0D0B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№11</w:t>
      </w:r>
      <w:r w:rsidR="00B94804"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Бескупонная (дисконтная облигация)  выпущена на 4 года с н</w:t>
      </w:r>
      <w:r w:rsidRPr="00C22AC8">
        <w:rPr>
          <w:rFonts w:ascii="Times New Roman" w:hAnsi="Times New Roman" w:cs="Times New Roman"/>
          <w:sz w:val="32"/>
          <w:szCs w:val="32"/>
        </w:rPr>
        <w:t>о</w:t>
      </w:r>
      <w:r w:rsidRPr="00C22AC8">
        <w:rPr>
          <w:rFonts w:ascii="Times New Roman" w:hAnsi="Times New Roman" w:cs="Times New Roman"/>
          <w:sz w:val="32"/>
          <w:szCs w:val="32"/>
        </w:rPr>
        <w:t>минальной стоимостью 7 тыс.р. Определите курсовую стоимость о</w:t>
      </w:r>
      <w:r w:rsidRPr="00C22AC8">
        <w:rPr>
          <w:rFonts w:ascii="Times New Roman" w:hAnsi="Times New Roman" w:cs="Times New Roman"/>
          <w:sz w:val="32"/>
          <w:szCs w:val="32"/>
        </w:rPr>
        <w:t>б</w:t>
      </w:r>
      <w:r w:rsidRPr="00C22AC8">
        <w:rPr>
          <w:rFonts w:ascii="Times New Roman" w:hAnsi="Times New Roman" w:cs="Times New Roman"/>
          <w:sz w:val="32"/>
          <w:szCs w:val="32"/>
        </w:rPr>
        <w:t>лигации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если инвестор хочет обеспечить себе 15% годовых.</w:t>
      </w:r>
    </w:p>
    <w:p w:rsidR="00B94804" w:rsidRPr="00C22AC8" w:rsidRDefault="000B0D0B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№12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На рынке размещена краткосрочная облигация доходностью 15%, до погашения оставалось 50 дней. Определите курсовую стоимость облигации по сравнению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номинальной.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0B0D0B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№13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 xml:space="preserve">Акция приобретена по номиналу в 600 </w:t>
      </w:r>
      <w:proofErr w:type="spellStart"/>
      <w:r w:rsidRPr="00C22AC8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>, дивиденд на акцию 45%. Через год после эмиссии курсовая стоимость акции составила  1000 руб. Определить доходность акции.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22C94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i/>
          <w:sz w:val="32"/>
          <w:szCs w:val="32"/>
        </w:rPr>
        <w:t>Пример.</w:t>
      </w:r>
      <w:r w:rsidRPr="00C22A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2C94" w:rsidRDefault="00D22C9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</w:rPr>
        <w:t>На фондовой бирже акция стоит 300 руб. при номинальной сто</w:t>
      </w:r>
      <w:r w:rsidRPr="00C22AC8">
        <w:rPr>
          <w:rFonts w:ascii="Times New Roman" w:hAnsi="Times New Roman" w:cs="Times New Roman"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 xml:space="preserve">мости 200 руб. Владельцу она приносит 15% 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годовых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. Какой должна быть банковская ставка процента, чтобы рыночная цена акции равн</w:t>
      </w:r>
      <w:r w:rsidRPr="00C22AC8">
        <w:rPr>
          <w:rFonts w:ascii="Times New Roman" w:hAnsi="Times New Roman" w:cs="Times New Roman"/>
          <w:sz w:val="32"/>
          <w:szCs w:val="32"/>
        </w:rPr>
        <w:t>я</w:t>
      </w:r>
      <w:r w:rsidRPr="00C22AC8">
        <w:rPr>
          <w:rFonts w:ascii="Times New Roman" w:hAnsi="Times New Roman" w:cs="Times New Roman"/>
          <w:sz w:val="32"/>
          <w:szCs w:val="32"/>
        </w:rPr>
        <w:t>лась 400 рублей.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22AC8">
        <w:rPr>
          <w:rFonts w:ascii="Times New Roman" w:hAnsi="Times New Roman" w:cs="Times New Roman"/>
          <w:i/>
          <w:sz w:val="32"/>
          <w:szCs w:val="32"/>
        </w:rPr>
        <w:t>Решение: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C22AC8">
        <w:rPr>
          <w:rFonts w:ascii="Times New Roman" w:hAnsi="Times New Roman" w:cs="Times New Roman"/>
          <w:sz w:val="32"/>
          <w:szCs w:val="32"/>
        </w:rPr>
        <w:t xml:space="preserve"> = 200 </w:t>
      </w:r>
      <w:r w:rsidR="00B0067E" w:rsidRPr="00B0067E">
        <w:rPr>
          <w:rFonts w:ascii="Times New Roman" w:hAnsi="Times New Roman" w:cs="Times New Roman"/>
          <w:sz w:val="32"/>
          <w:szCs w:val="32"/>
        </w:rPr>
        <w:t>·</w:t>
      </w:r>
      <w:r w:rsidRPr="00C22AC8">
        <w:rPr>
          <w:rFonts w:ascii="Times New Roman" w:hAnsi="Times New Roman" w:cs="Times New Roman"/>
          <w:sz w:val="32"/>
          <w:szCs w:val="32"/>
        </w:rPr>
        <w:t xml:space="preserve"> 0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,15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 xml:space="preserve"> = 30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2AC8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= (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C22AC8">
        <w:rPr>
          <w:rFonts w:ascii="Times New Roman" w:hAnsi="Times New Roman" w:cs="Times New Roman"/>
          <w:sz w:val="32"/>
          <w:szCs w:val="32"/>
        </w:rPr>
        <w:t>/</w:t>
      </w:r>
      <w:r w:rsidRPr="00C22AC8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C22AC8">
        <w:rPr>
          <w:rFonts w:ascii="Times New Roman" w:hAnsi="Times New Roman" w:cs="Times New Roman"/>
          <w:sz w:val="32"/>
          <w:szCs w:val="32"/>
        </w:rPr>
        <w:t xml:space="preserve">) </w:t>
      </w:r>
      <w:proofErr w:type="gramStart"/>
      <w:r w:rsidR="00B0067E" w:rsidRPr="00B0067E">
        <w:rPr>
          <w:rFonts w:ascii="Times New Roman" w:hAnsi="Times New Roman" w:cs="Times New Roman"/>
          <w:sz w:val="32"/>
          <w:szCs w:val="32"/>
        </w:rPr>
        <w:t>·</w:t>
      </w:r>
      <w:r w:rsidR="00B0067E" w:rsidRPr="00C22AC8">
        <w:rPr>
          <w:rFonts w:ascii="Times New Roman" w:hAnsi="Times New Roman" w:cs="Times New Roman"/>
          <w:sz w:val="32"/>
          <w:szCs w:val="32"/>
        </w:rPr>
        <w:t xml:space="preserve"> </w:t>
      </w:r>
      <w:r w:rsidRPr="00C22AC8">
        <w:rPr>
          <w:rFonts w:ascii="Times New Roman" w:hAnsi="Times New Roman" w:cs="Times New Roman"/>
          <w:sz w:val="32"/>
          <w:szCs w:val="32"/>
        </w:rPr>
        <w:t xml:space="preserve"> 100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%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22AC8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C22AC8">
        <w:rPr>
          <w:rFonts w:ascii="Times New Roman" w:hAnsi="Times New Roman" w:cs="Times New Roman"/>
          <w:sz w:val="32"/>
          <w:szCs w:val="32"/>
        </w:rPr>
        <w:t xml:space="preserve"> = (30/400)</w:t>
      </w:r>
      <w:r w:rsidR="00B0067E" w:rsidRPr="00B0067E">
        <w:rPr>
          <w:rFonts w:ascii="Times New Roman" w:hAnsi="Times New Roman" w:cs="Times New Roman"/>
          <w:sz w:val="32"/>
          <w:szCs w:val="32"/>
        </w:rPr>
        <w:t xml:space="preserve"> ·</w:t>
      </w:r>
      <w:r w:rsidRPr="00C22AC8">
        <w:rPr>
          <w:rFonts w:ascii="Times New Roman" w:hAnsi="Times New Roman" w:cs="Times New Roman"/>
          <w:sz w:val="32"/>
          <w:szCs w:val="32"/>
        </w:rPr>
        <w:t>100% = 7</w:t>
      </w:r>
      <w:proofErr w:type="gramStart"/>
      <w:r w:rsidRPr="00C22AC8">
        <w:rPr>
          <w:rFonts w:ascii="Times New Roman" w:hAnsi="Times New Roman" w:cs="Times New Roman"/>
          <w:sz w:val="32"/>
          <w:szCs w:val="32"/>
        </w:rPr>
        <w:t>,5</w:t>
      </w:r>
      <w:proofErr w:type="gramEnd"/>
      <w:r w:rsidRPr="00C22AC8">
        <w:rPr>
          <w:rFonts w:ascii="Times New Roman" w:hAnsi="Times New Roman" w:cs="Times New Roman"/>
          <w:sz w:val="32"/>
          <w:szCs w:val="32"/>
        </w:rPr>
        <w:t>%</w:t>
      </w:r>
    </w:p>
    <w:p w:rsidR="00B94804" w:rsidRPr="00C22AC8" w:rsidRDefault="00B94804" w:rsidP="00AC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2AC8">
        <w:rPr>
          <w:rFonts w:ascii="Times New Roman" w:hAnsi="Times New Roman" w:cs="Times New Roman"/>
          <w:caps/>
          <w:sz w:val="32"/>
          <w:szCs w:val="32"/>
        </w:rPr>
        <w:t>И</w:t>
      </w:r>
      <w:r w:rsidRPr="00C22AC8">
        <w:rPr>
          <w:rFonts w:ascii="Times New Roman" w:hAnsi="Times New Roman" w:cs="Times New Roman"/>
          <w:sz w:val="32"/>
          <w:szCs w:val="32"/>
        </w:rPr>
        <w:t>так, чтобы рыночная цена акции была равна 400 рублей</w:t>
      </w:r>
      <w:r w:rsidR="000B0D0B">
        <w:rPr>
          <w:rFonts w:ascii="Times New Roman" w:hAnsi="Times New Roman" w:cs="Times New Roman"/>
          <w:sz w:val="32"/>
          <w:szCs w:val="32"/>
        </w:rPr>
        <w:t>,</w:t>
      </w:r>
      <w:r w:rsidRPr="00C22AC8">
        <w:rPr>
          <w:rFonts w:ascii="Times New Roman" w:hAnsi="Times New Roman" w:cs="Times New Roman"/>
          <w:sz w:val="32"/>
          <w:szCs w:val="32"/>
        </w:rPr>
        <w:t xml:space="preserve"> ба</w:t>
      </w:r>
      <w:r w:rsidRPr="00C22AC8">
        <w:rPr>
          <w:rFonts w:ascii="Times New Roman" w:hAnsi="Times New Roman" w:cs="Times New Roman"/>
          <w:sz w:val="32"/>
          <w:szCs w:val="32"/>
        </w:rPr>
        <w:t>н</w:t>
      </w:r>
      <w:r w:rsidRPr="00C22AC8">
        <w:rPr>
          <w:rFonts w:ascii="Times New Roman" w:hAnsi="Times New Roman" w:cs="Times New Roman"/>
          <w:sz w:val="32"/>
          <w:szCs w:val="32"/>
        </w:rPr>
        <w:t>ковская ставка процента должна быть 7,5%</w:t>
      </w:r>
    </w:p>
    <w:p w:rsidR="00B94804" w:rsidRDefault="00B94804" w:rsidP="00AC7FDD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D22C94" w:rsidRDefault="00D22C94" w:rsidP="00AC7FDD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EE7AE4" w:rsidRDefault="00A16BD7" w:rsidP="007D0E88">
      <w:pPr>
        <w:pStyle w:val="a5"/>
        <w:numPr>
          <w:ilvl w:val="1"/>
          <w:numId w:val="107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E50">
        <w:rPr>
          <w:rFonts w:ascii="Times New Roman" w:hAnsi="Times New Roman" w:cs="Times New Roman"/>
          <w:b/>
          <w:sz w:val="32"/>
          <w:szCs w:val="32"/>
        </w:rPr>
        <w:lastRenderedPageBreak/>
        <w:t>Тест</w:t>
      </w:r>
      <w:r w:rsidR="005A4302" w:rsidRPr="00A61E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640D" w:rsidRPr="00A61E50" w:rsidRDefault="0066640D" w:rsidP="0066640D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Международное разделение факторов производства </w:t>
      </w:r>
      <w:proofErr w:type="gramStart"/>
      <w:r w:rsidRPr="00A16BD7">
        <w:rPr>
          <w:rFonts w:ascii="Times New Roman" w:eastAsia="Times New Roman" w:hAnsi="Times New Roman" w:cs="Times New Roman"/>
          <w:sz w:val="32"/>
          <w:szCs w:val="32"/>
        </w:rPr>
        <w:t>-э</w:t>
      </w:r>
      <w:proofErr w:type="gramEnd"/>
      <w:r w:rsidRPr="00A16BD7">
        <w:rPr>
          <w:rFonts w:ascii="Times New Roman" w:eastAsia="Times New Roman" w:hAnsi="Times New Roman" w:cs="Times New Roman"/>
          <w:sz w:val="32"/>
          <w:szCs w:val="32"/>
        </w:rPr>
        <w:t>то...</w:t>
      </w:r>
    </w:p>
    <w:p w:rsidR="00A16BD7" w:rsidRPr="00A16BD7" w:rsidRDefault="00A16BD7" w:rsidP="007D0E88">
      <w:pPr>
        <w:pStyle w:val="a5"/>
        <w:numPr>
          <w:ilvl w:val="0"/>
          <w:numId w:val="6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распределение факторов производства международными орг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низациями</w:t>
      </w:r>
    </w:p>
    <w:p w:rsidR="00A16BD7" w:rsidRPr="00A16BD7" w:rsidRDefault="00A16BD7" w:rsidP="007D0E88">
      <w:pPr>
        <w:pStyle w:val="a5"/>
        <w:numPr>
          <w:ilvl w:val="0"/>
          <w:numId w:val="6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обмен факторами производства между двумя  странами</w:t>
      </w:r>
    </w:p>
    <w:p w:rsidR="00A16BD7" w:rsidRPr="00A16BD7" w:rsidRDefault="00A16BD7" w:rsidP="007D0E88">
      <w:pPr>
        <w:pStyle w:val="a5"/>
        <w:numPr>
          <w:ilvl w:val="0"/>
          <w:numId w:val="6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контроль факторов производства транснациональными корп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рациями</w:t>
      </w:r>
    </w:p>
    <w:p w:rsidR="00A16BD7" w:rsidRPr="00A16BD7" w:rsidRDefault="00A16BD7" w:rsidP="007D0E88">
      <w:pPr>
        <w:pStyle w:val="a5"/>
        <w:numPr>
          <w:ilvl w:val="0"/>
          <w:numId w:val="6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исторически сложившееся сосредоточение отдельных факторов производства в различных странах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Важным фактором расширения мирового рынка информации и технологии является...</w:t>
      </w:r>
    </w:p>
    <w:p w:rsidR="00A16BD7" w:rsidRPr="00A16BD7" w:rsidRDefault="00A16BD7" w:rsidP="007D0E88">
      <w:pPr>
        <w:pStyle w:val="a5"/>
        <w:numPr>
          <w:ilvl w:val="0"/>
          <w:numId w:val="6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оборонные предприятия</w:t>
      </w:r>
    </w:p>
    <w:p w:rsidR="00A16BD7" w:rsidRPr="00A16BD7" w:rsidRDefault="00A16BD7" w:rsidP="007D0E88">
      <w:pPr>
        <w:pStyle w:val="a5"/>
        <w:numPr>
          <w:ilvl w:val="0"/>
          <w:numId w:val="6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консорциумы </w:t>
      </w:r>
    </w:p>
    <w:p w:rsidR="00A16BD7" w:rsidRPr="00A16BD7" w:rsidRDefault="00A16BD7" w:rsidP="007D0E88">
      <w:pPr>
        <w:pStyle w:val="a5"/>
        <w:numPr>
          <w:ilvl w:val="0"/>
          <w:numId w:val="6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ТНК </w:t>
      </w:r>
    </w:p>
    <w:p w:rsidR="00A16BD7" w:rsidRPr="00A16BD7" w:rsidRDefault="00A16BD7" w:rsidP="007D0E88">
      <w:pPr>
        <w:pStyle w:val="a5"/>
        <w:numPr>
          <w:ilvl w:val="0"/>
          <w:numId w:val="6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совместные фирмы</w:t>
      </w:r>
    </w:p>
    <w:p w:rsidR="00A16BD7" w:rsidRPr="0066640D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66640D">
        <w:rPr>
          <w:rFonts w:ascii="Times New Roman" w:eastAsia="Times New Roman" w:hAnsi="Times New Roman" w:cs="Times New Roman"/>
          <w:spacing w:val="-6"/>
          <w:sz w:val="32"/>
          <w:szCs w:val="32"/>
        </w:rPr>
        <w:t>Необходимость реализации межгосударственного, регулирования иностранных инвестиций (международного бизнеса) не вызывается ...</w:t>
      </w:r>
    </w:p>
    <w:p w:rsidR="00A16BD7" w:rsidRPr="0066640D" w:rsidRDefault="00A16BD7" w:rsidP="007D0E88">
      <w:pPr>
        <w:pStyle w:val="a5"/>
        <w:numPr>
          <w:ilvl w:val="0"/>
          <w:numId w:val="6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66640D">
        <w:rPr>
          <w:rFonts w:ascii="Times New Roman" w:eastAsia="Times New Roman" w:hAnsi="Times New Roman" w:cs="Times New Roman"/>
          <w:spacing w:val="-6"/>
          <w:sz w:val="32"/>
          <w:szCs w:val="32"/>
        </w:rPr>
        <w:t>облегчением процедуры урегулирования инвестиционных споров</w:t>
      </w:r>
    </w:p>
    <w:p w:rsidR="00A16BD7" w:rsidRPr="00A16BD7" w:rsidRDefault="00A16BD7" w:rsidP="007D0E88">
      <w:pPr>
        <w:pStyle w:val="a5"/>
        <w:numPr>
          <w:ilvl w:val="0"/>
          <w:numId w:val="6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стимулированием международного сотрудничества</w:t>
      </w:r>
    </w:p>
    <w:p w:rsidR="00A16BD7" w:rsidRPr="00A16BD7" w:rsidRDefault="00A16BD7" w:rsidP="007D0E88">
      <w:pPr>
        <w:pStyle w:val="a5"/>
        <w:numPr>
          <w:ilvl w:val="0"/>
          <w:numId w:val="6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обострением глобальных проблем человечества</w:t>
      </w:r>
    </w:p>
    <w:p w:rsidR="00A16BD7" w:rsidRPr="00A16BD7" w:rsidRDefault="00A16BD7" w:rsidP="007D0E88">
      <w:pPr>
        <w:pStyle w:val="a5"/>
        <w:numPr>
          <w:ilvl w:val="0"/>
          <w:numId w:val="6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ликвидацией двойного налогообложения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Сокращение взаимных внешнеэкономических связей России в 1990-е годы в наибольшей степени произошло </w:t>
      </w:r>
      <w:proofErr w:type="gramStart"/>
      <w:r w:rsidRPr="00A16BD7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 ...</w:t>
      </w:r>
    </w:p>
    <w:p w:rsidR="00A16BD7" w:rsidRPr="00A16BD7" w:rsidRDefault="00A16BD7" w:rsidP="007D0E88">
      <w:pPr>
        <w:pStyle w:val="a5"/>
        <w:numPr>
          <w:ilvl w:val="0"/>
          <w:numId w:val="6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новыми индустриальными странами</w:t>
      </w:r>
    </w:p>
    <w:p w:rsidR="00A16BD7" w:rsidRPr="00A16BD7" w:rsidRDefault="00A16BD7" w:rsidP="007D0E88">
      <w:pPr>
        <w:pStyle w:val="a5"/>
        <w:numPr>
          <w:ilvl w:val="0"/>
          <w:numId w:val="6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развивающимися странами</w:t>
      </w:r>
    </w:p>
    <w:p w:rsidR="00A16BD7" w:rsidRPr="00A16BD7" w:rsidRDefault="00A16BD7" w:rsidP="007D0E88">
      <w:pPr>
        <w:pStyle w:val="a5"/>
        <w:numPr>
          <w:ilvl w:val="0"/>
          <w:numId w:val="6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странами Центральной и Восточной Европы (бывшими соци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листическими странами)</w:t>
      </w:r>
    </w:p>
    <w:p w:rsidR="00A16BD7" w:rsidRPr="00A16BD7" w:rsidRDefault="00A16BD7" w:rsidP="007D0E88">
      <w:pPr>
        <w:pStyle w:val="a5"/>
        <w:numPr>
          <w:ilvl w:val="0"/>
          <w:numId w:val="6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бывшими республиками СССР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Наибольшим протекционизмом обычно отличаются рынки</w:t>
      </w:r>
    </w:p>
    <w:p w:rsidR="00A16BD7" w:rsidRPr="00A16BD7" w:rsidRDefault="00A16BD7" w:rsidP="007D0E88">
      <w:pPr>
        <w:pStyle w:val="a5"/>
        <w:numPr>
          <w:ilvl w:val="0"/>
          <w:numId w:val="6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машин и оборудования</w:t>
      </w:r>
    </w:p>
    <w:p w:rsidR="00A16BD7" w:rsidRPr="00A16BD7" w:rsidRDefault="00A16BD7" w:rsidP="007D0E88">
      <w:pPr>
        <w:pStyle w:val="a5"/>
        <w:numPr>
          <w:ilvl w:val="0"/>
          <w:numId w:val="6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текстильных издели</w:t>
      </w:r>
      <w:r w:rsidR="000B0D0B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16BD7" w:rsidRPr="00A16BD7" w:rsidRDefault="00A16BD7" w:rsidP="007D0E88">
      <w:pPr>
        <w:pStyle w:val="a5"/>
        <w:numPr>
          <w:ilvl w:val="0"/>
          <w:numId w:val="6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базовых ресурсов</w:t>
      </w:r>
    </w:p>
    <w:p w:rsidR="00A16BD7" w:rsidRPr="00A16BD7" w:rsidRDefault="00A16BD7" w:rsidP="007D0E88">
      <w:pPr>
        <w:pStyle w:val="a5"/>
        <w:numPr>
          <w:ilvl w:val="0"/>
          <w:numId w:val="6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туристических услуг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По классификации М</w:t>
      </w:r>
      <w:proofErr w:type="gramStart"/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ВФ к гр</w:t>
      </w:r>
      <w:proofErr w:type="gramEnd"/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уппе развитых стран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относят ...</w:t>
      </w:r>
    </w:p>
    <w:p w:rsidR="00A16BD7" w:rsidRPr="00A16BD7" w:rsidRDefault="00A16BD7" w:rsidP="007D0E88">
      <w:pPr>
        <w:pStyle w:val="a5"/>
        <w:numPr>
          <w:ilvl w:val="0"/>
          <w:numId w:val="6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США, Канаду, Францию</w:t>
      </w:r>
      <w:r w:rsidR="000B0D0B">
        <w:rPr>
          <w:rFonts w:ascii="Times New Roman" w:eastAsia="Times New Roman" w:hAnsi="Times New Roman" w:cs="Times New Roman"/>
          <w:spacing w:val="-3"/>
          <w:sz w:val="32"/>
          <w:szCs w:val="32"/>
        </w:rPr>
        <w:t>,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Германию </w:t>
      </w:r>
    </w:p>
    <w:p w:rsidR="00A16BD7" w:rsidRPr="00A16BD7" w:rsidRDefault="00A16BD7" w:rsidP="007D0E88">
      <w:pPr>
        <w:pStyle w:val="a5"/>
        <w:numPr>
          <w:ilvl w:val="0"/>
          <w:numId w:val="6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США, Канаду, Мексику, Индонезию </w:t>
      </w:r>
    </w:p>
    <w:p w:rsidR="00A16BD7" w:rsidRPr="00A16BD7" w:rsidRDefault="00A16BD7" w:rsidP="007D0E88">
      <w:pPr>
        <w:pStyle w:val="a5"/>
        <w:numPr>
          <w:ilvl w:val="0"/>
          <w:numId w:val="6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lastRenderedPageBreak/>
        <w:t xml:space="preserve">США, Канаду, Китай, Германию </w:t>
      </w:r>
    </w:p>
    <w:p w:rsidR="00A16BD7" w:rsidRPr="00A16BD7" w:rsidRDefault="00A16BD7" w:rsidP="007D0E88">
      <w:pPr>
        <w:pStyle w:val="a5"/>
        <w:numPr>
          <w:ilvl w:val="0"/>
          <w:numId w:val="6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США, Канаду, Мексику, Германию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Торговая политика</w:t>
      </w:r>
      <w:r w:rsidR="000B0D0B">
        <w:rPr>
          <w:rFonts w:ascii="Times New Roman" w:eastAsia="Times New Roman" w:hAnsi="Times New Roman" w:cs="Times New Roman"/>
          <w:spacing w:val="-4"/>
          <w:sz w:val="32"/>
          <w:szCs w:val="32"/>
        </w:rPr>
        <w:t>,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проводимая меркантилистами</w:t>
      </w:r>
      <w:r w:rsidR="000B0D0B">
        <w:rPr>
          <w:rFonts w:ascii="Times New Roman" w:eastAsia="Times New Roman" w:hAnsi="Times New Roman" w:cs="Times New Roman"/>
          <w:spacing w:val="-4"/>
          <w:sz w:val="32"/>
          <w:szCs w:val="32"/>
        </w:rPr>
        <w:t>,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называется...</w:t>
      </w:r>
    </w:p>
    <w:p w:rsidR="00A16BD7" w:rsidRPr="00A16BD7" w:rsidRDefault="00A16BD7" w:rsidP="007D0E88">
      <w:pPr>
        <w:pStyle w:val="a5"/>
        <w:numPr>
          <w:ilvl w:val="0"/>
          <w:numId w:val="6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1"/>
          <w:sz w:val="32"/>
          <w:szCs w:val="32"/>
        </w:rPr>
        <w:t>либерализация</w:t>
      </w:r>
    </w:p>
    <w:p w:rsidR="00A16BD7" w:rsidRPr="00A16BD7" w:rsidRDefault="00A16BD7" w:rsidP="007D0E88">
      <w:pPr>
        <w:pStyle w:val="a5"/>
        <w:numPr>
          <w:ilvl w:val="0"/>
          <w:numId w:val="6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8"/>
          <w:sz w:val="32"/>
          <w:szCs w:val="32"/>
        </w:rPr>
        <w:t>фискальная политика</w:t>
      </w:r>
    </w:p>
    <w:p w:rsidR="00A16BD7" w:rsidRPr="00A16BD7" w:rsidRDefault="00A16BD7" w:rsidP="007D0E88">
      <w:pPr>
        <w:pStyle w:val="a5"/>
        <w:numPr>
          <w:ilvl w:val="0"/>
          <w:numId w:val="6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>валютная политика</w:t>
      </w:r>
    </w:p>
    <w:p w:rsidR="00A16BD7" w:rsidRPr="00A16BD7" w:rsidRDefault="00A16BD7" w:rsidP="007D0E88">
      <w:pPr>
        <w:pStyle w:val="a5"/>
        <w:numPr>
          <w:ilvl w:val="0"/>
          <w:numId w:val="6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протекционизм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Либерализацией экономической деятельности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называется...</w:t>
      </w:r>
    </w:p>
    <w:p w:rsidR="00A16BD7" w:rsidRPr="00A16BD7" w:rsidRDefault="00A16BD7" w:rsidP="007D0E88">
      <w:pPr>
        <w:pStyle w:val="a5"/>
        <w:numPr>
          <w:ilvl w:val="0"/>
          <w:numId w:val="6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процесс уменьшения государственного 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регулирования хозяйс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т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венной деятельности</w:t>
      </w:r>
    </w:p>
    <w:p w:rsidR="00A16BD7" w:rsidRPr="00A16BD7" w:rsidRDefault="00A16BD7" w:rsidP="007D0E88">
      <w:pPr>
        <w:pStyle w:val="a5"/>
        <w:numPr>
          <w:ilvl w:val="0"/>
          <w:numId w:val="6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процесс увеличения торгового оборота страны</w:t>
      </w:r>
    </w:p>
    <w:p w:rsidR="00A16BD7" w:rsidRPr="00A16BD7" w:rsidRDefault="00A16BD7" w:rsidP="007D0E88">
      <w:pPr>
        <w:pStyle w:val="a5"/>
        <w:numPr>
          <w:ilvl w:val="0"/>
          <w:numId w:val="6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>снижение таможенных пошлин</w:t>
      </w:r>
    </w:p>
    <w:p w:rsidR="00A16BD7" w:rsidRPr="00A16BD7" w:rsidRDefault="00A16BD7" w:rsidP="007D0E88">
      <w:pPr>
        <w:pStyle w:val="a5"/>
        <w:numPr>
          <w:ilvl w:val="0"/>
          <w:numId w:val="6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увеличение экспортных квот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Современная демографическая ситуация в России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характериз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ется ...</w:t>
      </w:r>
    </w:p>
    <w:p w:rsidR="00A16BD7" w:rsidRPr="00A16BD7" w:rsidRDefault="00A16BD7" w:rsidP="007D0E88">
      <w:pPr>
        <w:pStyle w:val="a5"/>
        <w:numPr>
          <w:ilvl w:val="0"/>
          <w:numId w:val="7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ростом рождаемости </w:t>
      </w:r>
    </w:p>
    <w:p w:rsidR="00A16BD7" w:rsidRPr="00A16BD7" w:rsidRDefault="00A16BD7" w:rsidP="007D0E88">
      <w:pPr>
        <w:pStyle w:val="a5"/>
        <w:numPr>
          <w:ilvl w:val="0"/>
          <w:numId w:val="7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сокращением смертности</w:t>
      </w:r>
    </w:p>
    <w:p w:rsidR="00A16BD7" w:rsidRPr="00A16BD7" w:rsidRDefault="00A16BD7" w:rsidP="007D0E88">
      <w:pPr>
        <w:pStyle w:val="a5"/>
        <w:numPr>
          <w:ilvl w:val="0"/>
          <w:numId w:val="7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увеличением ожидаемой продолжительности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жизни</w:t>
      </w:r>
    </w:p>
    <w:p w:rsidR="00A16BD7" w:rsidRPr="0066640D" w:rsidRDefault="00A16BD7" w:rsidP="007D0E88">
      <w:pPr>
        <w:pStyle w:val="a5"/>
        <w:numPr>
          <w:ilvl w:val="0"/>
          <w:numId w:val="7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66640D"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снижением ожидаемой продолжительности жизни и </w:t>
      </w:r>
      <w:proofErr w:type="spellStart"/>
      <w:r w:rsidRPr="0066640D">
        <w:rPr>
          <w:rFonts w:ascii="Times New Roman" w:eastAsia="Times New Roman" w:hAnsi="Times New Roman" w:cs="Times New Roman"/>
          <w:spacing w:val="-8"/>
          <w:sz w:val="32"/>
          <w:szCs w:val="32"/>
        </w:rPr>
        <w:t>депопуляцией</w:t>
      </w:r>
      <w:proofErr w:type="spellEnd"/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Ограничения режима конвертируемости национальной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вал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ты вводятся ...</w:t>
      </w:r>
    </w:p>
    <w:p w:rsidR="00A16BD7" w:rsidRPr="00A16BD7" w:rsidRDefault="00A16BD7" w:rsidP="007D0E88">
      <w:pPr>
        <w:pStyle w:val="a5"/>
        <w:numPr>
          <w:ilvl w:val="0"/>
          <w:numId w:val="7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для передислокации страны на более выгодные 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конкурентные позиции на мировом рынке</w:t>
      </w:r>
    </w:p>
    <w:p w:rsidR="00A16BD7" w:rsidRPr="00A16BD7" w:rsidRDefault="00A16BD7" w:rsidP="007D0E88">
      <w:pPr>
        <w:pStyle w:val="a5"/>
        <w:numPr>
          <w:ilvl w:val="0"/>
          <w:numId w:val="7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для выхода на мировой рынок</w:t>
      </w:r>
    </w:p>
    <w:p w:rsidR="00A16BD7" w:rsidRPr="00A16BD7" w:rsidRDefault="00A16BD7" w:rsidP="007D0E88">
      <w:pPr>
        <w:pStyle w:val="a5"/>
        <w:numPr>
          <w:ilvl w:val="0"/>
          <w:numId w:val="7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 целях более жесткого контроля внешнеэкономических сделок</w:t>
      </w:r>
    </w:p>
    <w:p w:rsidR="00A16BD7" w:rsidRPr="00A16BD7" w:rsidRDefault="00A16BD7" w:rsidP="007D0E88">
      <w:pPr>
        <w:pStyle w:val="a5"/>
        <w:numPr>
          <w:ilvl w:val="0"/>
          <w:numId w:val="7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из-за угроз прямого ущерба страны при </w:t>
      </w: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совершении внешнеэк</w:t>
      </w: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о</w:t>
      </w: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номических сделок</w:t>
      </w:r>
    </w:p>
    <w:p w:rsidR="00A16BD7" w:rsidRPr="0066640D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</w:rPr>
      </w:pPr>
      <w:r w:rsidRPr="0066640D">
        <w:rPr>
          <w:rFonts w:ascii="Times New Roman" w:eastAsia="Times New Roman" w:hAnsi="Times New Roman" w:cs="Times New Roman"/>
          <w:spacing w:val="-6"/>
          <w:sz w:val="32"/>
          <w:szCs w:val="32"/>
        </w:rPr>
        <w:t>Главная международная организация, обеспечивающая по</w:t>
      </w:r>
      <w:r w:rsidRPr="0066640D">
        <w:rPr>
          <w:rFonts w:ascii="Times New Roman" w:eastAsia="Times New Roman" w:hAnsi="Times New Roman" w:cs="Times New Roman"/>
          <w:spacing w:val="-6"/>
          <w:sz w:val="32"/>
          <w:szCs w:val="32"/>
        </w:rPr>
        <w:t>д</w:t>
      </w:r>
      <w:r w:rsidRPr="0066640D">
        <w:rPr>
          <w:rFonts w:ascii="Times New Roman" w:eastAsia="Times New Roman" w:hAnsi="Times New Roman" w:cs="Times New Roman"/>
          <w:spacing w:val="-6"/>
          <w:sz w:val="32"/>
          <w:szCs w:val="32"/>
        </w:rPr>
        <w:t>держание стабильности международной валютной системы, называется</w:t>
      </w:r>
      <w:proofErr w:type="gramStart"/>
      <w:r w:rsidRPr="0066640D">
        <w:rPr>
          <w:rFonts w:ascii="Times New Roman" w:eastAsia="Times New Roman" w:hAnsi="Times New Roman" w:cs="Times New Roman"/>
          <w:spacing w:val="-6"/>
          <w:sz w:val="32"/>
          <w:szCs w:val="32"/>
        </w:rPr>
        <w:t>..</w:t>
      </w:r>
      <w:proofErr w:type="gramEnd"/>
    </w:p>
    <w:p w:rsidR="00A16BD7" w:rsidRPr="00A16BD7" w:rsidRDefault="00A16BD7" w:rsidP="007D0E88">
      <w:pPr>
        <w:pStyle w:val="a5"/>
        <w:numPr>
          <w:ilvl w:val="0"/>
          <w:numId w:val="7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ЕС</w:t>
      </w:r>
    </w:p>
    <w:p w:rsidR="00A16BD7" w:rsidRPr="00A16BD7" w:rsidRDefault="00A16BD7" w:rsidP="007D0E88">
      <w:pPr>
        <w:pStyle w:val="a5"/>
        <w:numPr>
          <w:ilvl w:val="0"/>
          <w:numId w:val="7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ООН</w:t>
      </w:r>
    </w:p>
    <w:p w:rsidR="00A16BD7" w:rsidRPr="00A16BD7" w:rsidRDefault="00A16BD7" w:rsidP="007D0E88">
      <w:pPr>
        <w:pStyle w:val="a5"/>
        <w:numPr>
          <w:ilvl w:val="0"/>
          <w:numId w:val="7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МВФ</w:t>
      </w:r>
    </w:p>
    <w:p w:rsidR="00A16BD7" w:rsidRPr="00A16BD7" w:rsidRDefault="00A16BD7" w:rsidP="007D0E88">
      <w:pPr>
        <w:pStyle w:val="a5"/>
        <w:numPr>
          <w:ilvl w:val="0"/>
          <w:numId w:val="7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Мировой банк реконструкции и развития (МБРР)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С 2000-х годов в России наблюдается...</w:t>
      </w:r>
    </w:p>
    <w:p w:rsidR="00A16BD7" w:rsidRPr="00A16BD7" w:rsidRDefault="00A16BD7" w:rsidP="007D0E88">
      <w:pPr>
        <w:pStyle w:val="a5"/>
        <w:numPr>
          <w:ilvl w:val="0"/>
          <w:numId w:val="7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рост экономики</w:t>
      </w:r>
    </w:p>
    <w:p w:rsidR="00A16BD7" w:rsidRPr="00A16BD7" w:rsidRDefault="00A16BD7" w:rsidP="007D0E88">
      <w:pPr>
        <w:pStyle w:val="a5"/>
        <w:numPr>
          <w:ilvl w:val="0"/>
          <w:numId w:val="7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увеличение международного торгового оборота,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так как Россия стала членом ВТО</w:t>
      </w:r>
    </w:p>
    <w:p w:rsidR="00A16BD7" w:rsidRPr="00A16BD7" w:rsidRDefault="00A16BD7" w:rsidP="007D0E88">
      <w:pPr>
        <w:pStyle w:val="a5"/>
        <w:numPr>
          <w:ilvl w:val="0"/>
          <w:numId w:val="7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lastRenderedPageBreak/>
        <w:t xml:space="preserve">восстановление и развитие международных 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экономических о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т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ношений с государствами СНГ</w:t>
      </w:r>
    </w:p>
    <w:p w:rsidR="00A16BD7" w:rsidRPr="00A16BD7" w:rsidRDefault="00A16BD7" w:rsidP="007D0E88">
      <w:pPr>
        <w:pStyle w:val="a5"/>
        <w:numPr>
          <w:ilvl w:val="0"/>
          <w:numId w:val="7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значительное улучшение основных социально-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экономических показателей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Отрицательными последствиями для стран, 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осуществляющих прямое зарубежное инвестирование,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не являются:</w:t>
      </w:r>
    </w:p>
    <w:p w:rsidR="00A16BD7" w:rsidRPr="00A16BD7" w:rsidRDefault="00A16BD7" w:rsidP="007D0E88">
      <w:pPr>
        <w:pStyle w:val="a5"/>
        <w:numPr>
          <w:ilvl w:val="0"/>
          <w:numId w:val="7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уменьшения внутренних капиталовложени</w:t>
      </w:r>
      <w:r w:rsidR="000B0D0B">
        <w:rPr>
          <w:rFonts w:ascii="Times New Roman" w:eastAsia="Times New Roman" w:hAnsi="Times New Roman" w:cs="Times New Roman"/>
          <w:spacing w:val="-5"/>
          <w:sz w:val="32"/>
          <w:szCs w:val="32"/>
        </w:rPr>
        <w:t>й</w:t>
      </w: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, что 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приводит к з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а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медлению экономического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развития</w:t>
      </w:r>
    </w:p>
    <w:p w:rsidR="00A16BD7" w:rsidRPr="00A16BD7" w:rsidRDefault="00A16BD7" w:rsidP="007D0E88">
      <w:pPr>
        <w:pStyle w:val="a5"/>
        <w:numPr>
          <w:ilvl w:val="0"/>
          <w:numId w:val="7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неблагоприятные влияния на платежный баланс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страны</w:t>
      </w:r>
    </w:p>
    <w:p w:rsidR="00A16BD7" w:rsidRPr="00A16BD7" w:rsidRDefault="00A16BD7" w:rsidP="007D0E88">
      <w:pPr>
        <w:pStyle w:val="a5"/>
        <w:numPr>
          <w:ilvl w:val="0"/>
          <w:numId w:val="7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преодоления импортных барьеров зарубежной 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страны за счет создания подконтрольного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производства на ее территории</w:t>
      </w:r>
    </w:p>
    <w:p w:rsidR="00A16BD7" w:rsidRPr="00A16BD7" w:rsidRDefault="00A16BD7" w:rsidP="007D0E88">
      <w:pPr>
        <w:pStyle w:val="a5"/>
        <w:numPr>
          <w:ilvl w:val="0"/>
          <w:numId w:val="7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перевод части рабочих мест за границу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Органом валютного контроля </w:t>
      </w:r>
      <w:r w:rsidRPr="00A16BD7">
        <w:rPr>
          <w:rFonts w:ascii="Times New Roman" w:eastAsia="Times New Roman" w:hAnsi="Times New Roman" w:cs="Times New Roman"/>
          <w:bCs/>
          <w:spacing w:val="-6"/>
          <w:sz w:val="32"/>
          <w:szCs w:val="32"/>
        </w:rPr>
        <w:t>не является</w:t>
      </w:r>
      <w:proofErr w:type="gramStart"/>
      <w:r w:rsidRPr="00A16BD7">
        <w:rPr>
          <w:rFonts w:ascii="Times New Roman" w:eastAsia="Times New Roman" w:hAnsi="Times New Roman" w:cs="Times New Roman"/>
          <w:bCs/>
          <w:spacing w:val="-6"/>
          <w:sz w:val="32"/>
          <w:szCs w:val="32"/>
        </w:rPr>
        <w:t xml:space="preserve"> </w:t>
      </w: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>.</w:t>
      </w:r>
      <w:proofErr w:type="gramEnd"/>
    </w:p>
    <w:p w:rsidR="00A16BD7" w:rsidRPr="00A16BD7" w:rsidRDefault="00A16BD7" w:rsidP="007D0E88">
      <w:pPr>
        <w:pStyle w:val="a5"/>
        <w:numPr>
          <w:ilvl w:val="0"/>
          <w:numId w:val="7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Центральный банк РФ</w:t>
      </w:r>
    </w:p>
    <w:p w:rsidR="00A16BD7" w:rsidRPr="00A16BD7" w:rsidRDefault="00A16BD7" w:rsidP="007D0E88">
      <w:pPr>
        <w:pStyle w:val="a5"/>
        <w:numPr>
          <w:ilvl w:val="0"/>
          <w:numId w:val="7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государственный таможенный комитет РФ</w:t>
      </w:r>
    </w:p>
    <w:p w:rsidR="00A16BD7" w:rsidRPr="00A16BD7" w:rsidRDefault="00A16BD7" w:rsidP="007D0E88">
      <w:pPr>
        <w:pStyle w:val="a5"/>
        <w:numPr>
          <w:ilvl w:val="0"/>
          <w:numId w:val="7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Министерство по налогам и сборам РФ</w:t>
      </w:r>
    </w:p>
    <w:p w:rsidR="00A16BD7" w:rsidRPr="00A16BD7" w:rsidRDefault="00A16BD7" w:rsidP="007D0E88">
      <w:pPr>
        <w:pStyle w:val="a5"/>
        <w:numPr>
          <w:ilvl w:val="0"/>
          <w:numId w:val="7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Федеральная служба России по валютному и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экспортному ко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тролю (ВЭК)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Причинами, тормозящим приток иностранных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инвестиций в Россию, не являются ...</w:t>
      </w:r>
    </w:p>
    <w:p w:rsidR="00A16BD7" w:rsidRPr="00A16BD7" w:rsidRDefault="00A16BD7" w:rsidP="007D0E88">
      <w:pPr>
        <w:pStyle w:val="a5"/>
        <w:numPr>
          <w:ilvl w:val="0"/>
          <w:numId w:val="76"/>
        </w:numPr>
        <w:shd w:val="clear" w:color="auto" w:fill="FFFFFF"/>
        <w:tabs>
          <w:tab w:val="left" w:pos="284"/>
          <w:tab w:val="left" w:pos="851"/>
          <w:tab w:val="left" w:pos="1276"/>
          <w:tab w:val="left" w:leader="hyphen" w:pos="360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недостаточный доступ к финансовым ресурсам</w:t>
      </w:r>
    </w:p>
    <w:p w:rsidR="00A16BD7" w:rsidRPr="00A16BD7" w:rsidRDefault="00A16BD7" w:rsidP="007D0E88">
      <w:pPr>
        <w:pStyle w:val="a5"/>
        <w:numPr>
          <w:ilvl w:val="0"/>
          <w:numId w:val="76"/>
        </w:numPr>
        <w:shd w:val="clear" w:color="auto" w:fill="FFFFFF"/>
        <w:tabs>
          <w:tab w:val="left" w:pos="284"/>
          <w:tab w:val="left" w:pos="851"/>
          <w:tab w:val="left" w:pos="1276"/>
          <w:tab w:val="left" w:leader="hyphen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риск изъятия собственности</w:t>
      </w:r>
    </w:p>
    <w:p w:rsidR="00A16BD7" w:rsidRPr="00A16BD7" w:rsidRDefault="00A16BD7" w:rsidP="007D0E88">
      <w:pPr>
        <w:pStyle w:val="a5"/>
        <w:numPr>
          <w:ilvl w:val="0"/>
          <w:numId w:val="76"/>
        </w:numPr>
        <w:shd w:val="clear" w:color="auto" w:fill="FFFFFF"/>
        <w:tabs>
          <w:tab w:val="left" w:pos="284"/>
          <w:tab w:val="left" w:pos="851"/>
          <w:tab w:val="left" w:pos="1276"/>
          <w:tab w:val="left" w:leader="hyphen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состояние государственного бюджета и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платежного баланса</w:t>
      </w:r>
    </w:p>
    <w:p w:rsidR="00A16BD7" w:rsidRPr="00A16BD7" w:rsidRDefault="00A16BD7" w:rsidP="007D0E88">
      <w:pPr>
        <w:pStyle w:val="a5"/>
        <w:numPr>
          <w:ilvl w:val="0"/>
          <w:numId w:val="76"/>
        </w:numPr>
        <w:shd w:val="clear" w:color="auto" w:fill="FFFFFF"/>
        <w:tabs>
          <w:tab w:val="left" w:pos="284"/>
          <w:tab w:val="left" w:pos="851"/>
          <w:tab w:val="left" w:pos="1276"/>
          <w:tab w:val="left" w:leader="hyphen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преступность и коррупция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Наибольшее количество ТНК сосредоточено </w:t>
      </w:r>
      <w:proofErr w:type="gramStart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</w:t>
      </w:r>
      <w:proofErr w:type="gramEnd"/>
    </w:p>
    <w:p w:rsidR="00A16BD7" w:rsidRPr="00A16BD7" w:rsidRDefault="00A16BD7" w:rsidP="007D0E88">
      <w:pPr>
        <w:pStyle w:val="a5"/>
        <w:numPr>
          <w:ilvl w:val="0"/>
          <w:numId w:val="7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ФРГ </w:t>
      </w:r>
    </w:p>
    <w:p w:rsidR="00A16BD7" w:rsidRPr="00A16BD7" w:rsidRDefault="00A16BD7" w:rsidP="007D0E88">
      <w:pPr>
        <w:pStyle w:val="a5"/>
        <w:numPr>
          <w:ilvl w:val="0"/>
          <w:numId w:val="7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Китай </w:t>
      </w:r>
    </w:p>
    <w:p w:rsidR="00A16BD7" w:rsidRPr="00A16BD7" w:rsidRDefault="00A16BD7" w:rsidP="007D0E88">
      <w:pPr>
        <w:pStyle w:val="a5"/>
        <w:numPr>
          <w:ilvl w:val="0"/>
          <w:numId w:val="7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Индия </w:t>
      </w:r>
    </w:p>
    <w:p w:rsidR="00A16BD7" w:rsidRPr="00A16BD7" w:rsidRDefault="00A16BD7" w:rsidP="007D0E88">
      <w:pPr>
        <w:pStyle w:val="a5"/>
        <w:numPr>
          <w:ilvl w:val="0"/>
          <w:numId w:val="7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13"/>
          <w:sz w:val="32"/>
          <w:szCs w:val="32"/>
        </w:rPr>
        <w:t>США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Негативными последствиями миграции в принимающей 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стр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а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не является все перечисленное, </w:t>
      </w:r>
      <w:proofErr w:type="gramStart"/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кроме</w:t>
      </w:r>
      <w:proofErr w:type="gramEnd"/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..</w:t>
      </w:r>
    </w:p>
    <w:p w:rsidR="00A16BD7" w:rsidRPr="00A16BD7" w:rsidRDefault="00A16BD7" w:rsidP="007D0E88">
      <w:pPr>
        <w:pStyle w:val="a5"/>
        <w:numPr>
          <w:ilvl w:val="0"/>
          <w:numId w:val="7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нелегальная миграция </w:t>
      </w:r>
    </w:p>
    <w:p w:rsidR="00A16BD7" w:rsidRPr="00A16BD7" w:rsidRDefault="00A16BD7" w:rsidP="007D0E88">
      <w:pPr>
        <w:pStyle w:val="a5"/>
        <w:numPr>
          <w:ilvl w:val="0"/>
          <w:numId w:val="7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чрезмерное разрастание крупных городов </w:t>
      </w:r>
    </w:p>
    <w:p w:rsidR="00A16BD7" w:rsidRPr="00A16BD7" w:rsidRDefault="00A16BD7" w:rsidP="007D0E88">
      <w:pPr>
        <w:pStyle w:val="a5"/>
        <w:numPr>
          <w:ilvl w:val="0"/>
          <w:numId w:val="7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передачи опыта и навыков работы </w:t>
      </w:r>
    </w:p>
    <w:p w:rsidR="00A16BD7" w:rsidRPr="00A16BD7" w:rsidRDefault="00A16BD7" w:rsidP="007D0E88">
      <w:pPr>
        <w:pStyle w:val="a5"/>
        <w:numPr>
          <w:ilvl w:val="0"/>
          <w:numId w:val="7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конфликты на этнической почве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Таможенная стоимость ввозимого в РФ товара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определяется...</w:t>
      </w:r>
    </w:p>
    <w:p w:rsidR="00A16BD7" w:rsidRPr="00A16BD7" w:rsidRDefault="00A16BD7" w:rsidP="007D0E88">
      <w:pPr>
        <w:pStyle w:val="a5"/>
        <w:numPr>
          <w:ilvl w:val="0"/>
          <w:numId w:val="7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таможенной службой </w:t>
      </w:r>
    </w:p>
    <w:p w:rsidR="00A16BD7" w:rsidRPr="00A16BD7" w:rsidRDefault="00A16BD7" w:rsidP="007D0E88">
      <w:pPr>
        <w:pStyle w:val="a5"/>
        <w:numPr>
          <w:ilvl w:val="0"/>
          <w:numId w:val="7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импортером </w:t>
      </w:r>
    </w:p>
    <w:p w:rsidR="00A16BD7" w:rsidRPr="00A16BD7" w:rsidRDefault="00A16BD7" w:rsidP="007D0E88">
      <w:pPr>
        <w:pStyle w:val="a5"/>
        <w:numPr>
          <w:ilvl w:val="0"/>
          <w:numId w:val="7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правилами ВТО </w:t>
      </w:r>
    </w:p>
    <w:p w:rsidR="00A16BD7" w:rsidRPr="00A16BD7" w:rsidRDefault="00A16BD7" w:rsidP="007D0E88">
      <w:pPr>
        <w:pStyle w:val="a5"/>
        <w:numPr>
          <w:ilvl w:val="0"/>
          <w:numId w:val="7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bCs/>
          <w:sz w:val="32"/>
          <w:szCs w:val="32"/>
        </w:rPr>
        <w:t>экспортером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Закон, которым не регулируются </w:t>
      </w:r>
      <w:proofErr w:type="gramStart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экономические </w:t>
      </w:r>
      <w:r w:rsidRPr="00A16BD7">
        <w:rPr>
          <w:rFonts w:ascii="Times New Roman" w:eastAsia="Times New Roman" w:hAnsi="Times New Roman" w:cs="Times New Roman"/>
          <w:spacing w:val="-1"/>
          <w:sz w:val="32"/>
          <w:szCs w:val="32"/>
        </w:rPr>
        <w:t>процессы</w:t>
      </w:r>
      <w:proofErr w:type="gramEnd"/>
      <w:r w:rsidRPr="00A16BD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в мировой экономике - это...</w:t>
      </w:r>
    </w:p>
    <w:p w:rsidR="00A16BD7" w:rsidRPr="00A16BD7" w:rsidRDefault="00A16BD7" w:rsidP="007D0E88">
      <w:pPr>
        <w:pStyle w:val="a5"/>
        <w:numPr>
          <w:ilvl w:val="0"/>
          <w:numId w:val="8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закон роста производительности труда</w:t>
      </w:r>
    </w:p>
    <w:p w:rsidR="00A16BD7" w:rsidRPr="00A16BD7" w:rsidRDefault="00A16BD7" w:rsidP="007D0E88">
      <w:pPr>
        <w:pStyle w:val="a5"/>
        <w:numPr>
          <w:ilvl w:val="0"/>
          <w:numId w:val="8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1"/>
          <w:sz w:val="32"/>
          <w:szCs w:val="32"/>
        </w:rPr>
        <w:t>закон стоимости</w:t>
      </w:r>
    </w:p>
    <w:p w:rsidR="00A16BD7" w:rsidRPr="00A16BD7" w:rsidRDefault="00A16BD7" w:rsidP="007D0E88">
      <w:pPr>
        <w:pStyle w:val="a5"/>
        <w:numPr>
          <w:ilvl w:val="0"/>
          <w:numId w:val="8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конституция страны</w:t>
      </w:r>
    </w:p>
    <w:p w:rsidR="00A16BD7" w:rsidRPr="00A16BD7" w:rsidRDefault="00A16BD7" w:rsidP="007D0E88">
      <w:pPr>
        <w:pStyle w:val="a5"/>
        <w:numPr>
          <w:ilvl w:val="0"/>
          <w:numId w:val="8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законы спроса и предложения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К основной тенденции в национальном регулировании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ме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дународной торговли относится...</w:t>
      </w:r>
    </w:p>
    <w:p w:rsidR="00A16BD7" w:rsidRPr="00A16BD7" w:rsidRDefault="00A16BD7" w:rsidP="007D0E88">
      <w:pPr>
        <w:pStyle w:val="a5"/>
        <w:numPr>
          <w:ilvl w:val="0"/>
          <w:numId w:val="8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либерализм </w:t>
      </w:r>
    </w:p>
    <w:p w:rsidR="00A16BD7" w:rsidRPr="00A16BD7" w:rsidRDefault="00A16BD7" w:rsidP="007D0E88">
      <w:pPr>
        <w:pStyle w:val="a5"/>
        <w:numPr>
          <w:ilvl w:val="0"/>
          <w:numId w:val="8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протекционизм </w:t>
      </w:r>
    </w:p>
    <w:p w:rsidR="00A16BD7" w:rsidRPr="00A16BD7" w:rsidRDefault="00A16BD7" w:rsidP="007D0E88">
      <w:pPr>
        <w:pStyle w:val="a5"/>
        <w:numPr>
          <w:ilvl w:val="0"/>
          <w:numId w:val="8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глобализм</w:t>
      </w:r>
    </w:p>
    <w:p w:rsidR="00A16BD7" w:rsidRPr="00A16BD7" w:rsidRDefault="00A16BD7" w:rsidP="007D0E88">
      <w:pPr>
        <w:pStyle w:val="a5"/>
        <w:numPr>
          <w:ilvl w:val="0"/>
          <w:numId w:val="8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интернационализм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К филиалам ТНК за границей относятся …… и</w:t>
      </w:r>
      <w:proofErr w:type="gramStart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………..</w:t>
      </w:r>
      <w:proofErr w:type="gramEnd"/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компании</w:t>
      </w:r>
    </w:p>
    <w:p w:rsidR="00A16BD7" w:rsidRPr="00A16BD7" w:rsidRDefault="00A16BD7" w:rsidP="007D0E88">
      <w:pPr>
        <w:pStyle w:val="a5"/>
        <w:numPr>
          <w:ilvl w:val="0"/>
          <w:numId w:val="8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комбинированные </w:t>
      </w:r>
    </w:p>
    <w:p w:rsidR="00A16BD7" w:rsidRPr="00A16BD7" w:rsidRDefault="00A16BD7" w:rsidP="007D0E88">
      <w:pPr>
        <w:pStyle w:val="a5"/>
        <w:numPr>
          <w:ilvl w:val="0"/>
          <w:numId w:val="8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специализированные </w:t>
      </w:r>
    </w:p>
    <w:p w:rsidR="00A16BD7" w:rsidRPr="00A16BD7" w:rsidRDefault="00A16BD7" w:rsidP="007D0E88">
      <w:pPr>
        <w:pStyle w:val="a5"/>
        <w:numPr>
          <w:ilvl w:val="0"/>
          <w:numId w:val="8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дочерние </w:t>
      </w:r>
    </w:p>
    <w:p w:rsidR="00A16BD7" w:rsidRPr="00A16BD7" w:rsidRDefault="00A16BD7" w:rsidP="007D0E88">
      <w:pPr>
        <w:pStyle w:val="a5"/>
        <w:numPr>
          <w:ilvl w:val="0"/>
          <w:numId w:val="8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ассоциированные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К аспектам экологической проблемы относится...</w:t>
      </w:r>
    </w:p>
    <w:p w:rsidR="00A16BD7" w:rsidRPr="00A16BD7" w:rsidRDefault="00A16BD7" w:rsidP="007D0E88">
      <w:pPr>
        <w:pStyle w:val="a5"/>
        <w:numPr>
          <w:ilvl w:val="0"/>
          <w:numId w:val="8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инфляция</w:t>
      </w:r>
    </w:p>
    <w:p w:rsidR="00A16BD7" w:rsidRPr="00A16BD7" w:rsidRDefault="00A16BD7" w:rsidP="007D0E88">
      <w:pPr>
        <w:pStyle w:val="a5"/>
        <w:numPr>
          <w:ilvl w:val="0"/>
          <w:numId w:val="8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рост вооружений</w:t>
      </w:r>
    </w:p>
    <w:p w:rsidR="00A16BD7" w:rsidRPr="00A16BD7" w:rsidRDefault="00A16BD7" w:rsidP="007D0E88">
      <w:pPr>
        <w:pStyle w:val="a5"/>
        <w:numPr>
          <w:ilvl w:val="0"/>
          <w:numId w:val="8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>сокращение ВВП на душу населения</w:t>
      </w:r>
    </w:p>
    <w:p w:rsidR="00A16BD7" w:rsidRPr="00A16BD7" w:rsidRDefault="00A16BD7" w:rsidP="007D0E88">
      <w:pPr>
        <w:pStyle w:val="a5"/>
        <w:numPr>
          <w:ilvl w:val="0"/>
          <w:numId w:val="8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деградация почв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Цены на мировых сырьевых рынках определяются ...</w:t>
      </w:r>
    </w:p>
    <w:p w:rsidR="00A16BD7" w:rsidRPr="00A16BD7" w:rsidRDefault="00A16BD7" w:rsidP="007D0E88">
      <w:pPr>
        <w:pStyle w:val="a5"/>
        <w:numPr>
          <w:ilvl w:val="0"/>
          <w:numId w:val="8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международными товарными соглашениями </w:t>
      </w:r>
    </w:p>
    <w:p w:rsidR="00A16BD7" w:rsidRPr="00A16BD7" w:rsidRDefault="00A16BD7" w:rsidP="007D0E88">
      <w:pPr>
        <w:pStyle w:val="a5"/>
        <w:numPr>
          <w:ilvl w:val="0"/>
          <w:numId w:val="8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региональными природными различиями </w:t>
      </w:r>
    </w:p>
    <w:p w:rsidR="00A16BD7" w:rsidRPr="00A16BD7" w:rsidRDefault="00A16BD7" w:rsidP="007D0E88">
      <w:pPr>
        <w:pStyle w:val="a5"/>
        <w:numPr>
          <w:ilvl w:val="0"/>
          <w:numId w:val="8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таможенной политикой стран </w:t>
      </w:r>
    </w:p>
    <w:p w:rsidR="00A16BD7" w:rsidRPr="00A16BD7" w:rsidRDefault="00A16BD7" w:rsidP="007D0E88">
      <w:pPr>
        <w:pStyle w:val="a5"/>
        <w:numPr>
          <w:ilvl w:val="0"/>
          <w:numId w:val="8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биржевыми котировками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Система мер межгосударственного регулирования 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социально-экономических процессов, проводимая странами-участницами, наз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ы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вается...</w:t>
      </w:r>
    </w:p>
    <w:p w:rsidR="00A16BD7" w:rsidRPr="00A16BD7" w:rsidRDefault="00A16BD7" w:rsidP="007D0E88">
      <w:pPr>
        <w:pStyle w:val="a5"/>
        <w:numPr>
          <w:ilvl w:val="0"/>
          <w:numId w:val="8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торговый союз </w:t>
      </w:r>
    </w:p>
    <w:p w:rsidR="00A16BD7" w:rsidRPr="00A16BD7" w:rsidRDefault="00A16BD7" w:rsidP="007D0E88">
      <w:pPr>
        <w:pStyle w:val="a5"/>
        <w:numPr>
          <w:ilvl w:val="0"/>
          <w:numId w:val="8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таможенный союз </w:t>
      </w:r>
    </w:p>
    <w:p w:rsidR="00A16BD7" w:rsidRPr="00A16BD7" w:rsidRDefault="00A16BD7" w:rsidP="007D0E88">
      <w:pPr>
        <w:pStyle w:val="a5"/>
        <w:numPr>
          <w:ilvl w:val="0"/>
          <w:numId w:val="8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общий рынок </w:t>
      </w:r>
    </w:p>
    <w:p w:rsidR="00A16BD7" w:rsidRPr="00A16BD7" w:rsidRDefault="00A16BD7" w:rsidP="007D0E88">
      <w:pPr>
        <w:pStyle w:val="a5"/>
        <w:numPr>
          <w:ilvl w:val="0"/>
          <w:numId w:val="8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lastRenderedPageBreak/>
        <w:t>экономический союз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Отрицательным </w:t>
      </w:r>
      <w:r w:rsidRPr="00A16BD7">
        <w:rPr>
          <w:rFonts w:ascii="Times New Roman" w:eastAsia="Times New Roman" w:hAnsi="Times New Roman" w:cs="Times New Roman"/>
          <w:bCs/>
          <w:spacing w:val="-7"/>
          <w:sz w:val="32"/>
          <w:szCs w:val="32"/>
        </w:rPr>
        <w:t xml:space="preserve">эффектом миграции для </w:t>
      </w:r>
      <w:r w:rsidRPr="00A16BD7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принимающей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страны является...</w:t>
      </w:r>
    </w:p>
    <w:p w:rsidR="00A16BD7" w:rsidRPr="00A16BD7" w:rsidRDefault="00A16BD7" w:rsidP="007D0E88">
      <w:pPr>
        <w:pStyle w:val="a5"/>
        <w:numPr>
          <w:ilvl w:val="0"/>
          <w:numId w:val="8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сокращение безработицы</w:t>
      </w:r>
    </w:p>
    <w:p w:rsidR="00A16BD7" w:rsidRPr="00A16BD7" w:rsidRDefault="00A16BD7" w:rsidP="007D0E88">
      <w:pPr>
        <w:pStyle w:val="a5"/>
        <w:numPr>
          <w:ilvl w:val="0"/>
          <w:numId w:val="86"/>
        </w:numPr>
        <w:shd w:val="clear" w:color="auto" w:fill="FFFFFF"/>
        <w:tabs>
          <w:tab w:val="left" w:pos="284"/>
          <w:tab w:val="left" w:pos="851"/>
          <w:tab w:val="left" w:pos="1276"/>
          <w:tab w:val="left" w:pos="26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сокращение инфляции</w:t>
      </w:r>
    </w:p>
    <w:p w:rsidR="00A16BD7" w:rsidRPr="00A16BD7" w:rsidRDefault="00A16BD7" w:rsidP="007D0E88">
      <w:pPr>
        <w:pStyle w:val="a5"/>
        <w:numPr>
          <w:ilvl w:val="0"/>
          <w:numId w:val="86"/>
        </w:numPr>
        <w:shd w:val="clear" w:color="auto" w:fill="FFFFFF"/>
        <w:tabs>
          <w:tab w:val="left" w:pos="284"/>
          <w:tab w:val="left" w:pos="851"/>
          <w:tab w:val="left" w:pos="1276"/>
          <w:tab w:val="left" w:pos="26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увеличение количества квалифицированных </w:t>
      </w: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работников</w:t>
      </w:r>
    </w:p>
    <w:p w:rsidR="00A16BD7" w:rsidRPr="00A16BD7" w:rsidRDefault="00A16BD7" w:rsidP="007D0E88">
      <w:pPr>
        <w:pStyle w:val="a5"/>
        <w:numPr>
          <w:ilvl w:val="0"/>
          <w:numId w:val="86"/>
        </w:numPr>
        <w:shd w:val="clear" w:color="auto" w:fill="FFFFFF"/>
        <w:tabs>
          <w:tab w:val="left" w:pos="284"/>
          <w:tab w:val="left" w:pos="851"/>
          <w:tab w:val="left" w:pos="1276"/>
          <w:tab w:val="left" w:pos="26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нелегальная миграция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Применение прямых субсидий</w:t>
      </w:r>
      <w:proofErr w:type="gramStart"/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..</w:t>
      </w:r>
      <w:proofErr w:type="gramEnd"/>
    </w:p>
    <w:p w:rsidR="00A16BD7" w:rsidRPr="00A16BD7" w:rsidRDefault="00A16BD7" w:rsidP="007D0E88">
      <w:pPr>
        <w:pStyle w:val="a5"/>
        <w:numPr>
          <w:ilvl w:val="0"/>
          <w:numId w:val="8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запрещается национальным законодательством </w:t>
      </w:r>
    </w:p>
    <w:p w:rsidR="00A16BD7" w:rsidRPr="00A16BD7" w:rsidRDefault="00A16BD7" w:rsidP="007D0E88">
      <w:pPr>
        <w:pStyle w:val="a5"/>
        <w:numPr>
          <w:ilvl w:val="0"/>
          <w:numId w:val="8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разрешено правилами ВТО </w:t>
      </w:r>
    </w:p>
    <w:p w:rsidR="00A16BD7" w:rsidRPr="00A16BD7" w:rsidRDefault="00A16BD7" w:rsidP="007D0E88">
      <w:pPr>
        <w:pStyle w:val="a5"/>
        <w:numPr>
          <w:ilvl w:val="0"/>
          <w:numId w:val="8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разрешается правилами ГАТТ</w:t>
      </w:r>
    </w:p>
    <w:p w:rsidR="00A16BD7" w:rsidRPr="00A16BD7" w:rsidRDefault="00A16BD7" w:rsidP="007D0E88">
      <w:pPr>
        <w:pStyle w:val="a5"/>
        <w:numPr>
          <w:ilvl w:val="0"/>
          <w:numId w:val="8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запрещено правилами ВТО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Центральный банк страны при независимом плавающем 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а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лютном курсе в функционирование валютного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рынка...</w:t>
      </w:r>
    </w:p>
    <w:p w:rsidR="00A16BD7" w:rsidRPr="00A16BD7" w:rsidRDefault="00A16BD7" w:rsidP="007D0E88">
      <w:pPr>
        <w:pStyle w:val="a5"/>
        <w:numPr>
          <w:ilvl w:val="0"/>
          <w:numId w:val="8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вмешивается всегда</w:t>
      </w:r>
    </w:p>
    <w:p w:rsidR="00A16BD7" w:rsidRPr="00A16BD7" w:rsidRDefault="00A16BD7" w:rsidP="007D0E88">
      <w:pPr>
        <w:pStyle w:val="a5"/>
        <w:numPr>
          <w:ilvl w:val="0"/>
          <w:numId w:val="8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может вмешиваться только по решению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Всемирного Банка</w:t>
      </w:r>
    </w:p>
    <w:p w:rsidR="00A16BD7" w:rsidRPr="00A16BD7" w:rsidRDefault="00A16BD7" w:rsidP="007D0E88">
      <w:pPr>
        <w:pStyle w:val="a5"/>
        <w:numPr>
          <w:ilvl w:val="0"/>
          <w:numId w:val="8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вмешивается по разрешению правительства</w:t>
      </w:r>
    </w:p>
    <w:p w:rsidR="00A16BD7" w:rsidRPr="00A16BD7" w:rsidRDefault="00A16BD7" w:rsidP="007D0E88">
      <w:pPr>
        <w:pStyle w:val="a5"/>
        <w:numPr>
          <w:ilvl w:val="0"/>
          <w:numId w:val="8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не вмешивается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К проблемам </w:t>
      </w:r>
      <w:proofErr w:type="spellStart"/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постиндустриализации</w:t>
      </w:r>
      <w:proofErr w:type="spellEnd"/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относится</w:t>
      </w:r>
      <w:proofErr w:type="gramStart"/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..</w:t>
      </w:r>
      <w:proofErr w:type="gramEnd"/>
    </w:p>
    <w:p w:rsidR="00A16BD7" w:rsidRPr="00A16BD7" w:rsidRDefault="00A16BD7" w:rsidP="007D0E88">
      <w:pPr>
        <w:pStyle w:val="a5"/>
        <w:numPr>
          <w:ilvl w:val="0"/>
          <w:numId w:val="8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усиление структурной безработицы </w:t>
      </w:r>
    </w:p>
    <w:p w:rsidR="00A16BD7" w:rsidRPr="00A16BD7" w:rsidRDefault="00A16BD7" w:rsidP="007D0E88">
      <w:pPr>
        <w:pStyle w:val="a5"/>
        <w:numPr>
          <w:ilvl w:val="0"/>
          <w:numId w:val="8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усиление циклической безработицы</w:t>
      </w:r>
    </w:p>
    <w:p w:rsidR="00A16BD7" w:rsidRPr="00A16BD7" w:rsidRDefault="00A16BD7" w:rsidP="007D0E88">
      <w:pPr>
        <w:pStyle w:val="a5"/>
        <w:numPr>
          <w:ilvl w:val="0"/>
          <w:numId w:val="8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сокращение отраслей третичного сектора </w:t>
      </w:r>
      <w:r w:rsidRPr="00A16BD7">
        <w:rPr>
          <w:rFonts w:ascii="Times New Roman" w:eastAsia="Times New Roman" w:hAnsi="Times New Roman" w:cs="Times New Roman"/>
          <w:spacing w:val="-7"/>
          <w:sz w:val="32"/>
          <w:szCs w:val="32"/>
        </w:rPr>
        <w:t>(услуг)</w:t>
      </w:r>
    </w:p>
    <w:p w:rsidR="00A16BD7" w:rsidRPr="00A16BD7" w:rsidRDefault="00A16BD7" w:rsidP="007D0E88">
      <w:pPr>
        <w:pStyle w:val="a5"/>
        <w:numPr>
          <w:ilvl w:val="0"/>
          <w:numId w:val="8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7"/>
          <w:sz w:val="32"/>
          <w:szCs w:val="32"/>
        </w:rPr>
        <w:t>увеличение инфляции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Интенсивность участия стран в международном 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разделении труда не может определять...</w:t>
      </w:r>
    </w:p>
    <w:p w:rsidR="00A16BD7" w:rsidRPr="00A16BD7" w:rsidRDefault="00A16BD7" w:rsidP="007D0E88">
      <w:pPr>
        <w:pStyle w:val="a5"/>
        <w:numPr>
          <w:ilvl w:val="0"/>
          <w:numId w:val="9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различия в масштабах производства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национальных хозяйств</w:t>
      </w:r>
    </w:p>
    <w:p w:rsidR="00A16BD7" w:rsidRPr="00A16BD7" w:rsidRDefault="00A16BD7" w:rsidP="007D0E88">
      <w:pPr>
        <w:pStyle w:val="a5"/>
        <w:numPr>
          <w:ilvl w:val="0"/>
          <w:numId w:val="9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степень развития производительных сил </w:t>
      </w:r>
    </w:p>
    <w:p w:rsidR="00A16BD7" w:rsidRPr="00A16BD7" w:rsidRDefault="00A16BD7" w:rsidP="007D0E88">
      <w:pPr>
        <w:pStyle w:val="a5"/>
        <w:numPr>
          <w:ilvl w:val="0"/>
          <w:numId w:val="9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природно-географические условия </w:t>
      </w:r>
    </w:p>
    <w:p w:rsidR="00A16BD7" w:rsidRPr="00A16BD7" w:rsidRDefault="00A16BD7" w:rsidP="007D0E88">
      <w:pPr>
        <w:pStyle w:val="a5"/>
        <w:numPr>
          <w:ilvl w:val="0"/>
          <w:numId w:val="9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степень роста темпов населения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К внешнеэкономическому действию, увеличивающему 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пре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д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ложение иностранной валюты, выступает ...</w:t>
      </w:r>
    </w:p>
    <w:p w:rsidR="00A16BD7" w:rsidRPr="00A16BD7" w:rsidRDefault="00A16BD7" w:rsidP="007D0E88">
      <w:pPr>
        <w:pStyle w:val="a5"/>
        <w:numPr>
          <w:ilvl w:val="0"/>
          <w:numId w:val="9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импорт услуг </w:t>
      </w:r>
    </w:p>
    <w:p w:rsidR="00A16BD7" w:rsidRPr="00A16BD7" w:rsidRDefault="00A16BD7" w:rsidP="007D0E88">
      <w:pPr>
        <w:pStyle w:val="a5"/>
        <w:numPr>
          <w:ilvl w:val="0"/>
          <w:numId w:val="9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импорт товаров </w:t>
      </w:r>
    </w:p>
    <w:p w:rsidR="00A16BD7" w:rsidRPr="00A16BD7" w:rsidRDefault="00A16BD7" w:rsidP="007D0E88">
      <w:pPr>
        <w:pStyle w:val="a5"/>
        <w:numPr>
          <w:ilvl w:val="0"/>
          <w:numId w:val="9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экспорт капитала </w:t>
      </w:r>
    </w:p>
    <w:p w:rsidR="00A16BD7" w:rsidRPr="00A16BD7" w:rsidRDefault="00A16BD7" w:rsidP="007D0E88">
      <w:pPr>
        <w:pStyle w:val="a5"/>
        <w:numPr>
          <w:ilvl w:val="0"/>
          <w:numId w:val="9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импорт капитала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Реализация Соглашения «О разделе продукции» в РФ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не п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зволяет...</w:t>
      </w:r>
    </w:p>
    <w:p w:rsidR="00A16BD7" w:rsidRPr="00A16BD7" w:rsidRDefault="00A16BD7" w:rsidP="007D0E88">
      <w:pPr>
        <w:pStyle w:val="a5"/>
        <w:numPr>
          <w:ilvl w:val="0"/>
          <w:numId w:val="9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1"/>
          <w:sz w:val="32"/>
          <w:szCs w:val="32"/>
        </w:rPr>
        <w:lastRenderedPageBreak/>
        <w:t>создать новые рабочие места</w:t>
      </w:r>
    </w:p>
    <w:p w:rsidR="00A16BD7" w:rsidRPr="00A16BD7" w:rsidRDefault="00A16BD7" w:rsidP="007D0E88">
      <w:pPr>
        <w:pStyle w:val="a5"/>
        <w:numPr>
          <w:ilvl w:val="0"/>
          <w:numId w:val="9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привлечь инвестиции для разработки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месторождений</w:t>
      </w:r>
    </w:p>
    <w:p w:rsidR="00A16BD7" w:rsidRPr="009A5509" w:rsidRDefault="00A16BD7" w:rsidP="007D0E88">
      <w:pPr>
        <w:pStyle w:val="a5"/>
        <w:numPr>
          <w:ilvl w:val="0"/>
          <w:numId w:val="9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9A5509">
        <w:rPr>
          <w:rFonts w:ascii="Times New Roman" w:eastAsia="Times New Roman" w:hAnsi="Times New Roman" w:cs="Times New Roman"/>
          <w:spacing w:val="-8"/>
          <w:sz w:val="32"/>
          <w:szCs w:val="32"/>
        </w:rPr>
        <w:t>устранить конфликтные ситуации между участниками соглашения</w:t>
      </w:r>
    </w:p>
    <w:p w:rsidR="00A16BD7" w:rsidRPr="009A5509" w:rsidRDefault="00A16BD7" w:rsidP="007D0E88">
      <w:pPr>
        <w:pStyle w:val="a5"/>
        <w:numPr>
          <w:ilvl w:val="0"/>
          <w:numId w:val="9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 w:rsidRPr="009A5509">
        <w:rPr>
          <w:rFonts w:ascii="Times New Roman" w:eastAsia="Times New Roman" w:hAnsi="Times New Roman" w:cs="Times New Roman"/>
          <w:spacing w:val="-8"/>
          <w:sz w:val="32"/>
          <w:szCs w:val="32"/>
        </w:rPr>
        <w:t>создать в стране условия для дополнительных налоговых посту</w:t>
      </w:r>
      <w:r w:rsidRPr="009A5509">
        <w:rPr>
          <w:rFonts w:ascii="Times New Roman" w:eastAsia="Times New Roman" w:hAnsi="Times New Roman" w:cs="Times New Roman"/>
          <w:spacing w:val="-8"/>
          <w:sz w:val="32"/>
          <w:szCs w:val="32"/>
        </w:rPr>
        <w:t>п</w:t>
      </w:r>
      <w:r w:rsidRPr="009A5509">
        <w:rPr>
          <w:rFonts w:ascii="Times New Roman" w:eastAsia="Times New Roman" w:hAnsi="Times New Roman" w:cs="Times New Roman"/>
          <w:spacing w:val="-8"/>
          <w:sz w:val="32"/>
          <w:szCs w:val="32"/>
        </w:rPr>
        <w:t>лений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ВТО является правопреемницей</w:t>
      </w:r>
      <w:r w:rsidR="000B0D0B">
        <w:rPr>
          <w:rFonts w:ascii="Times New Roman" w:eastAsia="Times New Roman" w:hAnsi="Times New Roman" w:cs="Times New Roman"/>
          <w:spacing w:val="-4"/>
          <w:sz w:val="32"/>
          <w:szCs w:val="32"/>
        </w:rPr>
        <w:t>..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.</w:t>
      </w:r>
    </w:p>
    <w:p w:rsidR="00A16BD7" w:rsidRPr="00A16BD7" w:rsidRDefault="00A16BD7" w:rsidP="007D0E88">
      <w:pPr>
        <w:pStyle w:val="a5"/>
        <w:numPr>
          <w:ilvl w:val="0"/>
          <w:numId w:val="9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МФВ </w:t>
      </w:r>
    </w:p>
    <w:p w:rsidR="00A16BD7" w:rsidRPr="00A16BD7" w:rsidRDefault="00A16BD7" w:rsidP="007D0E88">
      <w:pPr>
        <w:pStyle w:val="a5"/>
        <w:numPr>
          <w:ilvl w:val="0"/>
          <w:numId w:val="9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ЮНИДО </w:t>
      </w:r>
    </w:p>
    <w:p w:rsidR="00A16BD7" w:rsidRPr="00A16BD7" w:rsidRDefault="00A16BD7" w:rsidP="007D0E88">
      <w:pPr>
        <w:pStyle w:val="a5"/>
        <w:numPr>
          <w:ilvl w:val="0"/>
          <w:numId w:val="9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ЮНКТАД </w:t>
      </w:r>
    </w:p>
    <w:p w:rsidR="00A16BD7" w:rsidRPr="00A16BD7" w:rsidRDefault="00A16BD7" w:rsidP="007D0E88">
      <w:pPr>
        <w:pStyle w:val="a5"/>
        <w:numPr>
          <w:ilvl w:val="0"/>
          <w:numId w:val="93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z w:val="32"/>
          <w:szCs w:val="32"/>
        </w:rPr>
        <w:t>ГАТТ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В соответствии с Антидемпинговым кодексом, 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антидемпи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н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говое расследование начинается только в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случае, если заявление по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 xml:space="preserve">держивается 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производителями страны-импортера, на долю которых приходится производимой продукции от всего объема 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отечественного производства этого товара...</w:t>
      </w:r>
    </w:p>
    <w:p w:rsidR="00A16BD7" w:rsidRPr="00A16BD7" w:rsidRDefault="00A16BD7" w:rsidP="007D0E88">
      <w:pPr>
        <w:pStyle w:val="a5"/>
        <w:numPr>
          <w:ilvl w:val="0"/>
          <w:numId w:val="9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>не менее 75%</w:t>
      </w:r>
      <w:proofErr w:type="gramStart"/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:</w:t>
      </w:r>
      <w:proofErr w:type="gramEnd"/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</w:p>
    <w:p w:rsidR="00A16BD7" w:rsidRPr="00A16BD7" w:rsidRDefault="00A16BD7" w:rsidP="007D0E88">
      <w:pPr>
        <w:pStyle w:val="a5"/>
        <w:numPr>
          <w:ilvl w:val="0"/>
          <w:numId w:val="9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более 50% </w:t>
      </w:r>
    </w:p>
    <w:p w:rsidR="00A16BD7" w:rsidRPr="00A16BD7" w:rsidRDefault="00A16BD7" w:rsidP="007D0E88">
      <w:pPr>
        <w:pStyle w:val="a5"/>
        <w:numPr>
          <w:ilvl w:val="0"/>
          <w:numId w:val="9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не менее 10% </w:t>
      </w:r>
    </w:p>
    <w:p w:rsidR="00A16BD7" w:rsidRPr="00A16BD7" w:rsidRDefault="00A16BD7" w:rsidP="007D0E88">
      <w:pPr>
        <w:pStyle w:val="a5"/>
        <w:numPr>
          <w:ilvl w:val="0"/>
          <w:numId w:val="94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не менее 25%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Промышленно развитые страны характеризуются</w:t>
      </w:r>
      <w:proofErr w:type="gramStart"/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.</w:t>
      </w:r>
      <w:proofErr w:type="gramEnd"/>
    </w:p>
    <w:p w:rsidR="00A16BD7" w:rsidRPr="00A16BD7" w:rsidRDefault="00A16BD7" w:rsidP="007D0E88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относительно равномерным распределением доходов, но нера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номерным хозяйственным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освоением территории</w:t>
      </w:r>
    </w:p>
    <w:p w:rsidR="00A16BD7" w:rsidRPr="00A16BD7" w:rsidRDefault="00A16BD7" w:rsidP="007D0E88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относительно равномерным распределением 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доходов и относ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и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тельно равномерным 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хозяйственным освоением территории</w:t>
      </w:r>
    </w:p>
    <w:p w:rsidR="00A16BD7" w:rsidRPr="00A16BD7" w:rsidRDefault="00A16BD7" w:rsidP="007D0E88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неравномерным распределением доходов и относительно равн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о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мерным хозяйственным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освоением территории</w:t>
      </w:r>
    </w:p>
    <w:p w:rsidR="00A16BD7" w:rsidRPr="00A16BD7" w:rsidRDefault="00A16BD7" w:rsidP="007D0E88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многоукладностью</w:t>
      </w:r>
      <w:proofErr w:type="spellEnd"/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хозяйств и быстрым ростом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численности н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селения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Внешняя торговля России регулируется ...</w:t>
      </w:r>
    </w:p>
    <w:p w:rsidR="00A16BD7" w:rsidRPr="00A16BD7" w:rsidRDefault="00A16BD7" w:rsidP="007D0E88">
      <w:pPr>
        <w:pStyle w:val="a5"/>
        <w:numPr>
          <w:ilvl w:val="0"/>
          <w:numId w:val="9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6"/>
          <w:sz w:val="32"/>
          <w:szCs w:val="32"/>
        </w:rPr>
        <w:t>таможенными органами РФ</w:t>
      </w:r>
    </w:p>
    <w:p w:rsidR="00A16BD7" w:rsidRPr="00A16BD7" w:rsidRDefault="00A16BD7" w:rsidP="007D0E88">
      <w:pPr>
        <w:pStyle w:val="a5"/>
        <w:numPr>
          <w:ilvl w:val="0"/>
          <w:numId w:val="9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таможенным кодексом</w:t>
      </w:r>
    </w:p>
    <w:p w:rsidR="00A16BD7" w:rsidRPr="00A16BD7" w:rsidRDefault="00A16BD7" w:rsidP="007D0E88">
      <w:pPr>
        <w:pStyle w:val="a5"/>
        <w:numPr>
          <w:ilvl w:val="0"/>
          <w:numId w:val="9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президентом, правительством и его органами</w:t>
      </w:r>
    </w:p>
    <w:p w:rsidR="00A16BD7" w:rsidRPr="00A16BD7" w:rsidRDefault="00A16BD7" w:rsidP="007D0E88">
      <w:pPr>
        <w:pStyle w:val="a5"/>
        <w:numPr>
          <w:ilvl w:val="0"/>
          <w:numId w:val="96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нормами и правилами ВТО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Основной функ</w:t>
      </w:r>
      <w:r w:rsidR="000B0D0B">
        <w:rPr>
          <w:rFonts w:ascii="Times New Roman" w:eastAsia="Times New Roman" w:hAnsi="Times New Roman" w:cs="Times New Roman"/>
          <w:spacing w:val="-2"/>
          <w:sz w:val="32"/>
          <w:szCs w:val="32"/>
        </w:rPr>
        <w:t>цией мирового рынка не является…</w:t>
      </w:r>
    </w:p>
    <w:p w:rsidR="00A16BD7" w:rsidRPr="00A16BD7" w:rsidRDefault="00A16BD7" w:rsidP="007D0E88">
      <w:pPr>
        <w:pStyle w:val="a5"/>
        <w:numPr>
          <w:ilvl w:val="0"/>
          <w:numId w:val="9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информационная </w:t>
      </w:r>
    </w:p>
    <w:p w:rsidR="00A16BD7" w:rsidRPr="00A16BD7" w:rsidRDefault="00A16BD7" w:rsidP="007D0E88">
      <w:pPr>
        <w:pStyle w:val="a5"/>
        <w:numPr>
          <w:ilvl w:val="0"/>
          <w:numId w:val="9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балансирующая</w:t>
      </w:r>
    </w:p>
    <w:p w:rsidR="00A16BD7" w:rsidRPr="00A16BD7" w:rsidRDefault="00A16BD7" w:rsidP="007D0E88">
      <w:pPr>
        <w:pStyle w:val="a5"/>
        <w:numPr>
          <w:ilvl w:val="0"/>
          <w:numId w:val="9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регулирующая </w:t>
      </w:r>
    </w:p>
    <w:p w:rsidR="00A16BD7" w:rsidRPr="00A16BD7" w:rsidRDefault="00A16BD7" w:rsidP="007D0E88">
      <w:pPr>
        <w:pStyle w:val="a5"/>
        <w:numPr>
          <w:ilvl w:val="0"/>
          <w:numId w:val="98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lastRenderedPageBreak/>
        <w:t>объединяющая</w:t>
      </w:r>
    </w:p>
    <w:p w:rsidR="00D22C94" w:rsidRPr="00A16BD7" w:rsidRDefault="00D22C94" w:rsidP="00D22C94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Если в таблице показаны производственные </w:t>
      </w: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возможности стран</w:t>
      </w:r>
      <w:proofErr w:type="gramStart"/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А</w:t>
      </w:r>
      <w:proofErr w:type="gramEnd"/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и В, тогда верным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высказыванием будет то, что...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126"/>
        <w:gridCol w:w="2835"/>
      </w:tblGrid>
      <w:tr w:rsidR="00D22C94" w:rsidRPr="00A16BD7" w:rsidTr="00456113">
        <w:trPr>
          <w:trHeight w:hRule="exact" w:val="721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D22C94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A16BD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                          </w:t>
            </w:r>
            <w:r w:rsidRPr="00A16BD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  Товары</w:t>
            </w:r>
          </w:p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16B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Страны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 (т. тонн)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</w:t>
            </w:r>
            <w:r w:rsidRPr="00A1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BD7">
              <w:rPr>
                <w:rFonts w:ascii="Times New Roman" w:eastAsia="Times New Roman" w:hAnsi="Times New Roman" w:cs="Times New Roman"/>
                <w:sz w:val="28"/>
                <w:szCs w:val="28"/>
              </w:rPr>
              <w:t>(т. тонн)</w:t>
            </w:r>
          </w:p>
        </w:tc>
      </w:tr>
      <w:tr w:rsidR="00D22C94" w:rsidRPr="00A16BD7" w:rsidTr="00456113">
        <w:trPr>
          <w:trHeight w:hRule="exact" w:val="273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22C94" w:rsidRPr="00A16BD7" w:rsidTr="00456113">
        <w:trPr>
          <w:trHeight w:hRule="exact" w:val="276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C94" w:rsidRPr="00A16BD7" w:rsidRDefault="00D22C94" w:rsidP="00456113">
            <w:pPr>
              <w:shd w:val="clear" w:color="auto" w:fill="FFFFFF"/>
              <w:tabs>
                <w:tab w:val="left" w:pos="284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D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D22C94" w:rsidRPr="00A16BD7" w:rsidRDefault="00D22C94" w:rsidP="00D22C94">
      <w:pPr>
        <w:pStyle w:val="a5"/>
        <w:numPr>
          <w:ilvl w:val="0"/>
          <w:numId w:val="9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страна</w:t>
      </w:r>
      <w:proofErr w:type="gramStart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В</w:t>
      </w:r>
      <w:proofErr w:type="gramEnd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не обладает сравнительным 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преимуществом ни по о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д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ном товару</w:t>
      </w:r>
    </w:p>
    <w:p w:rsidR="00D22C94" w:rsidRPr="00A16BD7" w:rsidRDefault="00D22C94" w:rsidP="00D22C94">
      <w:pPr>
        <w:pStyle w:val="a5"/>
        <w:numPr>
          <w:ilvl w:val="0"/>
          <w:numId w:val="9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страна</w:t>
      </w:r>
      <w:proofErr w:type="gramStart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В</w:t>
      </w:r>
      <w:proofErr w:type="gramEnd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обладает сравнительным преимуществом в производс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т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ве сахара</w:t>
      </w:r>
    </w:p>
    <w:p w:rsidR="00D22C94" w:rsidRPr="00A16BD7" w:rsidRDefault="00D22C94" w:rsidP="00D22C94">
      <w:pPr>
        <w:pStyle w:val="a5"/>
        <w:numPr>
          <w:ilvl w:val="0"/>
          <w:numId w:val="9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страна</w:t>
      </w:r>
      <w:proofErr w:type="gramStart"/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А</w:t>
      </w:r>
      <w:proofErr w:type="gramEnd"/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обладает сравнительным 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преимуществом в производс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т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ве зерна</w:t>
      </w:r>
    </w:p>
    <w:p w:rsidR="00D22C94" w:rsidRPr="00A16BD7" w:rsidRDefault="00D22C94" w:rsidP="00D22C94">
      <w:pPr>
        <w:pStyle w:val="a5"/>
        <w:numPr>
          <w:ilvl w:val="0"/>
          <w:numId w:val="97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страна</w:t>
      </w:r>
      <w:proofErr w:type="gramStart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А</w:t>
      </w:r>
      <w:proofErr w:type="gramEnd"/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обладает сравнительным преимуществом в производс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т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ве сахара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Ключевая валюта представляет собой</w:t>
      </w:r>
      <w:r w:rsidR="000B0D0B">
        <w:rPr>
          <w:rFonts w:ascii="Times New Roman" w:eastAsia="Times New Roman" w:hAnsi="Times New Roman" w:cs="Times New Roman"/>
          <w:spacing w:val="-4"/>
          <w:sz w:val="32"/>
          <w:szCs w:val="32"/>
        </w:rPr>
        <w:t>..</w:t>
      </w: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.</w:t>
      </w:r>
    </w:p>
    <w:p w:rsidR="00A16BD7" w:rsidRPr="00A16BD7" w:rsidRDefault="00A16BD7" w:rsidP="007D0E88">
      <w:pPr>
        <w:pStyle w:val="a5"/>
        <w:numPr>
          <w:ilvl w:val="0"/>
          <w:numId w:val="9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товар, позволяющий свободно покупать доллары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США</w:t>
      </w:r>
    </w:p>
    <w:p w:rsidR="00A16BD7" w:rsidRPr="00A16BD7" w:rsidRDefault="00A16BD7" w:rsidP="007D0E88">
      <w:pPr>
        <w:pStyle w:val="a5"/>
        <w:numPr>
          <w:ilvl w:val="0"/>
          <w:numId w:val="9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национальное платежное средство на территории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данной страны</w:t>
      </w:r>
    </w:p>
    <w:p w:rsidR="00A16BD7" w:rsidRPr="00A16BD7" w:rsidRDefault="00A16BD7" w:rsidP="007D0E88">
      <w:pPr>
        <w:pStyle w:val="a5"/>
        <w:numPr>
          <w:ilvl w:val="0"/>
          <w:numId w:val="9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любое зарубежное платежное средство</w:t>
      </w:r>
    </w:p>
    <w:p w:rsidR="00A16BD7" w:rsidRPr="00A16BD7" w:rsidRDefault="00A16BD7" w:rsidP="007D0E88">
      <w:pPr>
        <w:pStyle w:val="a5"/>
        <w:numPr>
          <w:ilvl w:val="0"/>
          <w:numId w:val="99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национальное платежное средство, выполняющее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функцию м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ровых денег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>Основным органом валютного регулирования являются</w:t>
      </w:r>
      <w:proofErr w:type="gramStart"/>
      <w:r w:rsidR="000B0D0B">
        <w:rPr>
          <w:rFonts w:ascii="Times New Roman" w:eastAsia="Times New Roman" w:hAnsi="Times New Roman" w:cs="Times New Roman"/>
          <w:spacing w:val="-4"/>
          <w:sz w:val="32"/>
          <w:szCs w:val="32"/>
        </w:rPr>
        <w:t>..</w:t>
      </w:r>
      <w:proofErr w:type="gramEnd"/>
    </w:p>
    <w:p w:rsidR="00A16BD7" w:rsidRPr="00A16BD7" w:rsidRDefault="00A16BD7" w:rsidP="007D0E88">
      <w:pPr>
        <w:pStyle w:val="a5"/>
        <w:numPr>
          <w:ilvl w:val="0"/>
          <w:numId w:val="10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Министерство по налогам и сборам РФ </w:t>
      </w:r>
    </w:p>
    <w:p w:rsidR="00A16BD7" w:rsidRPr="00A16BD7" w:rsidRDefault="00A16BD7" w:rsidP="007D0E88">
      <w:pPr>
        <w:pStyle w:val="a5"/>
        <w:numPr>
          <w:ilvl w:val="0"/>
          <w:numId w:val="10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t>государственный таможенный комитет РФ (ГТК)</w:t>
      </w:r>
    </w:p>
    <w:p w:rsidR="00A16BD7" w:rsidRPr="00A16BD7" w:rsidRDefault="00A16BD7" w:rsidP="007D0E88">
      <w:pPr>
        <w:pStyle w:val="a5"/>
        <w:numPr>
          <w:ilvl w:val="0"/>
          <w:numId w:val="10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правительство РФ</w:t>
      </w:r>
    </w:p>
    <w:p w:rsidR="00A16BD7" w:rsidRPr="00A16BD7" w:rsidRDefault="00A16BD7" w:rsidP="007D0E88">
      <w:pPr>
        <w:pStyle w:val="a5"/>
        <w:numPr>
          <w:ilvl w:val="0"/>
          <w:numId w:val="100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9"/>
          <w:sz w:val="32"/>
          <w:szCs w:val="32"/>
        </w:rPr>
        <w:t>Центральный банк РФ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Перемещение капитала не означает ...</w:t>
      </w:r>
    </w:p>
    <w:p w:rsidR="00A16BD7" w:rsidRPr="009A5509" w:rsidRDefault="00A16BD7" w:rsidP="007D0E88">
      <w:pPr>
        <w:pStyle w:val="a5"/>
        <w:numPr>
          <w:ilvl w:val="0"/>
          <w:numId w:val="10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9A5509">
        <w:rPr>
          <w:rFonts w:ascii="Times New Roman" w:eastAsia="Times New Roman" w:hAnsi="Times New Roman" w:cs="Times New Roman"/>
          <w:spacing w:val="-6"/>
          <w:sz w:val="32"/>
          <w:szCs w:val="32"/>
        </w:rPr>
        <w:t>доходы или платежи денежных средств за товары и услуги, пр</w:t>
      </w:r>
      <w:r w:rsidRPr="009A5509">
        <w:rPr>
          <w:rFonts w:ascii="Times New Roman" w:eastAsia="Times New Roman" w:hAnsi="Times New Roman" w:cs="Times New Roman"/>
          <w:spacing w:val="-6"/>
          <w:sz w:val="32"/>
          <w:szCs w:val="32"/>
        </w:rPr>
        <w:t>о</w:t>
      </w:r>
      <w:r w:rsidRPr="009A5509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изведенные в одной стране и купленные или проданные в другой стране  </w:t>
      </w:r>
    </w:p>
    <w:p w:rsidR="00A16BD7" w:rsidRPr="00A16BD7" w:rsidRDefault="00A16BD7" w:rsidP="007D0E88">
      <w:pPr>
        <w:pStyle w:val="a5"/>
        <w:numPr>
          <w:ilvl w:val="0"/>
          <w:numId w:val="10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поставки товаров в рамках международной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корпорации</w:t>
      </w:r>
    </w:p>
    <w:p w:rsidR="00A16BD7" w:rsidRPr="00A16BD7" w:rsidRDefault="00A16BD7" w:rsidP="007D0E88">
      <w:pPr>
        <w:pStyle w:val="a5"/>
        <w:numPr>
          <w:ilvl w:val="0"/>
          <w:numId w:val="10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поставки машин, оборудования, комплектов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дочерним предпр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ятиям</w:t>
      </w:r>
    </w:p>
    <w:p w:rsidR="00A16BD7" w:rsidRPr="00A16BD7" w:rsidRDefault="00A16BD7" w:rsidP="007D0E88">
      <w:pPr>
        <w:pStyle w:val="a5"/>
        <w:numPr>
          <w:ilvl w:val="0"/>
          <w:numId w:val="10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кредиты, предоставляемые на покупку товара </w:t>
      </w:r>
      <w:r w:rsidRPr="00A16BD7">
        <w:rPr>
          <w:rFonts w:ascii="Times New Roman" w:eastAsia="Times New Roman" w:hAnsi="Times New Roman" w:cs="Times New Roman"/>
          <w:spacing w:val="-3"/>
          <w:sz w:val="32"/>
          <w:szCs w:val="32"/>
        </w:rPr>
        <w:t>преимущественно в стране-кредиторе</w:t>
      </w:r>
    </w:p>
    <w:p w:rsidR="00A16BD7" w:rsidRPr="00A16BD7" w:rsidRDefault="00A16BD7" w:rsidP="007D0E88">
      <w:pPr>
        <w:pStyle w:val="a5"/>
        <w:numPr>
          <w:ilvl w:val="0"/>
          <w:numId w:val="61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bCs/>
          <w:spacing w:val="-9"/>
          <w:sz w:val="32"/>
          <w:szCs w:val="32"/>
        </w:rPr>
        <w:t xml:space="preserve">В </w:t>
      </w:r>
      <w:r w:rsidRPr="00A16BD7"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состав </w:t>
      </w:r>
      <w:r w:rsidRPr="00A16BD7">
        <w:rPr>
          <w:rFonts w:ascii="Times New Roman" w:eastAsia="Times New Roman" w:hAnsi="Times New Roman" w:cs="Times New Roman"/>
          <w:bCs/>
          <w:spacing w:val="-9"/>
          <w:sz w:val="32"/>
          <w:szCs w:val="32"/>
        </w:rPr>
        <w:t xml:space="preserve">прямых зарубежных инвестиций не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включаетс</w:t>
      </w:r>
      <w:proofErr w:type="gramStart"/>
      <w:r w:rsidRPr="00A16BD7">
        <w:rPr>
          <w:rFonts w:ascii="Times New Roman" w:eastAsia="Times New Roman" w:hAnsi="Times New Roman" w:cs="Times New Roman"/>
          <w:sz w:val="32"/>
          <w:szCs w:val="32"/>
        </w:rPr>
        <w:t>я(</w:t>
      </w:r>
      <w:proofErr w:type="gramEnd"/>
      <w:r w:rsidRPr="00A16BD7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spellStart"/>
      <w:r w:rsidRPr="00A16BD7">
        <w:rPr>
          <w:rFonts w:ascii="Times New Roman" w:eastAsia="Times New Roman" w:hAnsi="Times New Roman" w:cs="Times New Roman"/>
          <w:sz w:val="32"/>
          <w:szCs w:val="32"/>
        </w:rPr>
        <w:t>ются</w:t>
      </w:r>
      <w:proofErr w:type="spellEnd"/>
      <w:r w:rsidRPr="00A16BD7">
        <w:rPr>
          <w:rFonts w:ascii="Times New Roman" w:eastAsia="Times New Roman" w:hAnsi="Times New Roman" w:cs="Times New Roman"/>
          <w:sz w:val="32"/>
          <w:szCs w:val="32"/>
        </w:rPr>
        <w:t>)...</w:t>
      </w:r>
    </w:p>
    <w:p w:rsidR="00A16BD7" w:rsidRPr="00A16BD7" w:rsidRDefault="00A16BD7" w:rsidP="007D0E88">
      <w:pPr>
        <w:pStyle w:val="a5"/>
        <w:numPr>
          <w:ilvl w:val="0"/>
          <w:numId w:val="10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вложение компаниями за рубеж собственного </w:t>
      </w:r>
      <w:r w:rsidRPr="00A16BD7">
        <w:rPr>
          <w:rFonts w:ascii="Times New Roman" w:eastAsia="Times New Roman" w:hAnsi="Times New Roman" w:cs="Times New Roman"/>
          <w:sz w:val="32"/>
          <w:szCs w:val="32"/>
        </w:rPr>
        <w:t>капитала</w:t>
      </w:r>
    </w:p>
    <w:p w:rsidR="00A16BD7" w:rsidRPr="00A16BD7" w:rsidRDefault="00A16BD7" w:rsidP="007D0E88">
      <w:pPr>
        <w:pStyle w:val="a5"/>
        <w:numPr>
          <w:ilvl w:val="0"/>
          <w:numId w:val="10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2"/>
          <w:sz w:val="32"/>
          <w:szCs w:val="32"/>
        </w:rPr>
        <w:t>реинвестирование прибыли</w:t>
      </w:r>
    </w:p>
    <w:p w:rsidR="00A16BD7" w:rsidRPr="00A16BD7" w:rsidRDefault="00A16BD7" w:rsidP="007D0E88">
      <w:pPr>
        <w:pStyle w:val="a5"/>
        <w:numPr>
          <w:ilvl w:val="0"/>
          <w:numId w:val="10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6BD7">
        <w:rPr>
          <w:rFonts w:ascii="Times New Roman" w:eastAsia="Times New Roman" w:hAnsi="Times New Roman" w:cs="Times New Roman"/>
          <w:spacing w:val="-5"/>
          <w:sz w:val="32"/>
          <w:szCs w:val="32"/>
        </w:rPr>
        <w:lastRenderedPageBreak/>
        <w:t>бюджетные выплаты</w:t>
      </w:r>
    </w:p>
    <w:p w:rsidR="00D22C94" w:rsidRPr="00D22C94" w:rsidRDefault="00A16BD7" w:rsidP="00AC7FDD">
      <w:pPr>
        <w:pStyle w:val="a5"/>
        <w:numPr>
          <w:ilvl w:val="0"/>
          <w:numId w:val="10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US"/>
        </w:rPr>
      </w:pPr>
      <w:r w:rsidRPr="00205A0B">
        <w:rPr>
          <w:rFonts w:ascii="Times New Roman" w:eastAsia="Times New Roman" w:hAnsi="Times New Roman" w:cs="Times New Roman"/>
          <w:spacing w:val="-4"/>
          <w:sz w:val="32"/>
          <w:szCs w:val="32"/>
        </w:rPr>
        <w:t>внутрикорпорационные переводы капитала</w:t>
      </w:r>
      <w:bookmarkStart w:id="2" w:name="_Toc163634083"/>
      <w:bookmarkStart w:id="3" w:name="_Toc276223075"/>
    </w:p>
    <w:p w:rsidR="00FF709F" w:rsidRPr="00205A0B" w:rsidRDefault="00FF709F" w:rsidP="00AC7FDD">
      <w:pPr>
        <w:pStyle w:val="a5"/>
        <w:numPr>
          <w:ilvl w:val="0"/>
          <w:numId w:val="102"/>
        </w:numPr>
        <w:shd w:val="clear" w:color="auto" w:fill="FFFFFF"/>
        <w:tabs>
          <w:tab w:val="left" w:pos="284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en-US"/>
        </w:rPr>
      </w:pPr>
      <w:r w:rsidRPr="00205A0B">
        <w:rPr>
          <w:rFonts w:ascii="Times New Roman" w:hAnsi="Times New Roman"/>
          <w:caps/>
          <w:sz w:val="36"/>
          <w:szCs w:val="36"/>
        </w:rPr>
        <w:br w:type="page"/>
      </w:r>
    </w:p>
    <w:bookmarkEnd w:id="2"/>
    <w:bookmarkEnd w:id="3"/>
    <w:p w:rsidR="0066640D" w:rsidRPr="006C7D93" w:rsidRDefault="0066640D" w:rsidP="0066640D">
      <w:pPr>
        <w:pStyle w:val="1"/>
        <w:spacing w:before="0"/>
        <w:jc w:val="center"/>
        <w:rPr>
          <w:rFonts w:ascii="Times New Roman" w:hAnsi="Times New Roman"/>
          <w:caps/>
          <w:color w:val="auto"/>
          <w:sz w:val="36"/>
          <w:szCs w:val="36"/>
        </w:rPr>
      </w:pPr>
      <w:r w:rsidRPr="006C7D93">
        <w:rPr>
          <w:rFonts w:ascii="Times New Roman" w:hAnsi="Times New Roman"/>
          <w:caps/>
          <w:color w:val="auto"/>
          <w:sz w:val="36"/>
          <w:szCs w:val="36"/>
        </w:rPr>
        <w:lastRenderedPageBreak/>
        <w:t>Список использованной и рекомендуемой литературы</w:t>
      </w:r>
    </w:p>
    <w:p w:rsidR="0066640D" w:rsidRPr="000B1E2F" w:rsidRDefault="0066640D" w:rsidP="0020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6640D" w:rsidRPr="00A334C0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4C0">
        <w:rPr>
          <w:rFonts w:ascii="Times New Roman" w:hAnsi="Times New Roman" w:cs="Times New Roman"/>
          <w:sz w:val="32"/>
          <w:szCs w:val="32"/>
        </w:rPr>
        <w:t xml:space="preserve">Богомолов, О.Т.  Мировая экономика в век глобализации: </w:t>
      </w:r>
      <w:r w:rsidR="00D166D8">
        <w:rPr>
          <w:rFonts w:ascii="Times New Roman" w:hAnsi="Times New Roman" w:cs="Times New Roman"/>
          <w:sz w:val="32"/>
          <w:szCs w:val="32"/>
        </w:rPr>
        <w:t>у</w:t>
      </w:r>
      <w:r w:rsidRPr="00A334C0">
        <w:rPr>
          <w:rFonts w:ascii="Times New Roman" w:hAnsi="Times New Roman" w:cs="Times New Roman"/>
          <w:sz w:val="32"/>
          <w:szCs w:val="32"/>
        </w:rPr>
        <w:t>чебник / О.Т. Богомолов. — М.: ЗАО «Издательство «Эконом</w:t>
      </w:r>
      <w:r w:rsidRPr="00A334C0">
        <w:rPr>
          <w:rFonts w:ascii="Times New Roman" w:hAnsi="Times New Roman" w:cs="Times New Roman"/>
          <w:sz w:val="32"/>
          <w:szCs w:val="32"/>
        </w:rPr>
        <w:t>и</w:t>
      </w:r>
      <w:r w:rsidRPr="00A334C0">
        <w:rPr>
          <w:rFonts w:ascii="Times New Roman" w:hAnsi="Times New Roman" w:cs="Times New Roman"/>
          <w:sz w:val="32"/>
          <w:szCs w:val="32"/>
        </w:rPr>
        <w:t xml:space="preserve">ка»,2007. — 359 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>.</w:t>
      </w:r>
    </w:p>
    <w:p w:rsidR="0066640D" w:rsidRPr="00A334C0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4C0">
        <w:rPr>
          <w:rFonts w:ascii="Times New Roman" w:hAnsi="Times New Roman" w:cs="Times New Roman"/>
          <w:sz w:val="32"/>
          <w:szCs w:val="32"/>
        </w:rPr>
        <w:t>Внешнеэкономическая деятельность предприятия: учебник для студентов вузов, обучающихся по экономическим специальн</w:t>
      </w:r>
      <w:r w:rsidRPr="00A334C0">
        <w:rPr>
          <w:rFonts w:ascii="Times New Roman" w:hAnsi="Times New Roman" w:cs="Times New Roman"/>
          <w:sz w:val="32"/>
          <w:szCs w:val="32"/>
        </w:rPr>
        <w:t>о</w:t>
      </w:r>
      <w:r w:rsidRPr="00A334C0">
        <w:rPr>
          <w:rFonts w:ascii="Times New Roman" w:hAnsi="Times New Roman" w:cs="Times New Roman"/>
          <w:sz w:val="32"/>
          <w:szCs w:val="32"/>
        </w:rPr>
        <w:t>стям /под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 xml:space="preserve">ед. Л.Е.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Стровского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 xml:space="preserve">. – 4-е изд.,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>. и доп. – М.: ЮНИТИ-ДАНА, 2007. – 799с.</w:t>
      </w:r>
    </w:p>
    <w:p w:rsidR="0066640D" w:rsidRPr="00A334C0" w:rsidRDefault="0066640D" w:rsidP="00D166D8">
      <w:pPr>
        <w:pStyle w:val="ac"/>
        <w:numPr>
          <w:ilvl w:val="0"/>
          <w:numId w:val="10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A334C0">
        <w:rPr>
          <w:sz w:val="32"/>
          <w:szCs w:val="32"/>
        </w:rPr>
        <w:t xml:space="preserve">Демографический ежегодник России. 2010: </w:t>
      </w:r>
      <w:r w:rsidR="00D166D8">
        <w:rPr>
          <w:sz w:val="32"/>
          <w:szCs w:val="32"/>
        </w:rPr>
        <w:t>с</w:t>
      </w:r>
      <w:r w:rsidRPr="00A334C0">
        <w:rPr>
          <w:sz w:val="32"/>
          <w:szCs w:val="32"/>
        </w:rPr>
        <w:t xml:space="preserve">тат. </w:t>
      </w:r>
      <w:r w:rsidR="00D166D8">
        <w:rPr>
          <w:sz w:val="32"/>
          <w:szCs w:val="32"/>
        </w:rPr>
        <w:t>с</w:t>
      </w:r>
      <w:r w:rsidRPr="00A334C0">
        <w:rPr>
          <w:sz w:val="32"/>
          <w:szCs w:val="32"/>
        </w:rPr>
        <w:t>б. / Ро</w:t>
      </w:r>
      <w:r w:rsidRPr="00A334C0">
        <w:rPr>
          <w:sz w:val="32"/>
          <w:szCs w:val="32"/>
        </w:rPr>
        <w:t>с</w:t>
      </w:r>
      <w:r w:rsidRPr="00A334C0">
        <w:rPr>
          <w:sz w:val="32"/>
          <w:szCs w:val="32"/>
        </w:rPr>
        <w:t xml:space="preserve">стат. — М., 2010. </w:t>
      </w:r>
      <w:r w:rsidR="00D166D8">
        <w:rPr>
          <w:sz w:val="32"/>
          <w:szCs w:val="32"/>
        </w:rPr>
        <w:t xml:space="preserve">- </w:t>
      </w:r>
      <w:r w:rsidRPr="00A334C0">
        <w:rPr>
          <w:sz w:val="32"/>
          <w:szCs w:val="32"/>
        </w:rPr>
        <w:t xml:space="preserve">402 </w:t>
      </w:r>
      <w:r w:rsidR="00D166D8">
        <w:rPr>
          <w:sz w:val="32"/>
          <w:szCs w:val="32"/>
        </w:rPr>
        <w:t>с.</w:t>
      </w:r>
    </w:p>
    <w:p w:rsidR="0066640D" w:rsidRPr="0075349C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5349C">
        <w:rPr>
          <w:rFonts w:ascii="Times New Roman" w:hAnsi="Times New Roman" w:cs="Times New Roman"/>
          <w:bCs/>
          <w:sz w:val="32"/>
          <w:szCs w:val="32"/>
        </w:rPr>
        <w:t>Кудров</w:t>
      </w:r>
      <w:proofErr w:type="spellEnd"/>
      <w:r w:rsidR="00D166D8">
        <w:rPr>
          <w:rFonts w:ascii="Times New Roman" w:hAnsi="Times New Roman" w:cs="Times New Roman"/>
          <w:bCs/>
          <w:sz w:val="32"/>
          <w:szCs w:val="32"/>
        </w:rPr>
        <w:t>,</w:t>
      </w:r>
      <w:r w:rsidRPr="0075349C">
        <w:rPr>
          <w:rFonts w:ascii="Times New Roman" w:hAnsi="Times New Roman" w:cs="Times New Roman"/>
          <w:bCs/>
          <w:sz w:val="32"/>
          <w:szCs w:val="32"/>
        </w:rPr>
        <w:t xml:space="preserve"> В.М. Мировая экономика</w:t>
      </w:r>
      <w:r w:rsidR="00D166D8">
        <w:rPr>
          <w:rFonts w:ascii="Times New Roman" w:hAnsi="Times New Roman" w:cs="Times New Roman"/>
          <w:bCs/>
          <w:sz w:val="32"/>
          <w:szCs w:val="32"/>
        </w:rPr>
        <w:t>:</w:t>
      </w:r>
      <w:r w:rsidRPr="0075349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166D8">
        <w:rPr>
          <w:rFonts w:ascii="Times New Roman" w:hAnsi="Times New Roman" w:cs="Times New Roman"/>
          <w:bCs/>
          <w:sz w:val="32"/>
          <w:szCs w:val="32"/>
        </w:rPr>
        <w:t>у</w:t>
      </w:r>
      <w:r w:rsidRPr="0075349C">
        <w:rPr>
          <w:rFonts w:ascii="Times New Roman" w:hAnsi="Times New Roman" w:cs="Times New Roman"/>
          <w:bCs/>
          <w:sz w:val="32"/>
          <w:szCs w:val="32"/>
        </w:rPr>
        <w:t xml:space="preserve">чебник / В.М. </w:t>
      </w:r>
      <w:proofErr w:type="spellStart"/>
      <w:r w:rsidRPr="0075349C">
        <w:rPr>
          <w:rFonts w:ascii="Times New Roman" w:hAnsi="Times New Roman" w:cs="Times New Roman"/>
          <w:bCs/>
          <w:sz w:val="32"/>
          <w:szCs w:val="32"/>
        </w:rPr>
        <w:t>Кудров</w:t>
      </w:r>
      <w:proofErr w:type="spellEnd"/>
      <w:r w:rsidRPr="0075349C">
        <w:rPr>
          <w:rFonts w:ascii="Times New Roman" w:hAnsi="Times New Roman" w:cs="Times New Roman"/>
          <w:bCs/>
          <w:sz w:val="32"/>
          <w:szCs w:val="32"/>
        </w:rPr>
        <w:t xml:space="preserve">. - М: </w:t>
      </w:r>
      <w:proofErr w:type="spellStart"/>
      <w:r w:rsidRPr="0075349C">
        <w:rPr>
          <w:rFonts w:ascii="Times New Roman" w:hAnsi="Times New Roman" w:cs="Times New Roman"/>
          <w:bCs/>
          <w:sz w:val="32"/>
          <w:szCs w:val="32"/>
        </w:rPr>
        <w:t>Юстицинформ</w:t>
      </w:r>
      <w:proofErr w:type="spellEnd"/>
      <w:r w:rsidRPr="0075349C">
        <w:rPr>
          <w:rFonts w:ascii="Times New Roman" w:hAnsi="Times New Roman" w:cs="Times New Roman"/>
          <w:bCs/>
          <w:sz w:val="32"/>
          <w:szCs w:val="32"/>
        </w:rPr>
        <w:t>, 2009. - 512 с.</w:t>
      </w:r>
    </w:p>
    <w:p w:rsidR="0066640D" w:rsidRPr="00A334C0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4C0">
        <w:rPr>
          <w:rFonts w:ascii="Times New Roman" w:hAnsi="Times New Roman" w:cs="Times New Roman"/>
          <w:sz w:val="32"/>
          <w:szCs w:val="32"/>
        </w:rPr>
        <w:t>Ломакин, В.К. Мировая экономика: учебник для вузов / В.К. Ломакин</w:t>
      </w:r>
      <w:r w:rsidR="00D166D8">
        <w:rPr>
          <w:rFonts w:ascii="Times New Roman" w:hAnsi="Times New Roman" w:cs="Times New Roman"/>
          <w:sz w:val="32"/>
          <w:szCs w:val="32"/>
        </w:rPr>
        <w:t>.</w:t>
      </w:r>
      <w:r w:rsidRPr="00A334C0">
        <w:rPr>
          <w:rFonts w:ascii="Times New Roman" w:hAnsi="Times New Roman" w:cs="Times New Roman"/>
          <w:sz w:val="32"/>
          <w:szCs w:val="32"/>
        </w:rPr>
        <w:t xml:space="preserve"> – 3-е изд. - М.: ЮНИТИ-ДАНА, 2007. – 433 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166D8">
        <w:rPr>
          <w:rFonts w:ascii="Times New Roman" w:hAnsi="Times New Roman" w:cs="Times New Roman"/>
          <w:sz w:val="32"/>
          <w:szCs w:val="32"/>
        </w:rPr>
        <w:t>.</w:t>
      </w:r>
    </w:p>
    <w:p w:rsidR="0066640D" w:rsidRPr="00A334C0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4C0">
        <w:rPr>
          <w:rFonts w:ascii="Times New Roman" w:hAnsi="Times New Roman" w:cs="Times New Roman"/>
          <w:sz w:val="32"/>
          <w:szCs w:val="32"/>
        </w:rPr>
        <w:t>Мировая экономика:  учебник для вузов / под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 xml:space="preserve">ед. проф. Ю. А.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Щербанина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>. - М.: ЮНИТИ-ДАНА, 2004. – 318 с.</w:t>
      </w:r>
    </w:p>
    <w:p w:rsidR="0066640D" w:rsidRPr="00A334C0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34C0">
        <w:rPr>
          <w:rFonts w:ascii="Times New Roman" w:hAnsi="Times New Roman" w:cs="Times New Roman"/>
          <w:sz w:val="32"/>
          <w:szCs w:val="32"/>
        </w:rPr>
        <w:t>Мировая экономика:  учеб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 xml:space="preserve">особие для вузов / под. ред. проф. И. П. Николаевой. - 3-е изд.,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>. и доп. – М.: ЮНИТИ-ДАНА, 2007. – 510 с.</w:t>
      </w:r>
    </w:p>
    <w:p w:rsidR="0066640D" w:rsidRPr="00A334C0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34C0">
        <w:rPr>
          <w:rFonts w:ascii="Times New Roman" w:hAnsi="Times New Roman" w:cs="Times New Roman"/>
          <w:sz w:val="32"/>
          <w:szCs w:val="32"/>
        </w:rPr>
        <w:t>Прокушев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>, Е.Ф. Внешнеэкономическая деятельность:  уче</w:t>
      </w:r>
      <w:r w:rsidRPr="00A334C0">
        <w:rPr>
          <w:rFonts w:ascii="Times New Roman" w:hAnsi="Times New Roman" w:cs="Times New Roman"/>
          <w:sz w:val="32"/>
          <w:szCs w:val="32"/>
        </w:rPr>
        <w:t>б</w:t>
      </w:r>
      <w:r w:rsidRPr="00A334C0">
        <w:rPr>
          <w:rFonts w:ascii="Times New Roman" w:hAnsi="Times New Roman" w:cs="Times New Roman"/>
          <w:sz w:val="32"/>
          <w:szCs w:val="32"/>
        </w:rPr>
        <w:t xml:space="preserve">ник / Е.Ф.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Прокушев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 xml:space="preserve">. – 4-е изд., 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 xml:space="preserve">. и  доп.  – М.:  Дашков и Ко, 2007. – 452 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>.</w:t>
      </w:r>
    </w:p>
    <w:p w:rsidR="0066640D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34C0">
        <w:rPr>
          <w:rFonts w:ascii="Times New Roman" w:hAnsi="Times New Roman" w:cs="Times New Roman"/>
          <w:sz w:val="32"/>
          <w:szCs w:val="32"/>
        </w:rPr>
        <w:t>Черников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>, Г. П. Мировая экономика: учеб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334C0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334C0">
        <w:rPr>
          <w:rFonts w:ascii="Times New Roman" w:hAnsi="Times New Roman" w:cs="Times New Roman"/>
          <w:sz w:val="32"/>
          <w:szCs w:val="32"/>
        </w:rPr>
        <w:t xml:space="preserve">ля вузов / Г.П.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Черников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 xml:space="preserve">, Д. А.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Черникова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 xml:space="preserve">. - 2-е изд., </w:t>
      </w:r>
      <w:proofErr w:type="spellStart"/>
      <w:r w:rsidRPr="00A334C0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A334C0">
        <w:rPr>
          <w:rFonts w:ascii="Times New Roman" w:hAnsi="Times New Roman" w:cs="Times New Roman"/>
          <w:sz w:val="32"/>
          <w:szCs w:val="32"/>
        </w:rPr>
        <w:t>. – М.: Дрофа, 2006.- 430</w:t>
      </w:r>
      <w:r w:rsidRPr="00A334C0">
        <w:rPr>
          <w:rFonts w:ascii="Times New Roman" w:hAnsi="Times New Roman" w:cs="Times New Roman"/>
          <w:sz w:val="32"/>
          <w:szCs w:val="32"/>
          <w:lang w:val="en-US"/>
        </w:rPr>
        <w:t xml:space="preserve"> c.</w:t>
      </w:r>
    </w:p>
    <w:p w:rsidR="0066640D" w:rsidRPr="00205A0B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5349C">
        <w:rPr>
          <w:rFonts w:ascii="Times New Roman" w:hAnsi="Times New Roman" w:cs="Times New Roman"/>
          <w:sz w:val="32"/>
          <w:szCs w:val="32"/>
        </w:rPr>
        <w:t>Шмулев</w:t>
      </w:r>
      <w:proofErr w:type="spellEnd"/>
      <w:r w:rsidRPr="0075349C">
        <w:rPr>
          <w:rFonts w:ascii="Times New Roman" w:hAnsi="Times New Roman" w:cs="Times New Roman"/>
          <w:sz w:val="32"/>
          <w:szCs w:val="32"/>
        </w:rPr>
        <w:t>, Г.А. Мировая экономика: методические указания</w:t>
      </w:r>
      <w:r w:rsidRPr="0075349C">
        <w:rPr>
          <w:rFonts w:ascii="Times New Roman" w:hAnsi="Times New Roman" w:cs="Times New Roman"/>
          <w:bCs/>
          <w:sz w:val="32"/>
          <w:szCs w:val="32"/>
        </w:rPr>
        <w:t xml:space="preserve"> и задания по выполнению расчетных работ для студентов очной и з</w:t>
      </w:r>
      <w:r w:rsidRPr="0075349C">
        <w:rPr>
          <w:rFonts w:ascii="Times New Roman" w:hAnsi="Times New Roman" w:cs="Times New Roman"/>
          <w:bCs/>
          <w:sz w:val="32"/>
          <w:szCs w:val="32"/>
        </w:rPr>
        <w:t>а</w:t>
      </w:r>
      <w:r w:rsidRPr="0075349C">
        <w:rPr>
          <w:rFonts w:ascii="Times New Roman" w:hAnsi="Times New Roman" w:cs="Times New Roman"/>
          <w:bCs/>
          <w:sz w:val="32"/>
          <w:szCs w:val="32"/>
        </w:rPr>
        <w:t xml:space="preserve">очной форм </w:t>
      </w:r>
      <w:proofErr w:type="gramStart"/>
      <w:r w:rsidRPr="0075349C">
        <w:rPr>
          <w:rFonts w:ascii="Times New Roman" w:hAnsi="Times New Roman" w:cs="Times New Roman"/>
          <w:bCs/>
          <w:sz w:val="32"/>
          <w:szCs w:val="32"/>
        </w:rPr>
        <w:t>обучения по специальностям</w:t>
      </w:r>
      <w:proofErr w:type="gramEnd"/>
      <w:r w:rsidRPr="0075349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5349C">
        <w:rPr>
          <w:rFonts w:ascii="Times New Roman" w:hAnsi="Times New Roman" w:cs="Times New Roman"/>
          <w:sz w:val="32"/>
          <w:szCs w:val="32"/>
        </w:rPr>
        <w:t xml:space="preserve">/ Г.А. </w:t>
      </w:r>
      <w:proofErr w:type="spellStart"/>
      <w:r w:rsidRPr="0075349C">
        <w:rPr>
          <w:rFonts w:ascii="Times New Roman" w:hAnsi="Times New Roman" w:cs="Times New Roman"/>
          <w:sz w:val="32"/>
          <w:szCs w:val="32"/>
        </w:rPr>
        <w:t>Шмулев</w:t>
      </w:r>
      <w:proofErr w:type="spellEnd"/>
      <w:r w:rsidRPr="0075349C">
        <w:rPr>
          <w:rFonts w:ascii="Times New Roman" w:hAnsi="Times New Roman" w:cs="Times New Roman"/>
          <w:sz w:val="32"/>
          <w:szCs w:val="32"/>
        </w:rPr>
        <w:t xml:space="preserve">, </w:t>
      </w:r>
      <w:r w:rsidRPr="00205A0B">
        <w:rPr>
          <w:rFonts w:ascii="Times New Roman" w:hAnsi="Times New Roman" w:cs="Times New Roman"/>
          <w:sz w:val="32"/>
          <w:szCs w:val="32"/>
        </w:rPr>
        <w:t>И.Г. Че</w:t>
      </w:r>
      <w:r w:rsidRPr="00205A0B">
        <w:rPr>
          <w:rFonts w:ascii="Times New Roman" w:hAnsi="Times New Roman" w:cs="Times New Roman"/>
          <w:sz w:val="32"/>
          <w:szCs w:val="32"/>
        </w:rPr>
        <w:t>р</w:t>
      </w:r>
      <w:r w:rsidRPr="00205A0B">
        <w:rPr>
          <w:rFonts w:ascii="Times New Roman" w:hAnsi="Times New Roman" w:cs="Times New Roman"/>
          <w:sz w:val="32"/>
          <w:szCs w:val="32"/>
        </w:rPr>
        <w:t xml:space="preserve">нышова. – </w:t>
      </w:r>
      <w:r w:rsidR="00D166D8">
        <w:rPr>
          <w:rFonts w:ascii="Times New Roman" w:hAnsi="Times New Roman" w:cs="Times New Roman"/>
          <w:sz w:val="32"/>
          <w:szCs w:val="32"/>
        </w:rPr>
        <w:t xml:space="preserve">Брянск: </w:t>
      </w:r>
      <w:r w:rsidRPr="00205A0B">
        <w:rPr>
          <w:rFonts w:ascii="Times New Roman" w:hAnsi="Times New Roman" w:cs="Times New Roman"/>
          <w:sz w:val="32"/>
          <w:szCs w:val="32"/>
        </w:rPr>
        <w:t>Изд-во БГТУ, 2010. – 26с.</w:t>
      </w:r>
    </w:p>
    <w:p w:rsidR="0066640D" w:rsidRPr="00205A0B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05A0B">
        <w:rPr>
          <w:rFonts w:ascii="Times New Roman" w:hAnsi="Times New Roman" w:cs="Times New Roman"/>
          <w:sz w:val="32"/>
          <w:szCs w:val="32"/>
        </w:rPr>
        <w:t>Шмулев</w:t>
      </w:r>
      <w:proofErr w:type="spellEnd"/>
      <w:r w:rsidRPr="00205A0B">
        <w:rPr>
          <w:rFonts w:ascii="Times New Roman" w:hAnsi="Times New Roman" w:cs="Times New Roman"/>
          <w:sz w:val="32"/>
          <w:szCs w:val="32"/>
        </w:rPr>
        <w:t>, Г.А. Мировая экономика: практикум</w:t>
      </w:r>
      <w:r w:rsidRPr="00205A0B">
        <w:rPr>
          <w:rFonts w:ascii="Times New Roman" w:hAnsi="Times New Roman"/>
          <w:sz w:val="32"/>
          <w:szCs w:val="32"/>
        </w:rPr>
        <w:t>.</w:t>
      </w:r>
      <w:r w:rsidRPr="00205A0B">
        <w:rPr>
          <w:rFonts w:ascii="Times New Roman" w:hAnsi="Times New Roman" w:cs="Times New Roman"/>
          <w:sz w:val="32"/>
          <w:szCs w:val="32"/>
        </w:rPr>
        <w:t xml:space="preserve">/ Г.А. </w:t>
      </w:r>
      <w:proofErr w:type="spellStart"/>
      <w:r w:rsidRPr="00205A0B">
        <w:rPr>
          <w:rFonts w:ascii="Times New Roman" w:hAnsi="Times New Roman" w:cs="Times New Roman"/>
          <w:sz w:val="32"/>
          <w:szCs w:val="32"/>
        </w:rPr>
        <w:t>Шмулев</w:t>
      </w:r>
      <w:proofErr w:type="spellEnd"/>
      <w:r w:rsidRPr="00205A0B">
        <w:rPr>
          <w:rFonts w:ascii="Times New Roman" w:hAnsi="Times New Roman" w:cs="Times New Roman"/>
          <w:sz w:val="32"/>
          <w:szCs w:val="32"/>
        </w:rPr>
        <w:t xml:space="preserve">, И.Г. Чернышова. – </w:t>
      </w:r>
      <w:r w:rsidR="00D166D8">
        <w:rPr>
          <w:rFonts w:ascii="Times New Roman" w:hAnsi="Times New Roman" w:cs="Times New Roman"/>
          <w:sz w:val="32"/>
          <w:szCs w:val="32"/>
        </w:rPr>
        <w:t xml:space="preserve">Брянск: </w:t>
      </w:r>
      <w:r w:rsidRPr="00205A0B">
        <w:rPr>
          <w:rFonts w:ascii="Times New Roman" w:hAnsi="Times New Roman" w:cs="Times New Roman"/>
          <w:sz w:val="32"/>
          <w:szCs w:val="32"/>
        </w:rPr>
        <w:t xml:space="preserve">Изд-во БГТУ, 2010. – </w:t>
      </w:r>
      <w:r w:rsidR="00205A0B">
        <w:rPr>
          <w:rFonts w:ascii="Times New Roman" w:hAnsi="Times New Roman" w:cs="Times New Roman"/>
          <w:sz w:val="32"/>
          <w:szCs w:val="32"/>
        </w:rPr>
        <w:t>36</w:t>
      </w:r>
      <w:r w:rsidR="00057268" w:rsidRPr="00205A0B">
        <w:rPr>
          <w:rFonts w:ascii="Times New Roman" w:hAnsi="Times New Roman" w:cs="Times New Roman"/>
          <w:sz w:val="32"/>
          <w:szCs w:val="32"/>
        </w:rPr>
        <w:t>с.</w:t>
      </w:r>
    </w:p>
    <w:p w:rsidR="0066640D" w:rsidRPr="00205A0B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05A0B">
        <w:rPr>
          <w:rFonts w:ascii="Times New Roman" w:hAnsi="Times New Roman" w:cs="Times New Roman"/>
          <w:sz w:val="32"/>
          <w:szCs w:val="32"/>
          <w:lang w:val="en-US"/>
        </w:rPr>
        <w:t xml:space="preserve">U.S. Census Bureau </w:t>
      </w:r>
      <w:hyperlink r:id="rId161" w:history="1">
        <w:r w:rsidRPr="00205A0B">
          <w:rPr>
            <w:rStyle w:val="ad"/>
            <w:rFonts w:ascii="Times New Roman" w:hAnsi="Times New Roman" w:cs="Times New Roman"/>
            <w:sz w:val="32"/>
            <w:szCs w:val="32"/>
            <w:lang w:val="en-US"/>
          </w:rPr>
          <w:t>http://www.census.gov</w:t>
        </w:r>
      </w:hyperlink>
    </w:p>
    <w:p w:rsidR="0066640D" w:rsidRPr="00205A0B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05A0B">
        <w:rPr>
          <w:rFonts w:ascii="Times New Roman" w:hAnsi="Times New Roman" w:cs="Times New Roman"/>
          <w:sz w:val="32"/>
          <w:szCs w:val="32"/>
          <w:lang w:val="en-US"/>
        </w:rPr>
        <w:t xml:space="preserve">Population Reference Bureau, 2011 World Population Data Sheet. – </w:t>
      </w:r>
      <w:hyperlink r:id="rId162" w:history="1">
        <w:r w:rsidRPr="00205A0B">
          <w:rPr>
            <w:rStyle w:val="ad"/>
            <w:rFonts w:ascii="Times New Roman" w:hAnsi="Times New Roman" w:cs="Times New Roman"/>
            <w:sz w:val="32"/>
            <w:szCs w:val="32"/>
            <w:lang w:val="en-US"/>
          </w:rPr>
          <w:t>www.prb.org</w:t>
        </w:r>
      </w:hyperlink>
    </w:p>
    <w:p w:rsidR="0066640D" w:rsidRPr="00205A0B" w:rsidRDefault="0066640D" w:rsidP="00D166D8">
      <w:pPr>
        <w:pStyle w:val="a5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05A0B">
        <w:rPr>
          <w:rFonts w:ascii="Times New Roman" w:hAnsi="Times New Roman" w:cs="Times New Roman"/>
          <w:sz w:val="32"/>
          <w:szCs w:val="32"/>
          <w:lang w:val="en-US"/>
        </w:rPr>
        <w:t xml:space="preserve"> The World Population Prospects: The 2010 Revision — </w:t>
      </w:r>
      <w:hyperlink r:id="rId163" w:history="1">
        <w:r w:rsidRPr="00205A0B">
          <w:rPr>
            <w:rStyle w:val="ad"/>
            <w:rFonts w:ascii="Times New Roman" w:hAnsi="Times New Roman" w:cs="Times New Roman"/>
            <w:sz w:val="32"/>
            <w:szCs w:val="32"/>
            <w:lang w:val="en-US"/>
          </w:rPr>
          <w:t>http://esa.un.org/unpd/wpp</w:t>
        </w:r>
      </w:hyperlink>
    </w:p>
    <w:p w:rsidR="00022D75" w:rsidRPr="00B268FA" w:rsidRDefault="00022D75" w:rsidP="00022D7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lang w:val="en-US"/>
        </w:rPr>
      </w:pPr>
      <w:r w:rsidRPr="00B268FA"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022D75" w:rsidRPr="00B268FA" w:rsidRDefault="00022D75" w:rsidP="00022D7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  <w:sectPr w:rsidR="00022D75" w:rsidRPr="00B268FA" w:rsidSect="00E028EB">
          <w:headerReference w:type="default" r:id="rId164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B1A82" w:rsidRPr="00594E2D" w:rsidRDefault="006B1A82" w:rsidP="006B1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en-US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</w:pPr>
      <w:r w:rsidRPr="006B1A82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>Учебное издание</w:t>
      </w:r>
    </w:p>
    <w:p w:rsidR="006B1A82" w:rsidRPr="006B1A82" w:rsidRDefault="006B1A82" w:rsidP="006B1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580DDE" w:rsidRDefault="006B1A82" w:rsidP="006B1A82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6660" w:hanging="5809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580DDE">
        <w:rPr>
          <w:rFonts w:ascii="Times New Roman" w:hAnsi="Times New Roman" w:cs="Times New Roman"/>
          <w:bCs/>
          <w:caps/>
          <w:sz w:val="32"/>
          <w:szCs w:val="32"/>
        </w:rPr>
        <w:t>Шмулев</w:t>
      </w:r>
      <w:r w:rsidRPr="00580DDE">
        <w:rPr>
          <w:rFonts w:ascii="Times New Roman" w:eastAsia="Times New Roman" w:hAnsi="Times New Roman" w:cs="Times New Roman"/>
          <w:caps/>
          <w:sz w:val="32"/>
          <w:szCs w:val="32"/>
        </w:rPr>
        <w:t xml:space="preserve"> </w:t>
      </w:r>
      <w:r w:rsidRPr="00580DDE">
        <w:rPr>
          <w:rFonts w:ascii="Times New Roman" w:hAnsi="Times New Roman" w:cs="Times New Roman"/>
          <w:bCs/>
          <w:caps/>
          <w:sz w:val="32"/>
          <w:szCs w:val="32"/>
        </w:rPr>
        <w:t>Геннадий Александрович</w:t>
      </w:r>
    </w:p>
    <w:p w:rsidR="006B1A82" w:rsidRDefault="006B1A82" w:rsidP="006B1A82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6660" w:hanging="58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B1A82" w:rsidRPr="00580DDE" w:rsidRDefault="006B1A82" w:rsidP="006B1A82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6660" w:hanging="5809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580DDE">
        <w:rPr>
          <w:rFonts w:ascii="Times New Roman" w:hAnsi="Times New Roman" w:cs="Times New Roman"/>
          <w:bCs/>
          <w:caps/>
          <w:sz w:val="32"/>
          <w:szCs w:val="32"/>
        </w:rPr>
        <w:t>Чернышова</w:t>
      </w:r>
      <w:r w:rsidRPr="00580DDE">
        <w:rPr>
          <w:rFonts w:ascii="Times New Roman" w:eastAsia="Times New Roman" w:hAnsi="Times New Roman" w:cs="Times New Roman"/>
          <w:caps/>
          <w:sz w:val="32"/>
          <w:szCs w:val="32"/>
        </w:rPr>
        <w:t xml:space="preserve"> </w:t>
      </w:r>
      <w:r w:rsidRPr="00580DDE">
        <w:rPr>
          <w:rFonts w:ascii="Times New Roman" w:hAnsi="Times New Roman" w:cs="Times New Roman"/>
          <w:bCs/>
          <w:caps/>
          <w:sz w:val="32"/>
          <w:szCs w:val="32"/>
        </w:rPr>
        <w:t>Ирина Геннадьевна</w:t>
      </w: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1A8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Редактор издательства</w:t>
      </w:r>
      <w:r w:rsidRPr="006B1A8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F877D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Т.И. Королева</w:t>
      </w:r>
    </w:p>
    <w:p w:rsidR="006B1A82" w:rsidRPr="008C17FD" w:rsidRDefault="006B1A82" w:rsidP="006B1A82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6B1A8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Компьютерный набор</w:t>
      </w:r>
      <w:r w:rsidRPr="006B1A8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64475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</w:t>
      </w:r>
      <w:proofErr w:type="spellStart"/>
      <w:r w:rsidRPr="008C17FD">
        <w:rPr>
          <w:rFonts w:ascii="Times New Roman" w:eastAsia="Times New Roman" w:hAnsi="Times New Roman" w:cs="Times New Roman"/>
          <w:sz w:val="32"/>
          <w:szCs w:val="32"/>
        </w:rPr>
        <w:t>И.Г.Чернышова</w:t>
      </w:r>
      <w:proofErr w:type="spellEnd"/>
    </w:p>
    <w:p w:rsidR="006B1A82" w:rsidRPr="008C17FD" w:rsidRDefault="006B1A82" w:rsidP="006B1A82">
      <w:p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shd w:val="clear" w:color="auto" w:fill="FFFFFF"/>
        <w:tabs>
          <w:tab w:val="left" w:pos="5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</w:pPr>
    </w:p>
    <w:p w:rsidR="006B1A82" w:rsidRPr="006B1A82" w:rsidRDefault="006B1A82" w:rsidP="006B1A82">
      <w:pPr>
        <w:keepNext/>
        <w:widowControl w:val="0"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B1A82">
        <w:rPr>
          <w:rFonts w:ascii="Times New Roman" w:eastAsia="Times New Roman" w:hAnsi="Times New Roman" w:cs="Times New Roman"/>
          <w:sz w:val="28"/>
          <w:szCs w:val="24"/>
        </w:rPr>
        <w:t>Темплан</w:t>
      </w:r>
      <w:proofErr w:type="spellEnd"/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 2011г., п.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4843">
        <w:rPr>
          <w:rFonts w:ascii="Times New Roman" w:eastAsia="Times New Roman" w:hAnsi="Times New Roman" w:cs="Times New Roman"/>
          <w:sz w:val="28"/>
          <w:szCs w:val="24"/>
        </w:rPr>
        <w:t>78</w:t>
      </w:r>
    </w:p>
    <w:p w:rsidR="006B1A82" w:rsidRPr="006B1A82" w:rsidRDefault="006B1A82" w:rsidP="006B1A82">
      <w:pPr>
        <w:widowControl w:val="0"/>
        <w:pBdr>
          <w:top w:val="single" w:sz="12" w:space="1" w:color="auto"/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Подписано  в  печать </w:t>
      </w:r>
      <w:r w:rsidR="00F877D9">
        <w:rPr>
          <w:rFonts w:ascii="Times New Roman" w:eastAsia="Times New Roman" w:hAnsi="Times New Roman" w:cs="Times New Roman"/>
          <w:sz w:val="28"/>
          <w:szCs w:val="24"/>
        </w:rPr>
        <w:t>09.12.11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  Формат 60х84 1/16. Бумага офсетная. Офсетная печать.   </w:t>
      </w:r>
      <w:proofErr w:type="spellStart"/>
      <w:r w:rsidRPr="006B1A82">
        <w:rPr>
          <w:rFonts w:ascii="Times New Roman" w:eastAsia="Times New Roman" w:hAnsi="Times New Roman" w:cs="Times New Roman"/>
          <w:sz w:val="28"/>
          <w:szCs w:val="24"/>
        </w:rPr>
        <w:t>Усл</w:t>
      </w:r>
      <w:proofErr w:type="spellEnd"/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  <w:proofErr w:type="spellStart"/>
      <w:r w:rsidRPr="006B1A82">
        <w:rPr>
          <w:rFonts w:ascii="Times New Roman" w:eastAsia="Times New Roman" w:hAnsi="Times New Roman" w:cs="Times New Roman"/>
          <w:sz w:val="28"/>
          <w:szCs w:val="24"/>
        </w:rPr>
        <w:t>печ.л</w:t>
      </w:r>
      <w:proofErr w:type="spellEnd"/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C04843">
        <w:rPr>
          <w:rFonts w:ascii="Times New Roman" w:eastAsia="Times New Roman" w:hAnsi="Times New Roman" w:cs="Times New Roman"/>
          <w:sz w:val="28"/>
          <w:szCs w:val="24"/>
        </w:rPr>
        <w:t>7,9</w:t>
      </w:r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B1A82">
        <w:rPr>
          <w:rFonts w:ascii="Times New Roman" w:eastAsia="Times New Roman" w:hAnsi="Times New Roman" w:cs="Times New Roman"/>
          <w:sz w:val="28"/>
          <w:szCs w:val="24"/>
        </w:rPr>
        <w:t>Уч.-изд.л</w:t>
      </w:r>
      <w:proofErr w:type="spellEnd"/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4843">
        <w:rPr>
          <w:rFonts w:ascii="Times New Roman" w:eastAsia="Times New Roman" w:hAnsi="Times New Roman" w:cs="Times New Roman"/>
          <w:sz w:val="28"/>
          <w:szCs w:val="24"/>
        </w:rPr>
        <w:t>7,9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.  Тираж  </w:t>
      </w:r>
      <w:r w:rsidR="00F877D9">
        <w:rPr>
          <w:rFonts w:ascii="Times New Roman" w:eastAsia="Times New Roman" w:hAnsi="Times New Roman" w:cs="Times New Roman"/>
          <w:sz w:val="28"/>
          <w:szCs w:val="24"/>
        </w:rPr>
        <w:t>60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  экз. Заказ</w:t>
      </w:r>
      <w:proofErr w:type="gramStart"/>
      <w:r w:rsidRPr="006B1A82">
        <w:rPr>
          <w:rFonts w:ascii="Times New Roman" w:eastAsia="Times New Roman" w:hAnsi="Times New Roman" w:cs="Times New Roman"/>
          <w:sz w:val="28"/>
          <w:szCs w:val="24"/>
        </w:rPr>
        <w:t xml:space="preserve">             .</w:t>
      </w:r>
      <w:proofErr w:type="gramEnd"/>
    </w:p>
    <w:p w:rsidR="006B1A82" w:rsidRPr="006B1A82" w:rsidRDefault="006B1A82" w:rsidP="006B1A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6B1A82" w:rsidRPr="006B1A82" w:rsidRDefault="006B1A82" w:rsidP="006B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1A8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 xml:space="preserve">Издательство Брянского государственного технического университета </w:t>
      </w:r>
    </w:p>
    <w:p w:rsidR="006B1A82" w:rsidRPr="006B1A82" w:rsidRDefault="006B1A82" w:rsidP="006B1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241035, г"/>
        </w:smartTagPr>
        <w:r w:rsidRPr="006B1A82">
          <w:rPr>
            <w:rFonts w:ascii="Times New Roman" w:eastAsia="Times New Roman" w:hAnsi="Times New Roman" w:cs="Times New Roman"/>
            <w:color w:val="000000"/>
            <w:spacing w:val="-3"/>
            <w:sz w:val="32"/>
            <w:szCs w:val="32"/>
          </w:rPr>
          <w:t>241035, г</w:t>
        </w:r>
      </w:smartTag>
      <w:r w:rsidRPr="006B1A8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. Брянск, бульвар им. 50-летия Октября, 7, тел. 58-82-49.</w:t>
      </w:r>
    </w:p>
    <w:p w:rsidR="006B1A82" w:rsidRPr="006B1A82" w:rsidRDefault="006B1A82" w:rsidP="006B1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</w:pPr>
      <w:r w:rsidRPr="006B1A8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Лаборатория оперативной полиграфии БГТУ, ул. Институтская, 16.</w:t>
      </w:r>
    </w:p>
    <w:p w:rsidR="006B1A82" w:rsidRDefault="006B1A82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6B1A82" w:rsidSect="00022D75">
      <w:headerReference w:type="default" r:id="rId16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03" w:rsidRDefault="00AA3103" w:rsidP="008C0A6F">
      <w:pPr>
        <w:spacing w:after="0" w:line="240" w:lineRule="auto"/>
      </w:pPr>
      <w:r>
        <w:separator/>
      </w:r>
    </w:p>
  </w:endnote>
  <w:endnote w:type="continuationSeparator" w:id="0">
    <w:p w:rsidR="00AA3103" w:rsidRDefault="00AA3103" w:rsidP="008C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03" w:rsidRDefault="00AA3103" w:rsidP="008C0A6F">
      <w:pPr>
        <w:spacing w:after="0" w:line="240" w:lineRule="auto"/>
      </w:pPr>
      <w:r>
        <w:separator/>
      </w:r>
    </w:p>
  </w:footnote>
  <w:footnote w:type="continuationSeparator" w:id="0">
    <w:p w:rsidR="00AA3103" w:rsidRDefault="00AA3103" w:rsidP="008C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094"/>
      <w:docPartObj>
        <w:docPartGallery w:val="Page Numbers (Top of Page)"/>
        <w:docPartUnique/>
      </w:docPartObj>
    </w:sdtPr>
    <w:sdtContent>
      <w:p w:rsidR="00AA3103" w:rsidRDefault="00962B94">
        <w:pPr>
          <w:pStyle w:val="a8"/>
          <w:jc w:val="center"/>
        </w:pPr>
        <w:fldSimple w:instr=" PAGE   \* MERGEFORMAT ">
          <w:r w:rsidR="00E028EB">
            <w:rPr>
              <w:noProof/>
            </w:rPr>
            <w:t>120</w:t>
          </w:r>
        </w:fldSimple>
      </w:p>
    </w:sdtContent>
  </w:sdt>
  <w:p w:rsidR="00AA3103" w:rsidRDefault="00AA31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EB" w:rsidRDefault="00E028EB" w:rsidP="00E028EB">
    <w:pPr>
      <w:pStyle w:val="a8"/>
      <w:jc w:val="center"/>
    </w:pPr>
  </w:p>
  <w:p w:rsidR="00E028EB" w:rsidRDefault="00E028EB" w:rsidP="00E028EB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094"/>
      <w:docPartObj>
        <w:docPartGallery w:val="Page Numbers (Top of Page)"/>
        <w:docPartUnique/>
      </w:docPartObj>
    </w:sdtPr>
    <w:sdtContent>
      <w:p w:rsidR="00022D75" w:rsidRDefault="00962B94">
        <w:pPr>
          <w:pStyle w:val="a8"/>
          <w:jc w:val="center"/>
        </w:pPr>
        <w:fldSimple w:instr=" PAGE   \* MERGEFORMAT ">
          <w:r w:rsidR="00E028EB">
            <w:rPr>
              <w:noProof/>
            </w:rPr>
            <w:t>135</w:t>
          </w:r>
        </w:fldSimple>
      </w:p>
    </w:sdtContent>
  </w:sdt>
  <w:p w:rsidR="00022D75" w:rsidRDefault="00022D7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03" w:rsidRPr="00022198" w:rsidRDefault="00962B94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022198">
      <w:rPr>
        <w:rFonts w:ascii="Times New Roman" w:hAnsi="Times New Roman" w:cs="Times New Roman"/>
        <w:sz w:val="24"/>
        <w:szCs w:val="24"/>
      </w:rPr>
      <w:fldChar w:fldCharType="begin"/>
    </w:r>
    <w:r w:rsidR="00AA3103" w:rsidRPr="0002219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22198">
      <w:rPr>
        <w:rFonts w:ascii="Times New Roman" w:hAnsi="Times New Roman" w:cs="Times New Roman"/>
        <w:sz w:val="24"/>
        <w:szCs w:val="24"/>
      </w:rPr>
      <w:fldChar w:fldCharType="separate"/>
    </w:r>
    <w:r w:rsidR="00022D75">
      <w:rPr>
        <w:rFonts w:ascii="Times New Roman" w:hAnsi="Times New Roman" w:cs="Times New Roman"/>
        <w:noProof/>
        <w:sz w:val="24"/>
        <w:szCs w:val="24"/>
      </w:rPr>
      <w:t>137</w:t>
    </w:r>
    <w:r w:rsidRPr="00022198">
      <w:rPr>
        <w:rFonts w:ascii="Times New Roman" w:hAnsi="Times New Roman" w:cs="Times New Roman"/>
        <w:sz w:val="24"/>
        <w:szCs w:val="24"/>
      </w:rPr>
      <w:fldChar w:fldCharType="end"/>
    </w:r>
  </w:p>
  <w:p w:rsidR="00AA3103" w:rsidRDefault="00AA31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7D"/>
    <w:multiLevelType w:val="multilevel"/>
    <w:tmpl w:val="C35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721E5"/>
    <w:multiLevelType w:val="hybridMultilevel"/>
    <w:tmpl w:val="28189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537AD9"/>
    <w:multiLevelType w:val="hybridMultilevel"/>
    <w:tmpl w:val="50B47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3E4475"/>
    <w:multiLevelType w:val="hybridMultilevel"/>
    <w:tmpl w:val="322C42F0"/>
    <w:lvl w:ilvl="0" w:tplc="477AA9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04709A"/>
    <w:multiLevelType w:val="hybridMultilevel"/>
    <w:tmpl w:val="45509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120854"/>
    <w:multiLevelType w:val="hybridMultilevel"/>
    <w:tmpl w:val="55C2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35EC6"/>
    <w:multiLevelType w:val="hybridMultilevel"/>
    <w:tmpl w:val="4E6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CD6753"/>
    <w:multiLevelType w:val="multilevel"/>
    <w:tmpl w:val="00BC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30CB3"/>
    <w:multiLevelType w:val="hybridMultilevel"/>
    <w:tmpl w:val="D312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F40075"/>
    <w:multiLevelType w:val="multilevel"/>
    <w:tmpl w:val="82F21662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064D560D"/>
    <w:multiLevelType w:val="hybridMultilevel"/>
    <w:tmpl w:val="D7D20E18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09AC48A3"/>
    <w:multiLevelType w:val="multilevel"/>
    <w:tmpl w:val="42D693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0AD25695"/>
    <w:multiLevelType w:val="hybridMultilevel"/>
    <w:tmpl w:val="CB8C6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915B7D"/>
    <w:multiLevelType w:val="hybridMultilevel"/>
    <w:tmpl w:val="2FBCB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023D6"/>
    <w:multiLevelType w:val="hybridMultilevel"/>
    <w:tmpl w:val="4776F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4746D46"/>
    <w:multiLevelType w:val="multilevel"/>
    <w:tmpl w:val="D12E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E41F75"/>
    <w:multiLevelType w:val="hybridMultilevel"/>
    <w:tmpl w:val="28DE5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531245B"/>
    <w:multiLevelType w:val="hybridMultilevel"/>
    <w:tmpl w:val="3BB02B12"/>
    <w:lvl w:ilvl="0" w:tplc="89B8B8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16A72AB3"/>
    <w:multiLevelType w:val="hybridMultilevel"/>
    <w:tmpl w:val="88C0C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8436D2A"/>
    <w:multiLevelType w:val="hybridMultilevel"/>
    <w:tmpl w:val="6F6CF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B3461A4"/>
    <w:multiLevelType w:val="hybridMultilevel"/>
    <w:tmpl w:val="5A722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C4B1336"/>
    <w:multiLevelType w:val="multilevel"/>
    <w:tmpl w:val="6A2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964238"/>
    <w:multiLevelType w:val="hybridMultilevel"/>
    <w:tmpl w:val="236C2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3B1C1F"/>
    <w:multiLevelType w:val="hybridMultilevel"/>
    <w:tmpl w:val="28AA8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B0249C"/>
    <w:multiLevelType w:val="hybridMultilevel"/>
    <w:tmpl w:val="D312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B72D68"/>
    <w:multiLevelType w:val="multilevel"/>
    <w:tmpl w:val="5D60A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29114B"/>
    <w:multiLevelType w:val="hybridMultilevel"/>
    <w:tmpl w:val="465A68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3C27D8B"/>
    <w:multiLevelType w:val="multilevel"/>
    <w:tmpl w:val="3BF0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CF67E7"/>
    <w:multiLevelType w:val="hybridMultilevel"/>
    <w:tmpl w:val="D8B050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8370D3E"/>
    <w:multiLevelType w:val="multilevel"/>
    <w:tmpl w:val="03F8B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C9554D"/>
    <w:multiLevelType w:val="hybridMultilevel"/>
    <w:tmpl w:val="FB4C53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0B40BE"/>
    <w:multiLevelType w:val="multilevel"/>
    <w:tmpl w:val="017A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28272D"/>
    <w:multiLevelType w:val="hybridMultilevel"/>
    <w:tmpl w:val="63D42D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2981769D"/>
    <w:multiLevelType w:val="hybridMultilevel"/>
    <w:tmpl w:val="AE56CD4C"/>
    <w:lvl w:ilvl="0" w:tplc="6082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9FB3A96"/>
    <w:multiLevelType w:val="hybridMultilevel"/>
    <w:tmpl w:val="79D43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B3F51C9"/>
    <w:multiLevelType w:val="multilevel"/>
    <w:tmpl w:val="812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075D7C"/>
    <w:multiLevelType w:val="hybridMultilevel"/>
    <w:tmpl w:val="4F48F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09B79D4"/>
    <w:multiLevelType w:val="hybridMultilevel"/>
    <w:tmpl w:val="0D746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0AA2BE4"/>
    <w:multiLevelType w:val="hybridMultilevel"/>
    <w:tmpl w:val="F0442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10A08F0"/>
    <w:multiLevelType w:val="multilevel"/>
    <w:tmpl w:val="100C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4847A1"/>
    <w:multiLevelType w:val="hybridMultilevel"/>
    <w:tmpl w:val="467A4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A43079"/>
    <w:multiLevelType w:val="hybridMultilevel"/>
    <w:tmpl w:val="7F96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971403"/>
    <w:multiLevelType w:val="hybridMultilevel"/>
    <w:tmpl w:val="EB885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33A86195"/>
    <w:multiLevelType w:val="hybridMultilevel"/>
    <w:tmpl w:val="D3B2C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3B613BB"/>
    <w:multiLevelType w:val="multilevel"/>
    <w:tmpl w:val="519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3B90E21"/>
    <w:multiLevelType w:val="hybridMultilevel"/>
    <w:tmpl w:val="7EE49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7536B0"/>
    <w:multiLevelType w:val="hybridMultilevel"/>
    <w:tmpl w:val="CDF2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792F50"/>
    <w:multiLevelType w:val="hybridMultilevel"/>
    <w:tmpl w:val="B7AE1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90C413B"/>
    <w:multiLevelType w:val="multilevel"/>
    <w:tmpl w:val="589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A0627A9"/>
    <w:multiLevelType w:val="hybridMultilevel"/>
    <w:tmpl w:val="583A1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A5B63D5"/>
    <w:multiLevelType w:val="multilevel"/>
    <w:tmpl w:val="69B00D12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1">
    <w:nsid w:val="3ADD01B4"/>
    <w:multiLevelType w:val="hybridMultilevel"/>
    <w:tmpl w:val="07F4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C553898"/>
    <w:multiLevelType w:val="hybridMultilevel"/>
    <w:tmpl w:val="BBAC2E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3CF13243"/>
    <w:multiLevelType w:val="hybridMultilevel"/>
    <w:tmpl w:val="FF5C2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5331C6"/>
    <w:multiLevelType w:val="hybridMultilevel"/>
    <w:tmpl w:val="009A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BF54F3"/>
    <w:multiLevelType w:val="multilevel"/>
    <w:tmpl w:val="907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27D67A4"/>
    <w:multiLevelType w:val="hybridMultilevel"/>
    <w:tmpl w:val="8480CA10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7">
    <w:nsid w:val="435D0E37"/>
    <w:multiLevelType w:val="hybridMultilevel"/>
    <w:tmpl w:val="1A28C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3AB3C29"/>
    <w:multiLevelType w:val="multilevel"/>
    <w:tmpl w:val="6B02B0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9">
    <w:nsid w:val="43D33E14"/>
    <w:multiLevelType w:val="multilevel"/>
    <w:tmpl w:val="936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2138EE"/>
    <w:multiLevelType w:val="hybridMultilevel"/>
    <w:tmpl w:val="8E0E5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BD156C"/>
    <w:multiLevelType w:val="hybridMultilevel"/>
    <w:tmpl w:val="2E56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6B37CAA"/>
    <w:multiLevelType w:val="singleLevel"/>
    <w:tmpl w:val="F4726F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48ED6D63"/>
    <w:multiLevelType w:val="hybridMultilevel"/>
    <w:tmpl w:val="9C782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9A3486C"/>
    <w:multiLevelType w:val="hybridMultilevel"/>
    <w:tmpl w:val="14FC5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D416EB"/>
    <w:multiLevelType w:val="multilevel"/>
    <w:tmpl w:val="E04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B293429"/>
    <w:multiLevelType w:val="multilevel"/>
    <w:tmpl w:val="EB70B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7">
    <w:nsid w:val="4B5A0A3C"/>
    <w:multiLevelType w:val="hybridMultilevel"/>
    <w:tmpl w:val="A48AF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B5D7202"/>
    <w:multiLevelType w:val="hybridMultilevel"/>
    <w:tmpl w:val="1A2A0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BA960B7"/>
    <w:multiLevelType w:val="multilevel"/>
    <w:tmpl w:val="348A1FCE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0">
    <w:nsid w:val="4CB50D3E"/>
    <w:multiLevelType w:val="hybridMultilevel"/>
    <w:tmpl w:val="6062F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CFC36E7"/>
    <w:multiLevelType w:val="hybridMultilevel"/>
    <w:tmpl w:val="FC168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D4D47FE"/>
    <w:multiLevelType w:val="hybridMultilevel"/>
    <w:tmpl w:val="4956C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4E5F53AA"/>
    <w:multiLevelType w:val="hybridMultilevel"/>
    <w:tmpl w:val="F0B05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F8C7515"/>
    <w:multiLevelType w:val="hybridMultilevel"/>
    <w:tmpl w:val="EC504AFA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5">
    <w:nsid w:val="4FB04747"/>
    <w:multiLevelType w:val="multilevel"/>
    <w:tmpl w:val="4CE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8E1995"/>
    <w:multiLevelType w:val="multilevel"/>
    <w:tmpl w:val="B882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>
    <w:nsid w:val="510566BF"/>
    <w:multiLevelType w:val="hybridMultilevel"/>
    <w:tmpl w:val="F87A16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8">
    <w:nsid w:val="51185CA8"/>
    <w:multiLevelType w:val="hybridMultilevel"/>
    <w:tmpl w:val="BA827E2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850F6D"/>
    <w:multiLevelType w:val="hybridMultilevel"/>
    <w:tmpl w:val="F10AD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1E623F3"/>
    <w:multiLevelType w:val="hybridMultilevel"/>
    <w:tmpl w:val="A7B2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35400C6"/>
    <w:multiLevelType w:val="hybridMultilevel"/>
    <w:tmpl w:val="A22265BA"/>
    <w:lvl w:ilvl="0" w:tplc="E062A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4520A72"/>
    <w:multiLevelType w:val="multilevel"/>
    <w:tmpl w:val="D86EB1D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3">
    <w:nsid w:val="54A2033D"/>
    <w:multiLevelType w:val="hybridMultilevel"/>
    <w:tmpl w:val="B0FE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7C50EB"/>
    <w:multiLevelType w:val="multilevel"/>
    <w:tmpl w:val="C9E84D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5">
    <w:nsid w:val="55817B70"/>
    <w:multiLevelType w:val="multilevel"/>
    <w:tmpl w:val="B882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566D4D84"/>
    <w:multiLevelType w:val="hybridMultilevel"/>
    <w:tmpl w:val="0E58AA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7">
    <w:nsid w:val="579E07C3"/>
    <w:multiLevelType w:val="hybridMultilevel"/>
    <w:tmpl w:val="371EC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7D13C7C"/>
    <w:multiLevelType w:val="hybridMultilevel"/>
    <w:tmpl w:val="5CA81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8F74601"/>
    <w:multiLevelType w:val="hybridMultilevel"/>
    <w:tmpl w:val="61E89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5B102DDB"/>
    <w:multiLevelType w:val="hybridMultilevel"/>
    <w:tmpl w:val="A490B08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B104FA2"/>
    <w:multiLevelType w:val="hybridMultilevel"/>
    <w:tmpl w:val="98769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5B533A11"/>
    <w:multiLevelType w:val="hybridMultilevel"/>
    <w:tmpl w:val="CDEC8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5B7324E5"/>
    <w:multiLevelType w:val="hybridMultilevel"/>
    <w:tmpl w:val="1A3E030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4">
    <w:nsid w:val="5B7B4A19"/>
    <w:multiLevelType w:val="hybridMultilevel"/>
    <w:tmpl w:val="EC506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5E1B7AF4"/>
    <w:multiLevelType w:val="hybridMultilevel"/>
    <w:tmpl w:val="57605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EC15611"/>
    <w:multiLevelType w:val="hybridMultilevel"/>
    <w:tmpl w:val="16040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156335"/>
    <w:multiLevelType w:val="multilevel"/>
    <w:tmpl w:val="4C9A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04B6459"/>
    <w:multiLevelType w:val="multilevel"/>
    <w:tmpl w:val="D2E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04F0403"/>
    <w:multiLevelType w:val="multilevel"/>
    <w:tmpl w:val="7A22C7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0">
    <w:nsid w:val="61097287"/>
    <w:multiLevelType w:val="hybridMultilevel"/>
    <w:tmpl w:val="F6AA5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5C4BBA"/>
    <w:multiLevelType w:val="multilevel"/>
    <w:tmpl w:val="C2061C7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2">
    <w:nsid w:val="6289617B"/>
    <w:multiLevelType w:val="hybridMultilevel"/>
    <w:tmpl w:val="E7380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3A45B7D"/>
    <w:multiLevelType w:val="hybridMultilevel"/>
    <w:tmpl w:val="4A3A0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65AC3ECF"/>
    <w:multiLevelType w:val="hybridMultilevel"/>
    <w:tmpl w:val="4EF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AE51B9"/>
    <w:multiLevelType w:val="hybridMultilevel"/>
    <w:tmpl w:val="F61877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6">
    <w:nsid w:val="6BC76E64"/>
    <w:multiLevelType w:val="hybridMultilevel"/>
    <w:tmpl w:val="7D6E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4E068E"/>
    <w:multiLevelType w:val="multilevel"/>
    <w:tmpl w:val="507CF978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8">
    <w:nsid w:val="6E691166"/>
    <w:multiLevelType w:val="hybridMultilevel"/>
    <w:tmpl w:val="72D02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07C158F"/>
    <w:multiLevelType w:val="hybridMultilevel"/>
    <w:tmpl w:val="77A43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71B20B28"/>
    <w:multiLevelType w:val="hybridMultilevel"/>
    <w:tmpl w:val="51F0CE6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1">
    <w:nsid w:val="745E0DB1"/>
    <w:multiLevelType w:val="hybridMultilevel"/>
    <w:tmpl w:val="C43E2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5CF4E31"/>
    <w:multiLevelType w:val="hybridMultilevel"/>
    <w:tmpl w:val="088E9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765322C8"/>
    <w:multiLevelType w:val="hybridMultilevel"/>
    <w:tmpl w:val="0868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7A392D95"/>
    <w:multiLevelType w:val="hybridMultilevel"/>
    <w:tmpl w:val="B6C4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7AD33FD1"/>
    <w:multiLevelType w:val="multilevel"/>
    <w:tmpl w:val="CF5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CB91A17"/>
    <w:multiLevelType w:val="hybridMultilevel"/>
    <w:tmpl w:val="19A8A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7CED617C"/>
    <w:multiLevelType w:val="hybridMultilevel"/>
    <w:tmpl w:val="1FF68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7EA72BF6"/>
    <w:multiLevelType w:val="hybridMultilevel"/>
    <w:tmpl w:val="7D6E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BF3AE0"/>
    <w:multiLevelType w:val="hybridMultilevel"/>
    <w:tmpl w:val="BA004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7EE030CD"/>
    <w:multiLevelType w:val="hybridMultilevel"/>
    <w:tmpl w:val="DE84F6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1">
    <w:nsid w:val="7F31554F"/>
    <w:multiLevelType w:val="hybridMultilevel"/>
    <w:tmpl w:val="20965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81"/>
  </w:num>
  <w:num w:numId="3">
    <w:abstractNumId w:val="100"/>
  </w:num>
  <w:num w:numId="4">
    <w:abstractNumId w:val="42"/>
  </w:num>
  <w:num w:numId="5">
    <w:abstractNumId w:val="90"/>
  </w:num>
  <w:num w:numId="6">
    <w:abstractNumId w:val="28"/>
  </w:num>
  <w:num w:numId="7">
    <w:abstractNumId w:val="99"/>
  </w:num>
  <w:num w:numId="8">
    <w:abstractNumId w:val="30"/>
  </w:num>
  <w:num w:numId="9">
    <w:abstractNumId w:val="27"/>
  </w:num>
  <w:num w:numId="10">
    <w:abstractNumId w:val="35"/>
  </w:num>
  <w:num w:numId="11">
    <w:abstractNumId w:val="0"/>
  </w:num>
  <w:num w:numId="12">
    <w:abstractNumId w:val="39"/>
  </w:num>
  <w:num w:numId="13">
    <w:abstractNumId w:val="98"/>
  </w:num>
  <w:num w:numId="14">
    <w:abstractNumId w:val="47"/>
  </w:num>
  <w:num w:numId="15">
    <w:abstractNumId w:val="93"/>
  </w:num>
  <w:num w:numId="16">
    <w:abstractNumId w:val="24"/>
  </w:num>
  <w:num w:numId="17">
    <w:abstractNumId w:val="40"/>
  </w:num>
  <w:num w:numId="18">
    <w:abstractNumId w:val="53"/>
  </w:num>
  <w:num w:numId="19">
    <w:abstractNumId w:val="116"/>
  </w:num>
  <w:num w:numId="20">
    <w:abstractNumId w:val="106"/>
  </w:num>
  <w:num w:numId="21">
    <w:abstractNumId w:val="54"/>
  </w:num>
  <w:num w:numId="22">
    <w:abstractNumId w:val="29"/>
  </w:num>
  <w:num w:numId="23">
    <w:abstractNumId w:val="78"/>
  </w:num>
  <w:num w:numId="24">
    <w:abstractNumId w:val="76"/>
  </w:num>
  <w:num w:numId="25">
    <w:abstractNumId w:val="118"/>
  </w:num>
  <w:num w:numId="26">
    <w:abstractNumId w:val="70"/>
  </w:num>
  <w:num w:numId="27">
    <w:abstractNumId w:val="13"/>
  </w:num>
  <w:num w:numId="28">
    <w:abstractNumId w:val="114"/>
  </w:num>
  <w:num w:numId="29">
    <w:abstractNumId w:val="41"/>
  </w:num>
  <w:num w:numId="30">
    <w:abstractNumId w:val="56"/>
  </w:num>
  <w:num w:numId="31">
    <w:abstractNumId w:val="5"/>
  </w:num>
  <w:num w:numId="32">
    <w:abstractNumId w:val="44"/>
  </w:num>
  <w:num w:numId="33">
    <w:abstractNumId w:val="97"/>
  </w:num>
  <w:num w:numId="34">
    <w:abstractNumId w:val="55"/>
  </w:num>
  <w:num w:numId="35">
    <w:abstractNumId w:val="17"/>
  </w:num>
  <w:num w:numId="36">
    <w:abstractNumId w:val="66"/>
  </w:num>
  <w:num w:numId="37">
    <w:abstractNumId w:val="11"/>
  </w:num>
  <w:num w:numId="38">
    <w:abstractNumId w:val="104"/>
  </w:num>
  <w:num w:numId="39">
    <w:abstractNumId w:val="59"/>
  </w:num>
  <w:num w:numId="40">
    <w:abstractNumId w:val="65"/>
  </w:num>
  <w:num w:numId="41">
    <w:abstractNumId w:val="96"/>
  </w:num>
  <w:num w:numId="42">
    <w:abstractNumId w:val="3"/>
  </w:num>
  <w:num w:numId="43">
    <w:abstractNumId w:val="21"/>
  </w:num>
  <w:num w:numId="44">
    <w:abstractNumId w:val="48"/>
  </w:num>
  <w:num w:numId="45">
    <w:abstractNumId w:val="115"/>
  </w:num>
  <w:num w:numId="46">
    <w:abstractNumId w:val="15"/>
  </w:num>
  <w:num w:numId="47">
    <w:abstractNumId w:val="31"/>
  </w:num>
  <w:num w:numId="48">
    <w:abstractNumId w:val="7"/>
  </w:num>
  <w:num w:numId="49">
    <w:abstractNumId w:val="60"/>
  </w:num>
  <w:num w:numId="50">
    <w:abstractNumId w:val="119"/>
  </w:num>
  <w:num w:numId="51">
    <w:abstractNumId w:val="84"/>
  </w:num>
  <w:num w:numId="52">
    <w:abstractNumId w:val="79"/>
  </w:num>
  <w:num w:numId="53">
    <w:abstractNumId w:val="110"/>
  </w:num>
  <w:num w:numId="54">
    <w:abstractNumId w:val="83"/>
  </w:num>
  <w:num w:numId="55">
    <w:abstractNumId w:val="25"/>
  </w:num>
  <w:num w:numId="56">
    <w:abstractNumId w:val="8"/>
  </w:num>
  <w:num w:numId="57">
    <w:abstractNumId w:val="45"/>
  </w:num>
  <w:num w:numId="58">
    <w:abstractNumId w:val="75"/>
  </w:num>
  <w:num w:numId="59">
    <w:abstractNumId w:val="51"/>
  </w:num>
  <w:num w:numId="60">
    <w:abstractNumId w:val="46"/>
  </w:num>
  <w:num w:numId="61">
    <w:abstractNumId w:val="87"/>
  </w:num>
  <w:num w:numId="62">
    <w:abstractNumId w:val="71"/>
  </w:num>
  <w:num w:numId="63">
    <w:abstractNumId w:val="121"/>
  </w:num>
  <w:num w:numId="64">
    <w:abstractNumId w:val="2"/>
  </w:num>
  <w:num w:numId="65">
    <w:abstractNumId w:val="72"/>
  </w:num>
  <w:num w:numId="66">
    <w:abstractNumId w:val="113"/>
  </w:num>
  <w:num w:numId="67">
    <w:abstractNumId w:val="73"/>
  </w:num>
  <w:num w:numId="68">
    <w:abstractNumId w:val="109"/>
  </w:num>
  <w:num w:numId="69">
    <w:abstractNumId w:val="61"/>
  </w:num>
  <w:num w:numId="70">
    <w:abstractNumId w:val="67"/>
  </w:num>
  <w:num w:numId="71">
    <w:abstractNumId w:val="6"/>
  </w:num>
  <w:num w:numId="72">
    <w:abstractNumId w:val="94"/>
  </w:num>
  <w:num w:numId="73">
    <w:abstractNumId w:val="64"/>
  </w:num>
  <w:num w:numId="74">
    <w:abstractNumId w:val="112"/>
  </w:num>
  <w:num w:numId="75">
    <w:abstractNumId w:val="95"/>
  </w:num>
  <w:num w:numId="76">
    <w:abstractNumId w:val="74"/>
  </w:num>
  <w:num w:numId="77">
    <w:abstractNumId w:val="52"/>
  </w:num>
  <w:num w:numId="78">
    <w:abstractNumId w:val="32"/>
  </w:num>
  <w:num w:numId="79">
    <w:abstractNumId w:val="77"/>
  </w:num>
  <w:num w:numId="80">
    <w:abstractNumId w:val="120"/>
  </w:num>
  <w:num w:numId="81">
    <w:abstractNumId w:val="103"/>
  </w:num>
  <w:num w:numId="82">
    <w:abstractNumId w:val="12"/>
  </w:num>
  <w:num w:numId="83">
    <w:abstractNumId w:val="36"/>
  </w:num>
  <w:num w:numId="84">
    <w:abstractNumId w:val="63"/>
  </w:num>
  <w:num w:numId="85">
    <w:abstractNumId w:val="86"/>
  </w:num>
  <w:num w:numId="86">
    <w:abstractNumId w:val="80"/>
  </w:num>
  <w:num w:numId="87">
    <w:abstractNumId w:val="105"/>
  </w:num>
  <w:num w:numId="88">
    <w:abstractNumId w:val="19"/>
  </w:num>
  <w:num w:numId="89">
    <w:abstractNumId w:val="49"/>
  </w:num>
  <w:num w:numId="90">
    <w:abstractNumId w:val="117"/>
  </w:num>
  <w:num w:numId="91">
    <w:abstractNumId w:val="68"/>
  </w:num>
  <w:num w:numId="92">
    <w:abstractNumId w:val="18"/>
  </w:num>
  <w:num w:numId="93">
    <w:abstractNumId w:val="23"/>
  </w:num>
  <w:num w:numId="94">
    <w:abstractNumId w:val="91"/>
  </w:num>
  <w:num w:numId="95">
    <w:abstractNumId w:val="57"/>
  </w:num>
  <w:num w:numId="96">
    <w:abstractNumId w:val="92"/>
  </w:num>
  <w:num w:numId="97">
    <w:abstractNumId w:val="43"/>
  </w:num>
  <w:num w:numId="98">
    <w:abstractNumId w:val="16"/>
  </w:num>
  <w:num w:numId="99">
    <w:abstractNumId w:val="4"/>
  </w:num>
  <w:num w:numId="100">
    <w:abstractNumId w:val="34"/>
  </w:num>
  <w:num w:numId="101">
    <w:abstractNumId w:val="108"/>
  </w:num>
  <w:num w:numId="102">
    <w:abstractNumId w:val="37"/>
  </w:num>
  <w:num w:numId="103">
    <w:abstractNumId w:val="33"/>
  </w:num>
  <w:num w:numId="104">
    <w:abstractNumId w:val="101"/>
  </w:num>
  <w:num w:numId="105">
    <w:abstractNumId w:val="50"/>
  </w:num>
  <w:num w:numId="106">
    <w:abstractNumId w:val="10"/>
  </w:num>
  <w:num w:numId="107">
    <w:abstractNumId w:val="69"/>
  </w:num>
  <w:num w:numId="108">
    <w:abstractNumId w:val="58"/>
  </w:num>
  <w:num w:numId="109">
    <w:abstractNumId w:val="82"/>
  </w:num>
  <w:num w:numId="110">
    <w:abstractNumId w:val="9"/>
  </w:num>
  <w:num w:numId="111">
    <w:abstractNumId w:val="107"/>
  </w:num>
  <w:num w:numId="112">
    <w:abstractNumId w:val="20"/>
  </w:num>
  <w:num w:numId="113">
    <w:abstractNumId w:val="85"/>
  </w:num>
  <w:num w:numId="114">
    <w:abstractNumId w:val="102"/>
  </w:num>
  <w:num w:numId="115">
    <w:abstractNumId w:val="38"/>
  </w:num>
  <w:num w:numId="116">
    <w:abstractNumId w:val="14"/>
  </w:num>
  <w:num w:numId="117">
    <w:abstractNumId w:val="89"/>
  </w:num>
  <w:num w:numId="118">
    <w:abstractNumId w:val="26"/>
  </w:num>
  <w:num w:numId="119">
    <w:abstractNumId w:val="88"/>
  </w:num>
  <w:num w:numId="120">
    <w:abstractNumId w:val="111"/>
  </w:num>
  <w:num w:numId="121">
    <w:abstractNumId w:val="22"/>
  </w:num>
  <w:num w:numId="122">
    <w:abstractNumId w:val="1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04"/>
    <w:rsid w:val="00002267"/>
    <w:rsid w:val="00022D75"/>
    <w:rsid w:val="000261D4"/>
    <w:rsid w:val="00030D8C"/>
    <w:rsid w:val="00036766"/>
    <w:rsid w:val="00042DB6"/>
    <w:rsid w:val="0004401A"/>
    <w:rsid w:val="00055912"/>
    <w:rsid w:val="000561B1"/>
    <w:rsid w:val="00057268"/>
    <w:rsid w:val="00061D64"/>
    <w:rsid w:val="000734F7"/>
    <w:rsid w:val="00091AAC"/>
    <w:rsid w:val="00093060"/>
    <w:rsid w:val="000A0E76"/>
    <w:rsid w:val="000A6CE5"/>
    <w:rsid w:val="000B0641"/>
    <w:rsid w:val="000B0D0B"/>
    <w:rsid w:val="000B1E2F"/>
    <w:rsid w:val="000B7BA4"/>
    <w:rsid w:val="000D2675"/>
    <w:rsid w:val="000D697F"/>
    <w:rsid w:val="000E2145"/>
    <w:rsid w:val="000E3562"/>
    <w:rsid w:val="000E4BD2"/>
    <w:rsid w:val="000F39CD"/>
    <w:rsid w:val="000F4A36"/>
    <w:rsid w:val="000F4F2D"/>
    <w:rsid w:val="00132CF2"/>
    <w:rsid w:val="001424D9"/>
    <w:rsid w:val="00142CB0"/>
    <w:rsid w:val="001511DB"/>
    <w:rsid w:val="0015292C"/>
    <w:rsid w:val="00153361"/>
    <w:rsid w:val="0015538E"/>
    <w:rsid w:val="00163699"/>
    <w:rsid w:val="001664C4"/>
    <w:rsid w:val="0016716E"/>
    <w:rsid w:val="00183A1F"/>
    <w:rsid w:val="001916EB"/>
    <w:rsid w:val="0019385D"/>
    <w:rsid w:val="001C6AD5"/>
    <w:rsid w:val="001E0DD5"/>
    <w:rsid w:val="001E6863"/>
    <w:rsid w:val="00205A0B"/>
    <w:rsid w:val="00206096"/>
    <w:rsid w:val="002120ED"/>
    <w:rsid w:val="00215696"/>
    <w:rsid w:val="00217544"/>
    <w:rsid w:val="00224B75"/>
    <w:rsid w:val="0023113A"/>
    <w:rsid w:val="00241E53"/>
    <w:rsid w:val="00252958"/>
    <w:rsid w:val="00254DB5"/>
    <w:rsid w:val="00257D58"/>
    <w:rsid w:val="002620E5"/>
    <w:rsid w:val="0026426E"/>
    <w:rsid w:val="00265FCD"/>
    <w:rsid w:val="00273D26"/>
    <w:rsid w:val="00273FA9"/>
    <w:rsid w:val="00274CB4"/>
    <w:rsid w:val="002826BF"/>
    <w:rsid w:val="00283830"/>
    <w:rsid w:val="00283BC0"/>
    <w:rsid w:val="00290E6C"/>
    <w:rsid w:val="002A2250"/>
    <w:rsid w:val="002A7EC8"/>
    <w:rsid w:val="002C0D08"/>
    <w:rsid w:val="002F3E60"/>
    <w:rsid w:val="002F7598"/>
    <w:rsid w:val="00301E45"/>
    <w:rsid w:val="00307F5D"/>
    <w:rsid w:val="003215F5"/>
    <w:rsid w:val="00327E11"/>
    <w:rsid w:val="00344E2F"/>
    <w:rsid w:val="00355A2B"/>
    <w:rsid w:val="003579B0"/>
    <w:rsid w:val="003615BF"/>
    <w:rsid w:val="0036275F"/>
    <w:rsid w:val="00364485"/>
    <w:rsid w:val="00365064"/>
    <w:rsid w:val="00381906"/>
    <w:rsid w:val="00383699"/>
    <w:rsid w:val="00384879"/>
    <w:rsid w:val="003850D3"/>
    <w:rsid w:val="00395D63"/>
    <w:rsid w:val="003A15D9"/>
    <w:rsid w:val="003A4FFE"/>
    <w:rsid w:val="003A6CA7"/>
    <w:rsid w:val="003B47D5"/>
    <w:rsid w:val="003B5399"/>
    <w:rsid w:val="003C0E00"/>
    <w:rsid w:val="003D147E"/>
    <w:rsid w:val="003D302E"/>
    <w:rsid w:val="003F152D"/>
    <w:rsid w:val="003F32D2"/>
    <w:rsid w:val="003F3DD4"/>
    <w:rsid w:val="00402F42"/>
    <w:rsid w:val="00403A25"/>
    <w:rsid w:val="004042AC"/>
    <w:rsid w:val="00405EA5"/>
    <w:rsid w:val="00406ADC"/>
    <w:rsid w:val="00411EA5"/>
    <w:rsid w:val="004229D2"/>
    <w:rsid w:val="00430807"/>
    <w:rsid w:val="00430F8D"/>
    <w:rsid w:val="00431FC5"/>
    <w:rsid w:val="004364D7"/>
    <w:rsid w:val="004369C1"/>
    <w:rsid w:val="00443264"/>
    <w:rsid w:val="00450EF0"/>
    <w:rsid w:val="00452211"/>
    <w:rsid w:val="00452CCE"/>
    <w:rsid w:val="00456113"/>
    <w:rsid w:val="00461E66"/>
    <w:rsid w:val="0047280E"/>
    <w:rsid w:val="00485E27"/>
    <w:rsid w:val="00493270"/>
    <w:rsid w:val="00494420"/>
    <w:rsid w:val="004A0E0C"/>
    <w:rsid w:val="004A4018"/>
    <w:rsid w:val="004A7137"/>
    <w:rsid w:val="004B2BFB"/>
    <w:rsid w:val="004B30D9"/>
    <w:rsid w:val="004C42BF"/>
    <w:rsid w:val="004D215B"/>
    <w:rsid w:val="004D300C"/>
    <w:rsid w:val="004D7FC6"/>
    <w:rsid w:val="004E094F"/>
    <w:rsid w:val="00500B7B"/>
    <w:rsid w:val="00502C4D"/>
    <w:rsid w:val="005122EB"/>
    <w:rsid w:val="00513448"/>
    <w:rsid w:val="00515862"/>
    <w:rsid w:val="00532BB2"/>
    <w:rsid w:val="00535E33"/>
    <w:rsid w:val="00535F10"/>
    <w:rsid w:val="005362FF"/>
    <w:rsid w:val="00552D90"/>
    <w:rsid w:val="0056260A"/>
    <w:rsid w:val="0057132D"/>
    <w:rsid w:val="00576B99"/>
    <w:rsid w:val="00594E2D"/>
    <w:rsid w:val="005A4302"/>
    <w:rsid w:val="005B716A"/>
    <w:rsid w:val="005B72E1"/>
    <w:rsid w:val="005B77B9"/>
    <w:rsid w:val="005C109E"/>
    <w:rsid w:val="005D1D23"/>
    <w:rsid w:val="005D26E1"/>
    <w:rsid w:val="005E1B56"/>
    <w:rsid w:val="00601B93"/>
    <w:rsid w:val="006038CD"/>
    <w:rsid w:val="00605029"/>
    <w:rsid w:val="0060522C"/>
    <w:rsid w:val="006174BD"/>
    <w:rsid w:val="00622D49"/>
    <w:rsid w:val="006243BE"/>
    <w:rsid w:val="006276B6"/>
    <w:rsid w:val="00631D71"/>
    <w:rsid w:val="00632A01"/>
    <w:rsid w:val="00636FDE"/>
    <w:rsid w:val="0063776B"/>
    <w:rsid w:val="0064475A"/>
    <w:rsid w:val="006504EF"/>
    <w:rsid w:val="006546DD"/>
    <w:rsid w:val="00654E93"/>
    <w:rsid w:val="006628C6"/>
    <w:rsid w:val="0066640D"/>
    <w:rsid w:val="006702B5"/>
    <w:rsid w:val="00676896"/>
    <w:rsid w:val="00697459"/>
    <w:rsid w:val="006A152F"/>
    <w:rsid w:val="006B1A82"/>
    <w:rsid w:val="006C20DB"/>
    <w:rsid w:val="006C2941"/>
    <w:rsid w:val="006C52D4"/>
    <w:rsid w:val="006C7D93"/>
    <w:rsid w:val="006D0292"/>
    <w:rsid w:val="006D0D46"/>
    <w:rsid w:val="006E7ED2"/>
    <w:rsid w:val="006F5D7E"/>
    <w:rsid w:val="00701306"/>
    <w:rsid w:val="00705949"/>
    <w:rsid w:val="00720F48"/>
    <w:rsid w:val="00730286"/>
    <w:rsid w:val="00732BEC"/>
    <w:rsid w:val="00734036"/>
    <w:rsid w:val="00752574"/>
    <w:rsid w:val="00754572"/>
    <w:rsid w:val="00777CE2"/>
    <w:rsid w:val="007815B1"/>
    <w:rsid w:val="007A0CCD"/>
    <w:rsid w:val="007A34A3"/>
    <w:rsid w:val="007B4B90"/>
    <w:rsid w:val="007D038F"/>
    <w:rsid w:val="007D0E88"/>
    <w:rsid w:val="007D5E93"/>
    <w:rsid w:val="007E0B26"/>
    <w:rsid w:val="007F1718"/>
    <w:rsid w:val="007F1FC2"/>
    <w:rsid w:val="007F64E6"/>
    <w:rsid w:val="007F7166"/>
    <w:rsid w:val="008016CB"/>
    <w:rsid w:val="00806C36"/>
    <w:rsid w:val="00810A8F"/>
    <w:rsid w:val="008220DE"/>
    <w:rsid w:val="00824CBA"/>
    <w:rsid w:val="00830916"/>
    <w:rsid w:val="00836E40"/>
    <w:rsid w:val="00841B82"/>
    <w:rsid w:val="00841D24"/>
    <w:rsid w:val="008423F0"/>
    <w:rsid w:val="008440BB"/>
    <w:rsid w:val="00853C3F"/>
    <w:rsid w:val="00855CBA"/>
    <w:rsid w:val="008646A1"/>
    <w:rsid w:val="008736C3"/>
    <w:rsid w:val="00881597"/>
    <w:rsid w:val="00890A76"/>
    <w:rsid w:val="008A2820"/>
    <w:rsid w:val="008A5FE8"/>
    <w:rsid w:val="008B48B7"/>
    <w:rsid w:val="008C0A6F"/>
    <w:rsid w:val="008C4DF4"/>
    <w:rsid w:val="008D1082"/>
    <w:rsid w:val="008D5D98"/>
    <w:rsid w:val="008E1835"/>
    <w:rsid w:val="008F2DA0"/>
    <w:rsid w:val="008F4467"/>
    <w:rsid w:val="008F4714"/>
    <w:rsid w:val="00911D82"/>
    <w:rsid w:val="00915BB8"/>
    <w:rsid w:val="009234C2"/>
    <w:rsid w:val="009236DC"/>
    <w:rsid w:val="00923794"/>
    <w:rsid w:val="009264E8"/>
    <w:rsid w:val="00933276"/>
    <w:rsid w:val="00943A77"/>
    <w:rsid w:val="00943D9B"/>
    <w:rsid w:val="0094490E"/>
    <w:rsid w:val="00954C83"/>
    <w:rsid w:val="00962B94"/>
    <w:rsid w:val="009705EA"/>
    <w:rsid w:val="009766E1"/>
    <w:rsid w:val="009824F4"/>
    <w:rsid w:val="009869D5"/>
    <w:rsid w:val="00994A47"/>
    <w:rsid w:val="009A108E"/>
    <w:rsid w:val="009A5509"/>
    <w:rsid w:val="009A74C4"/>
    <w:rsid w:val="009D519B"/>
    <w:rsid w:val="009E1A97"/>
    <w:rsid w:val="009F3AD0"/>
    <w:rsid w:val="00A10CA0"/>
    <w:rsid w:val="00A132E7"/>
    <w:rsid w:val="00A142CC"/>
    <w:rsid w:val="00A158C3"/>
    <w:rsid w:val="00A16BD7"/>
    <w:rsid w:val="00A16E67"/>
    <w:rsid w:val="00A21A9E"/>
    <w:rsid w:val="00A2395D"/>
    <w:rsid w:val="00A334C0"/>
    <w:rsid w:val="00A374B7"/>
    <w:rsid w:val="00A4271D"/>
    <w:rsid w:val="00A61E50"/>
    <w:rsid w:val="00A66E54"/>
    <w:rsid w:val="00A83C9A"/>
    <w:rsid w:val="00A95687"/>
    <w:rsid w:val="00AA3103"/>
    <w:rsid w:val="00AA678E"/>
    <w:rsid w:val="00AB6078"/>
    <w:rsid w:val="00AC1371"/>
    <w:rsid w:val="00AC1792"/>
    <w:rsid w:val="00AC1F6A"/>
    <w:rsid w:val="00AC2739"/>
    <w:rsid w:val="00AC7FDD"/>
    <w:rsid w:val="00AE4D15"/>
    <w:rsid w:val="00AE5C8D"/>
    <w:rsid w:val="00AF37D3"/>
    <w:rsid w:val="00AF70C9"/>
    <w:rsid w:val="00B0067E"/>
    <w:rsid w:val="00B11C2F"/>
    <w:rsid w:val="00B13BC1"/>
    <w:rsid w:val="00B13F01"/>
    <w:rsid w:val="00B268FA"/>
    <w:rsid w:val="00B357A7"/>
    <w:rsid w:val="00B413D9"/>
    <w:rsid w:val="00B57618"/>
    <w:rsid w:val="00B60EAA"/>
    <w:rsid w:val="00B7668E"/>
    <w:rsid w:val="00B80014"/>
    <w:rsid w:val="00B84BDB"/>
    <w:rsid w:val="00B94804"/>
    <w:rsid w:val="00B97968"/>
    <w:rsid w:val="00BA530C"/>
    <w:rsid w:val="00BB0494"/>
    <w:rsid w:val="00BD0B28"/>
    <w:rsid w:val="00BD4634"/>
    <w:rsid w:val="00BE0942"/>
    <w:rsid w:val="00BE1F61"/>
    <w:rsid w:val="00BE33F3"/>
    <w:rsid w:val="00BE3E40"/>
    <w:rsid w:val="00BF6350"/>
    <w:rsid w:val="00C04843"/>
    <w:rsid w:val="00C04853"/>
    <w:rsid w:val="00C22663"/>
    <w:rsid w:val="00C22AC8"/>
    <w:rsid w:val="00C306F5"/>
    <w:rsid w:val="00C310DA"/>
    <w:rsid w:val="00C4081B"/>
    <w:rsid w:val="00C41D56"/>
    <w:rsid w:val="00C47335"/>
    <w:rsid w:val="00C55E72"/>
    <w:rsid w:val="00C7339A"/>
    <w:rsid w:val="00C75581"/>
    <w:rsid w:val="00C93D48"/>
    <w:rsid w:val="00CA2374"/>
    <w:rsid w:val="00CA6795"/>
    <w:rsid w:val="00CB68A0"/>
    <w:rsid w:val="00CE1D32"/>
    <w:rsid w:val="00CE32F1"/>
    <w:rsid w:val="00CE66EC"/>
    <w:rsid w:val="00CE7436"/>
    <w:rsid w:val="00D12F87"/>
    <w:rsid w:val="00D13694"/>
    <w:rsid w:val="00D166D8"/>
    <w:rsid w:val="00D22C94"/>
    <w:rsid w:val="00D235B3"/>
    <w:rsid w:val="00D265C4"/>
    <w:rsid w:val="00D300BB"/>
    <w:rsid w:val="00D43F3F"/>
    <w:rsid w:val="00D544F1"/>
    <w:rsid w:val="00D55807"/>
    <w:rsid w:val="00D55BE1"/>
    <w:rsid w:val="00D7025E"/>
    <w:rsid w:val="00D80F66"/>
    <w:rsid w:val="00D948AB"/>
    <w:rsid w:val="00DA2E04"/>
    <w:rsid w:val="00DB4BE5"/>
    <w:rsid w:val="00DC329D"/>
    <w:rsid w:val="00DF0DE5"/>
    <w:rsid w:val="00DF19AA"/>
    <w:rsid w:val="00E028EB"/>
    <w:rsid w:val="00E062C2"/>
    <w:rsid w:val="00E1449F"/>
    <w:rsid w:val="00E218DD"/>
    <w:rsid w:val="00E34B86"/>
    <w:rsid w:val="00E430AB"/>
    <w:rsid w:val="00E514C7"/>
    <w:rsid w:val="00E54CCF"/>
    <w:rsid w:val="00EA07A4"/>
    <w:rsid w:val="00EA568B"/>
    <w:rsid w:val="00EC0A78"/>
    <w:rsid w:val="00EC798B"/>
    <w:rsid w:val="00ED7E10"/>
    <w:rsid w:val="00EE7AE4"/>
    <w:rsid w:val="00F021C0"/>
    <w:rsid w:val="00F054B2"/>
    <w:rsid w:val="00F06A8A"/>
    <w:rsid w:val="00F078C4"/>
    <w:rsid w:val="00F11080"/>
    <w:rsid w:val="00F17CA7"/>
    <w:rsid w:val="00F25B8E"/>
    <w:rsid w:val="00F361B0"/>
    <w:rsid w:val="00F367E3"/>
    <w:rsid w:val="00F42ED3"/>
    <w:rsid w:val="00F449D1"/>
    <w:rsid w:val="00F51323"/>
    <w:rsid w:val="00F5791A"/>
    <w:rsid w:val="00F629F2"/>
    <w:rsid w:val="00F70319"/>
    <w:rsid w:val="00F74ECF"/>
    <w:rsid w:val="00F761F7"/>
    <w:rsid w:val="00F769C4"/>
    <w:rsid w:val="00F82540"/>
    <w:rsid w:val="00F877D9"/>
    <w:rsid w:val="00F96069"/>
    <w:rsid w:val="00FA0E22"/>
    <w:rsid w:val="00FA58AF"/>
    <w:rsid w:val="00FB6C56"/>
    <w:rsid w:val="00FC0336"/>
    <w:rsid w:val="00FD0231"/>
    <w:rsid w:val="00FD0954"/>
    <w:rsid w:val="00FE0EFA"/>
    <w:rsid w:val="00FE454C"/>
    <w:rsid w:val="00FE45A5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1"/>
        <o:r id="V:Rule9" type="connector" idref="#_x0000_s1032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48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948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E4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94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48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48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480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 Indent"/>
    <w:basedOn w:val="a"/>
    <w:link w:val="a4"/>
    <w:rsid w:val="00B9480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48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80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9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80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9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4804"/>
    <w:rPr>
      <w:rFonts w:eastAsiaTheme="minorEastAsia"/>
      <w:lang w:eastAsia="ru-RU"/>
    </w:rPr>
  </w:style>
  <w:style w:type="paragraph" w:customStyle="1" w:styleId="FR1">
    <w:name w:val="FR1"/>
    <w:uiPriority w:val="99"/>
    <w:rsid w:val="00B94804"/>
    <w:pPr>
      <w:spacing w:after="0" w:line="320" w:lineRule="auto"/>
      <w:ind w:left="160" w:firstLine="240"/>
      <w:jc w:val="both"/>
    </w:pPr>
    <w:rPr>
      <w:rFonts w:ascii="Arial" w:eastAsiaTheme="minorEastAsia" w:hAnsi="Arial" w:cs="Arial"/>
      <w:i/>
      <w:iCs/>
      <w:sz w:val="18"/>
      <w:szCs w:val="18"/>
      <w:lang w:eastAsia="ru-RU"/>
    </w:rPr>
  </w:style>
  <w:style w:type="paragraph" w:styleId="ac">
    <w:name w:val="Normal (Web)"/>
    <w:basedOn w:val="a"/>
    <w:uiPriority w:val="99"/>
    <w:rsid w:val="00B9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B94804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94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94804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B9480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B948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948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48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94804"/>
    <w:pPr>
      <w:widowControl w:val="0"/>
      <w:spacing w:after="0" w:line="240" w:lineRule="auto"/>
      <w:ind w:right="686" w:firstLine="284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0"/>
    <w:link w:val="31"/>
    <w:rsid w:val="00B94804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94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B9480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B9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">
    <w:name w:val="z1"/>
    <w:basedOn w:val="a"/>
    <w:rsid w:val="00B9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B94804"/>
    <w:rPr>
      <w:b/>
      <w:bCs/>
    </w:rPr>
  </w:style>
  <w:style w:type="paragraph" w:customStyle="1" w:styleId="h1">
    <w:name w:val="h1"/>
    <w:basedOn w:val="a"/>
    <w:rsid w:val="00B9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94804"/>
  </w:style>
  <w:style w:type="character" w:customStyle="1" w:styleId="spelle">
    <w:name w:val="spelle"/>
    <w:basedOn w:val="a0"/>
    <w:rsid w:val="00B94804"/>
  </w:style>
  <w:style w:type="character" w:customStyle="1" w:styleId="30">
    <w:name w:val="Заголовок 3 Знак"/>
    <w:basedOn w:val="a0"/>
    <w:link w:val="3"/>
    <w:uiPriority w:val="9"/>
    <w:rsid w:val="00AE4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Emphasis"/>
    <w:basedOn w:val="a0"/>
    <w:uiPriority w:val="20"/>
    <w:qFormat/>
    <w:rsid w:val="00AE4D15"/>
    <w:rPr>
      <w:i/>
      <w:iCs/>
    </w:rPr>
  </w:style>
  <w:style w:type="character" w:customStyle="1" w:styleId="y5black">
    <w:name w:val="y5_black"/>
    <w:basedOn w:val="a0"/>
    <w:rsid w:val="00AE4D15"/>
  </w:style>
  <w:style w:type="character" w:customStyle="1" w:styleId="y5white">
    <w:name w:val="y5_white"/>
    <w:basedOn w:val="a0"/>
    <w:rsid w:val="00AE4D15"/>
  </w:style>
  <w:style w:type="character" w:customStyle="1" w:styleId="toctoggle">
    <w:name w:val="toctoggle"/>
    <w:basedOn w:val="a0"/>
    <w:rsid w:val="00AE4D15"/>
  </w:style>
  <w:style w:type="character" w:customStyle="1" w:styleId="tocnumber">
    <w:name w:val="tocnumber"/>
    <w:basedOn w:val="a0"/>
    <w:rsid w:val="00AE4D15"/>
  </w:style>
  <w:style w:type="character" w:customStyle="1" w:styleId="toctext">
    <w:name w:val="toctext"/>
    <w:basedOn w:val="a0"/>
    <w:rsid w:val="00AE4D15"/>
  </w:style>
  <w:style w:type="character" w:customStyle="1" w:styleId="editsection">
    <w:name w:val="editsection"/>
    <w:basedOn w:val="a0"/>
    <w:rsid w:val="00AE4D15"/>
  </w:style>
  <w:style w:type="character" w:customStyle="1" w:styleId="mw-headline">
    <w:name w:val="mw-headline"/>
    <w:basedOn w:val="a0"/>
    <w:rsid w:val="00AE4D15"/>
  </w:style>
  <w:style w:type="character" w:customStyle="1" w:styleId="flagicon">
    <w:name w:val="flagicon"/>
    <w:basedOn w:val="a0"/>
    <w:rsid w:val="00AE4D15"/>
  </w:style>
  <w:style w:type="character" w:customStyle="1" w:styleId="ref-info">
    <w:name w:val="ref-info"/>
    <w:basedOn w:val="a0"/>
    <w:rsid w:val="00AE4D15"/>
  </w:style>
  <w:style w:type="character" w:customStyle="1" w:styleId="wikisource-ref">
    <w:name w:val="wikisource-ref"/>
    <w:basedOn w:val="a0"/>
    <w:rsid w:val="00AE4D15"/>
  </w:style>
  <w:style w:type="character" w:customStyle="1" w:styleId="wikicommons-ref">
    <w:name w:val="wikicommons-ref"/>
    <w:basedOn w:val="a0"/>
    <w:rsid w:val="00AE4D15"/>
  </w:style>
  <w:style w:type="character" w:customStyle="1" w:styleId="wikinews-ref">
    <w:name w:val="wikinews-ref"/>
    <w:basedOn w:val="a0"/>
    <w:rsid w:val="00AE4D15"/>
  </w:style>
  <w:style w:type="paragraph" w:customStyle="1" w:styleId="collapse-refs-p">
    <w:name w:val="collapse-refs-p"/>
    <w:basedOn w:val="a"/>
    <w:rsid w:val="00AE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AE4D15"/>
  </w:style>
  <w:style w:type="character" w:customStyle="1" w:styleId="23">
    <w:name w:val="Заголовок №2_"/>
    <w:basedOn w:val="a0"/>
    <w:link w:val="24"/>
    <w:rsid w:val="00BE3E40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af3">
    <w:name w:val="Основной текст_"/>
    <w:basedOn w:val="a0"/>
    <w:link w:val="33"/>
    <w:rsid w:val="00BE3E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4">
    <w:name w:val="Основной текст + Полужирный"/>
    <w:basedOn w:val="af3"/>
    <w:rsid w:val="00BE3E40"/>
    <w:rPr>
      <w:b/>
      <w:bCs/>
    </w:rPr>
  </w:style>
  <w:style w:type="character" w:customStyle="1" w:styleId="25">
    <w:name w:val="Основной текст (2)_"/>
    <w:basedOn w:val="a0"/>
    <w:link w:val="26"/>
    <w:rsid w:val="00BE3E40"/>
    <w:rPr>
      <w:rFonts w:ascii="Book Antiqua" w:eastAsia="Book Antiqua" w:hAnsi="Book Antiqua" w:cs="Book Antiqua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3E4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Заголовок №1_"/>
    <w:basedOn w:val="a0"/>
    <w:link w:val="14"/>
    <w:rsid w:val="00BE3E4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1">
    <w:name w:val="Подпись к картинке (4)_"/>
    <w:basedOn w:val="a0"/>
    <w:rsid w:val="00BE3E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Подпись к картинке (4)"/>
    <w:basedOn w:val="41"/>
    <w:rsid w:val="00BE3E40"/>
  </w:style>
  <w:style w:type="character" w:customStyle="1" w:styleId="af5">
    <w:name w:val="Подпись к картинке_"/>
    <w:basedOn w:val="a0"/>
    <w:rsid w:val="00BE3E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okAntiqua7pt">
    <w:name w:val="Подпись к картинке + Book Antiqua;7 pt"/>
    <w:basedOn w:val="af5"/>
    <w:rsid w:val="00BE3E40"/>
    <w:rPr>
      <w:rFonts w:ascii="Book Antiqua" w:eastAsia="Book Antiqua" w:hAnsi="Book Antiqua" w:cs="Book Antiqua"/>
      <w:spacing w:val="0"/>
      <w:sz w:val="14"/>
      <w:szCs w:val="14"/>
    </w:rPr>
  </w:style>
  <w:style w:type="character" w:customStyle="1" w:styleId="af6">
    <w:name w:val="Подпись к картинке"/>
    <w:basedOn w:val="af5"/>
    <w:rsid w:val="00BE3E40"/>
  </w:style>
  <w:style w:type="character" w:customStyle="1" w:styleId="5">
    <w:name w:val="Подпись к картинке (5)_"/>
    <w:basedOn w:val="a0"/>
    <w:link w:val="50"/>
    <w:rsid w:val="00BE3E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Заголовок №2"/>
    <w:basedOn w:val="a"/>
    <w:link w:val="23"/>
    <w:rsid w:val="00BE3E40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pacing w:val="-10"/>
      <w:sz w:val="31"/>
      <w:szCs w:val="31"/>
      <w:lang w:eastAsia="en-US"/>
    </w:rPr>
  </w:style>
  <w:style w:type="paragraph" w:customStyle="1" w:styleId="33">
    <w:name w:val="Основной текст3"/>
    <w:basedOn w:val="a"/>
    <w:link w:val="af3"/>
    <w:rsid w:val="00BE3E40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">
    <w:name w:val="Основной текст (2)"/>
    <w:basedOn w:val="a"/>
    <w:link w:val="25"/>
    <w:rsid w:val="00BE3E40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BE3E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4">
    <w:name w:val="Заголовок №1"/>
    <w:basedOn w:val="a"/>
    <w:link w:val="13"/>
    <w:rsid w:val="00BE3E40"/>
    <w:pPr>
      <w:shd w:val="clear" w:color="auto" w:fill="FFFFFF"/>
      <w:spacing w:after="0" w:line="552" w:lineRule="exact"/>
      <w:ind w:hanging="340"/>
      <w:outlineLvl w:val="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50">
    <w:name w:val="Подпись к картинке (5)"/>
    <w:basedOn w:val="a"/>
    <w:link w:val="5"/>
    <w:rsid w:val="00BE3E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7">
    <w:name w:val="Сноска_"/>
    <w:basedOn w:val="a0"/>
    <w:link w:val="af8"/>
    <w:rsid w:val="00BE3E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9">
    <w:name w:val="Колонтитул_"/>
    <w:basedOn w:val="a0"/>
    <w:link w:val="afa"/>
    <w:rsid w:val="00BE3E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f9"/>
    <w:rsid w:val="00BE3E40"/>
    <w:rPr>
      <w:spacing w:val="0"/>
      <w:sz w:val="27"/>
      <w:szCs w:val="27"/>
    </w:rPr>
  </w:style>
  <w:style w:type="paragraph" w:customStyle="1" w:styleId="af8">
    <w:name w:val="Сноска"/>
    <w:basedOn w:val="a"/>
    <w:link w:val="af7"/>
    <w:rsid w:val="00BE3E40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">
    <w:name w:val="Основной текст2"/>
    <w:basedOn w:val="a"/>
    <w:rsid w:val="00BE3E40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a">
    <w:name w:val="Колонтитул"/>
    <w:basedOn w:val="a"/>
    <w:link w:val="af9"/>
    <w:rsid w:val="00BE3E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0">
    <w:name w:val="Основной текст (14)_"/>
    <w:basedOn w:val="a0"/>
    <w:link w:val="141"/>
    <w:rsid w:val="00430F8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430F8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430F8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430F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2">
    <w:name w:val="Основной текст (14) + Полужирный"/>
    <w:basedOn w:val="140"/>
    <w:rsid w:val="00430F8D"/>
    <w:rPr>
      <w:b/>
      <w:bCs/>
    </w:rPr>
  </w:style>
  <w:style w:type="paragraph" w:customStyle="1" w:styleId="141">
    <w:name w:val="Основной текст (14)"/>
    <w:basedOn w:val="a"/>
    <w:link w:val="140"/>
    <w:rsid w:val="00430F8D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21">
    <w:name w:val="Заголовок №1 (2)"/>
    <w:basedOn w:val="a"/>
    <w:link w:val="120"/>
    <w:rsid w:val="00430F8D"/>
    <w:pPr>
      <w:shd w:val="clear" w:color="auto" w:fill="FFFFFF"/>
      <w:spacing w:after="0" w:line="480" w:lineRule="exact"/>
      <w:ind w:hanging="1140"/>
      <w:outlineLvl w:val="0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29">
    <w:name w:val="Подпись к таблице (2)"/>
    <w:basedOn w:val="a"/>
    <w:link w:val="28"/>
    <w:rsid w:val="00430F8D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50">
    <w:name w:val="Основной текст (15)"/>
    <w:basedOn w:val="a"/>
    <w:link w:val="15"/>
    <w:rsid w:val="00430F8D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51">
    <w:name w:val="Сноска (5)_"/>
    <w:basedOn w:val="a0"/>
    <w:link w:val="52"/>
    <w:rsid w:val="00915BB8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125pt1pt">
    <w:name w:val="Основной текст + 12;5 pt;Полужирный;Курсив;Интервал 1 pt"/>
    <w:basedOn w:val="af3"/>
    <w:rsid w:val="00915BB8"/>
    <w:rPr>
      <w:b/>
      <w:bCs/>
      <w:i/>
      <w:iCs/>
      <w:smallCaps w:val="0"/>
      <w:strike w:val="0"/>
      <w:spacing w:val="20"/>
      <w:sz w:val="25"/>
      <w:szCs w:val="25"/>
    </w:rPr>
  </w:style>
  <w:style w:type="character" w:customStyle="1" w:styleId="afb">
    <w:name w:val="Подпись к таблице_"/>
    <w:basedOn w:val="a0"/>
    <w:rsid w:val="00915B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c">
    <w:name w:val="Подпись к таблице"/>
    <w:basedOn w:val="afb"/>
    <w:rsid w:val="00915BB8"/>
  </w:style>
  <w:style w:type="character" w:customStyle="1" w:styleId="17">
    <w:name w:val="Основной текст (17)_"/>
    <w:basedOn w:val="a0"/>
    <w:link w:val="170"/>
    <w:rsid w:val="00915BB8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52">
    <w:name w:val="Сноска (5)"/>
    <w:basedOn w:val="a"/>
    <w:link w:val="51"/>
    <w:rsid w:val="00915BB8"/>
    <w:pPr>
      <w:shd w:val="clear" w:color="auto" w:fill="FFFFFF"/>
      <w:spacing w:after="0" w:line="360" w:lineRule="exact"/>
    </w:pPr>
    <w:rPr>
      <w:rFonts w:ascii="Segoe UI" w:eastAsia="Segoe UI" w:hAnsi="Segoe UI" w:cs="Segoe UI"/>
      <w:sz w:val="15"/>
      <w:szCs w:val="15"/>
      <w:lang w:eastAsia="en-US"/>
    </w:rPr>
  </w:style>
  <w:style w:type="paragraph" w:customStyle="1" w:styleId="170">
    <w:name w:val="Основной текст (17)"/>
    <w:basedOn w:val="a"/>
    <w:link w:val="17"/>
    <w:rsid w:val="00915BB8"/>
    <w:pPr>
      <w:shd w:val="clear" w:color="auto" w:fill="FFFFFF"/>
      <w:spacing w:before="6780" w:after="0" w:line="0" w:lineRule="atLeast"/>
    </w:pPr>
    <w:rPr>
      <w:rFonts w:ascii="Times New Roman" w:eastAsia="Times New Roman" w:hAnsi="Times New Roman" w:cs="Times New Roman"/>
      <w:spacing w:val="20"/>
      <w:sz w:val="25"/>
      <w:szCs w:val="25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60EA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d">
    <w:name w:val="FollowedHyperlink"/>
    <w:basedOn w:val="a0"/>
    <w:uiPriority w:val="99"/>
    <w:semiHidden/>
    <w:unhideWhenUsed/>
    <w:rsid w:val="00B11C2F"/>
    <w:rPr>
      <w:color w:val="800080" w:themeColor="followedHyperlink"/>
      <w:u w:val="single"/>
    </w:rPr>
  </w:style>
  <w:style w:type="character" w:styleId="afe">
    <w:name w:val="Placeholder Text"/>
    <w:basedOn w:val="a0"/>
    <w:uiPriority w:val="99"/>
    <w:semiHidden/>
    <w:rsid w:val="000561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.bin"/><Relationship Id="rId117" Type="http://schemas.openxmlformats.org/officeDocument/2006/relationships/hyperlink" Target="http://ru.wikipedia.org/w/index.php?title=%D0%93%D1%80%D1%83%D0%BF%D0%BF%D0%B0_%D1%8F%D0%B4%D0%B5%D1%80%D0%BD%D0%BE%D0%B3%D0%BE_%D0%BF%D0%BB%D0%B0%D0%BD%D0%B8%D1%80%D0%BE%D0%B2%D0%B0%D0%BD%D0%B8%D1%8F&amp;action=edit&amp;redlink=1" TargetMode="External"/><Relationship Id="rId21" Type="http://schemas.openxmlformats.org/officeDocument/2006/relationships/hyperlink" Target="http://www.demographia.ru/UserFiles/Image/Beloborodov/Summit-2011/population_change(1992-2010)_rus.jpg" TargetMode="External"/><Relationship Id="rId42" Type="http://schemas.openxmlformats.org/officeDocument/2006/relationships/hyperlink" Target="http://ru.wikipedia.org/wiki/%D0%9C%D0%B5%D0%B6%D0%B4%D1%83%D0%BD%D0%B0%D1%80%D0%BE%D0%B4%D0%BD%D0%BE%D0%B5_%D0%BF%D1%80%D0%B0%D0%B2%D0%BE" TargetMode="External"/><Relationship Id="rId47" Type="http://schemas.openxmlformats.org/officeDocument/2006/relationships/hyperlink" Target="http://ru.wikipedia.org/wiki/30_%D0%B4%D0%B5%D0%BA%D0%B0%D0%B1%D1%80%D1%8F" TargetMode="External"/><Relationship Id="rId63" Type="http://schemas.openxmlformats.org/officeDocument/2006/relationships/hyperlink" Target="http://ru.wikipedia.org/w/index.php?title=%D0%A1%D0%BE%D0%B2%D0%B5%D1%82_%D0%BC%D0%B8%D0%BD%D0%B8%D1%81%D1%82%D1%80%D0%BE%D0%B2_%D0%B2%D0%BD%D1%83%D1%82%D1%80%D0%B5%D0%BD%D0%BD%D0%B8%D1%85_%D0%B4%D0%B5%D0%BB_%D0%B3%D0%BE%D1%81%D1%83%D0%B4%D0%B0%D1%80%D1%81%D1%82%D0%B2-%D1%83%D1%87%D0%B0%D1%81%D1%82%D0%BD%D0%B8%D0%BA%D0%BE%D0%B2_%D0%A1%D0%9D%D0%93&amp;action=edit&amp;redlink=1" TargetMode="External"/><Relationship Id="rId68" Type="http://schemas.openxmlformats.org/officeDocument/2006/relationships/hyperlink" Target="http://ru.wikipedia.org/wiki/%D0%9C%D0%B5%D0%B6%D0%BF%D0%B0%D1%80%D0%BB%D0%B0%D0%BC%D0%B5%D0%BD%D1%82%D1%81%D0%BA%D0%B0%D1%8F_%D0%B0%D1%81%D1%81%D0%B0%D0%BC%D0%B1%D0%BB%D0%B5%D1%8F_%D0%A1%D0%9D%D0%93" TargetMode="External"/><Relationship Id="rId84" Type="http://schemas.openxmlformats.org/officeDocument/2006/relationships/hyperlink" Target="http://ru.wikipedia.org/wiki/%D0%A3%D1%80%D1%83%D0%B3%D0%B2%D0%B0%D0%B9%D1%81%D0%BA%D0%B8%D0%B9_%D1%80%D0%B0%D1%83%D0%BD%D0%B4" TargetMode="External"/><Relationship Id="rId89" Type="http://schemas.openxmlformats.org/officeDocument/2006/relationships/hyperlink" Target="http://ru.wikipedia.org/wiki/%D0%92%D0%BE%D0%B5%D0%BD%D0%BD%D0%BE-%D0%BF%D0%BE%D0%BB%D0%B8%D1%82%D0%B8%D1%87%D0%B5%D1%81%D0%BA%D0%B8%D0%B9_%D0%B1%D0%BB%D0%BE%D0%BA" TargetMode="External"/><Relationship Id="rId112" Type="http://schemas.openxmlformats.org/officeDocument/2006/relationships/hyperlink" Target="http://ru.wikipedia.org/wiki/%D0%92%D0%BE%D0%BE%D1%80%D1%83%D0%B6%D0%B5%D0%BD%D0%BD%D1%8B%D0%B5_%D1%81%D0%B8%D0%BB%D1%8B" TargetMode="External"/><Relationship Id="rId133" Type="http://schemas.openxmlformats.org/officeDocument/2006/relationships/hyperlink" Target="http://ru.wikipedia.org/wiki/%D0%90%D1%80%D0%B3%D0%B5%D0%BD%D1%82%D0%B8%D0%BD%D0%B0" TargetMode="External"/><Relationship Id="rId138" Type="http://schemas.openxmlformats.org/officeDocument/2006/relationships/hyperlink" Target="http://ru.wikipedia.org/wiki/%D0%A7%D0%B8%D0%BB%D0%B8" TargetMode="External"/><Relationship Id="rId154" Type="http://schemas.openxmlformats.org/officeDocument/2006/relationships/hyperlink" Target="http://ru.wikipedia.org/wiki/%D0%A0%D0%BE%D1%81%D1%81%D0%B8%D1%8F" TargetMode="External"/><Relationship Id="rId159" Type="http://schemas.openxmlformats.org/officeDocument/2006/relationships/image" Target="media/image7.wmf"/><Relationship Id="rId16" Type="http://schemas.openxmlformats.org/officeDocument/2006/relationships/hyperlink" Target="http://ru.wikipedia.org/w/index.php?title=%D0%A2%D1%80%D1%83%D0%B4%D0%BE%D1%91%D0%BC%D0%BA%D0%B8%D0%B5_%D1%82%D0%BE%D0%B2%D0%B0%D1%80%D1%8B&amp;action=edit&amp;redlink=1" TargetMode="External"/><Relationship Id="rId107" Type="http://schemas.openxmlformats.org/officeDocument/2006/relationships/hyperlink" Target="http://ru.wikipedia.org/wiki/1966_%D0%B3%D0%BE%D0%B4" TargetMode="External"/><Relationship Id="rId11" Type="http://schemas.openxmlformats.org/officeDocument/2006/relationships/hyperlink" Target="http://ru.wikipedia.org/wiki/%D0%A3%D0%B8%D0%BB%D1%8C%D1%8F%D0%BC_%D0%A1%D1%82%D0%B0%D1%84%D1%84%D0%BE%D1%80%D0%B4" TargetMode="External"/><Relationship Id="rId32" Type="http://schemas.openxmlformats.org/officeDocument/2006/relationships/hyperlink" Target="http://ru.wikipedia.org/wiki/%D0%93%D0%BB%D0%B0%D0%B2%D0%B0_%D0%B3%D0%BE%D1%81%D1%83%D0%B4%D0%B0%D1%80%D1%81%D1%82%D0%B2%D0%B0" TargetMode="External"/><Relationship Id="rId37" Type="http://schemas.openxmlformats.org/officeDocument/2006/relationships/hyperlink" Target="http://ru.wikipedia.org/wiki/1991_%D0%B3%D0%BE%D0%B4" TargetMode="External"/><Relationship Id="rId53" Type="http://schemas.openxmlformats.org/officeDocument/2006/relationships/hyperlink" Target="http://ru.wikipedia.org/wiki/%D0%9C%D0%B8%D0%BD%D1%81%D0%BA" TargetMode="External"/><Relationship Id="rId58" Type="http://schemas.openxmlformats.org/officeDocument/2006/relationships/hyperlink" Target="http://ru.wikipedia.org/w/index.php?title=%D0%A1%D0%BE%D0%B2%D0%B5%D1%82_%D0%B3%D0%BB%D0%B0%D0%B2_%D0%B3%D0%BE%D1%81%D1%83%D0%B4%D0%B0%D1%80%D1%81%D1%82%D0%B2_%D0%A1%D0%9D%D0%93&amp;action=edit&amp;redlink=1" TargetMode="External"/><Relationship Id="rId74" Type="http://schemas.openxmlformats.org/officeDocument/2006/relationships/hyperlink" Target="http://ru.wikipedia.org/wiki/%D0%9A%D0%BE%D0%BE%D1%80%D0%B4%D0%B8%D0%BD%D0%B0%D1%86%D0%B8%D0%BE%D0%BD%D0%BD%D0%BE-%D0%BA%D0%BE%D0%BD%D1%81%D1%83%D0%BB%D1%8C%D1%82%D0%B0%D1%82%D0%B8%D0%B2%D0%BD%D1%8B%D0%B9_%D0%BA%D0%BE%D0%BC%D0%B8%D1%82%D0%B5%D1%82_%D0%A1%D0%9D%D0%93" TargetMode="External"/><Relationship Id="rId79" Type="http://schemas.openxmlformats.org/officeDocument/2006/relationships/hyperlink" Target="http://ru.wikipedia.org/wiki/%D0%90%D0%BD%D0%B3%D0%BB%D0%B8%D0%B9%D1%81%D0%BA%D0%B8%D0%B9_%D1%8F%D0%B7%D1%8B%D0%BA" TargetMode="External"/><Relationship Id="rId102" Type="http://schemas.openxmlformats.org/officeDocument/2006/relationships/hyperlink" Target="http://ru.wikipedia.org/wiki/%D0%98%D1%82%D0%B0%D0%BB%D0%B8%D1%8F" TargetMode="External"/><Relationship Id="rId123" Type="http://schemas.openxmlformats.org/officeDocument/2006/relationships/hyperlink" Target="http://ru.wikipedia.org/wiki/1989_%D0%B3%D0%BE%D0%B4" TargetMode="External"/><Relationship Id="rId128" Type="http://schemas.openxmlformats.org/officeDocument/2006/relationships/hyperlink" Target="http://ru.wikipedia.org/wiki/%D0%A2%D0%B8%D1%85%D0%B8%D0%B9_%D0%BE%D0%BA%D0%B5%D0%B0%D0%BD" TargetMode="External"/><Relationship Id="rId144" Type="http://schemas.openxmlformats.org/officeDocument/2006/relationships/hyperlink" Target="http://ru.wikipedia.org/wiki/%D0%95%D0%B2%D1%80%D0%BE%D0%BF%D0%B5%D0%B9%D1%81%D0%BA%D0%B8%D0%B9_%D1%81%D0%BE%D1%8E%D0%B7" TargetMode="External"/><Relationship Id="rId149" Type="http://schemas.openxmlformats.org/officeDocument/2006/relationships/hyperlink" Target="http://ru.wikipedia.org/w/index.php?title=%D0%94%D0%B5%D0%BA%D0%BB%D0%B0%D1%80%D0%B0%D1%86%D0%B8%D1%8F_%D0%90%D0%A1%D0%95%D0%90%D0%9D&amp;action=edit&amp;redlink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95" Type="http://schemas.openxmlformats.org/officeDocument/2006/relationships/hyperlink" Target="http://ru.wikipedia.org/wiki/%D0%92%D0%B5%D0%BB%D0%B8%D0%BA%D0%BE%D0%B1%D1%80%D0%B8%D1%82%D0%B0%D0%BD%D0%B8%D1%8F" TargetMode="External"/><Relationship Id="rId160" Type="http://schemas.openxmlformats.org/officeDocument/2006/relationships/oleObject" Target="embeddings/oleObject4.bin"/><Relationship Id="rId165" Type="http://schemas.openxmlformats.org/officeDocument/2006/relationships/header" Target="header4.xml"/><Relationship Id="rId22" Type="http://schemas.openxmlformats.org/officeDocument/2006/relationships/image" Target="media/image2.jpeg"/><Relationship Id="rId27" Type="http://schemas.openxmlformats.org/officeDocument/2006/relationships/image" Target="media/image5.wmf"/><Relationship Id="rId43" Type="http://schemas.openxmlformats.org/officeDocument/2006/relationships/hyperlink" Target="http://ru.wikipedia.org/wiki/21_%D0%B4%D0%B5%D0%BA%D0%B0%D0%B1%D1%80%D1%8F" TargetMode="External"/><Relationship Id="rId48" Type="http://schemas.openxmlformats.org/officeDocument/2006/relationships/hyperlink" Target="http://ru.wikipedia.org/wiki/1991_%D0%B3%D0%BE%D0%B4" TargetMode="External"/><Relationship Id="rId64" Type="http://schemas.openxmlformats.org/officeDocument/2006/relationships/hyperlink" Target="http://ru.wikipedia.org/w/index.php?title=%D0%A1%D0%BE%D0%B2%D0%B5%D1%82_%D0%BE%D0%B1%D1%8A%D0%B5%D0%B4%D0%B8%D0%BD%D0%B5%D0%BD%D0%BD%D1%8B%D1%85_%D0%B2%D0%BE%D0%BE%D1%80%D1%83%D0%B6%D0%B5%D0%BD%D0%BD%D1%8B%D1%85_%D1%81%D0%B8%D0%BB_%D0%A1%D0%9D%D0%93&amp;action=edit&amp;redlink=1" TargetMode="External"/><Relationship Id="rId69" Type="http://schemas.openxmlformats.org/officeDocument/2006/relationships/hyperlink" Target="http://ru.wikipedia.org/w/index.php?title=%D0%AD%D0%BA%D0%BE%D0%BD%D0%BE%D0%BC%D0%B8%D1%87%D0%B5%D1%81%D0%BA%D0%B8%D0%B9_%D1%81%D1%83%D0%B4&amp;action=edit&amp;redlink=1" TargetMode="External"/><Relationship Id="rId113" Type="http://schemas.openxmlformats.org/officeDocument/2006/relationships/hyperlink" Target="http://ru.wikipedia.org/wiki/%D0%95%D0%B2%D1%80%D0%BE%D0%BF%D0%B0" TargetMode="External"/><Relationship Id="rId118" Type="http://schemas.openxmlformats.org/officeDocument/2006/relationships/hyperlink" Target="http://ru.wikipedia.org/wiki/%D0%90%D0%BD%D0%B3%D0%BB%D0%B8%D0%B9%D1%81%D0%BA%D0%B8%D0%B9_%D1%8F%D0%B7%D1%8B%D0%BA" TargetMode="External"/><Relationship Id="rId134" Type="http://schemas.openxmlformats.org/officeDocument/2006/relationships/hyperlink" Target="http://ru.wikipedia.org/wiki/%D0%91%D1%80%D0%B0%D0%B7%D0%B8%D0%BB%D0%B8%D1%8F" TargetMode="External"/><Relationship Id="rId139" Type="http://schemas.openxmlformats.org/officeDocument/2006/relationships/hyperlink" Target="http://ru.wikipedia.org/wiki/%D0%91%D0%BE%D0%BB%D0%B8%D0%B2%D0%B8%D1%8F" TargetMode="External"/><Relationship Id="rId80" Type="http://schemas.openxmlformats.org/officeDocument/2006/relationships/hyperlink" Target="http://ru.wikipedia.org/wiki/%D0%9C%D0%B5%D0%B6%D0%B4%D1%83%D0%BD%D0%B0%D1%80%D0%BE%D0%B4%D0%BD%D0%B0%D1%8F_%D0%BE%D1%80%D0%B3%D0%B0%D0%BD%D0%B8%D0%B7%D0%B0%D1%86%D0%B8%D1%8F" TargetMode="External"/><Relationship Id="rId85" Type="http://schemas.openxmlformats.org/officeDocument/2006/relationships/hyperlink" Target="http://ru.wikipedia.org/wiki/%D0%96%D0%B5%D0%BD%D0%B5%D0%B2%D0%B0" TargetMode="External"/><Relationship Id="rId150" Type="http://schemas.openxmlformats.org/officeDocument/2006/relationships/hyperlink" Target="http://ru.wikipedia.org/wiki/%D0%91%D0%B0%D0%BB%D0%B8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ru.wikipedia.org/wiki/%D0%A1%D1%80%D0%B0%D0%B2%D0%BD%D0%B8%D1%82%D0%B5%D0%BB%D1%8C%D0%BD%D0%BE%D0%B5_%D0%BF%D1%80%D0%B5%D0%B8%D0%BC%D1%83%D1%89%D0%B5%D1%81%D1%82%D0%B2%D0%BE" TargetMode="External"/><Relationship Id="rId17" Type="http://schemas.openxmlformats.org/officeDocument/2006/relationships/hyperlink" Target="http://ru.wikipedia.org/wiki/%D0%9A%D0%BE%D0%BD%D0%BA%D1%83%D1%80%D0%B5%D0%BD%D1%82%D0%BE%D1%81%D0%BF%D0%BE%D1%81%D0%BE%D0%B1%D0%BD%D0%BE%D1%81%D1%82%D1%8C" TargetMode="External"/><Relationship Id="rId33" Type="http://schemas.openxmlformats.org/officeDocument/2006/relationships/hyperlink" Target="http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8" Type="http://schemas.openxmlformats.org/officeDocument/2006/relationships/hyperlink" Target="http://ru.wikipedia.org/wiki/%D0%92%D0%B8%D1%81%D0%BA%D1%83%D0%BB%D0%B8" TargetMode="External"/><Relationship Id="rId59" Type="http://schemas.openxmlformats.org/officeDocument/2006/relationships/hyperlink" Target="http://ru.wikipedia.org/w/index.php?title=%D0%A1%D0%BE%D0%B2%D0%B5%D1%82_%D0%B3%D0%BB%D0%B0%D0%B2_%D0%BF%D1%80%D0%B0%D0%B2%D0%B8%D1%82%D0%B5%D0%BB%D1%8C%D1%81%D1%82%D0%B2_%D0%A1%D0%9D%D0%93&amp;action=edit&amp;redlink=1" TargetMode="External"/><Relationship Id="rId103" Type="http://schemas.openxmlformats.org/officeDocument/2006/relationships/hyperlink" Target="http://ru.wikipedia.org/wiki/%D0%9F%D0%BE%D1%80%D1%82%D1%83%D0%B3%D0%B0%D0%BB%D0%B8%D1%8F" TargetMode="External"/><Relationship Id="rId108" Type="http://schemas.openxmlformats.org/officeDocument/2006/relationships/hyperlink" Target="http://ru.wikipedia.org/w/index.php?title=%D0%9A%D0%BE%D0%BC%D0%B8%D1%82%D0%B5%D1%82_%D0%B2%D0%BE%D0%B5%D0%BD%D0%BD%D0%BE%D0%B3%D0%BE_%D0%BF%D0%BB%D0%B0%D0%BD%D0%B8%D1%80%D0%BE%D0%B2%D0%B0%D0%BD%D0%B8%D1%8F&amp;action=edit&amp;redlink=1" TargetMode="External"/><Relationship Id="rId124" Type="http://schemas.openxmlformats.org/officeDocument/2006/relationships/hyperlink" Target="http://ru.wikipedia.org/wiki/%D0%9A%D0%B0%D0%BD%D0%B1%D0%B5%D1%80%D1%80%D0%B0" TargetMode="External"/><Relationship Id="rId129" Type="http://schemas.openxmlformats.org/officeDocument/2006/relationships/hyperlink" Target="http://ru.wikipedia.org/wiki/%D0%AE%D0%B6%D0%BD%D0%B0%D1%8F_%D0%90%D0%BC%D0%B5%D1%80%D0%B8%D0%BA%D0%B0" TargetMode="External"/><Relationship Id="rId54" Type="http://schemas.openxmlformats.org/officeDocument/2006/relationships/hyperlink" Target="http://ru.wikipedia.org/wiki/%D0%9C%D0%B5%D0%B6%D0%B4%D1%83%D0%BD%D0%B0%D1%80%D0%BE%D0%B4%D0%BD%D0%BE%D0%B5_%D0%BF%D1%80%D0%B0%D0%B2%D0%BE" TargetMode="External"/><Relationship Id="rId70" Type="http://schemas.openxmlformats.org/officeDocument/2006/relationships/hyperlink" Target="http://ru.wikipedia.org/wiki/%D0%A1%D1%82%D0%B0%D1%82%D0%B8%D1%81%D1%82%D0%B8%D1%87%D0%B5%D1%81%D0%BA%D0%B8%D0%B9_%D0%BA%D0%BE%D0%BC%D0%B8%D1%82%D0%B5%D1%82_%D0%A1%D0%9D%D0%93" TargetMode="External"/><Relationship Id="rId75" Type="http://schemas.openxmlformats.org/officeDocument/2006/relationships/hyperlink" Target="http://ru.wikipedia.org/wiki/%D0%98%D1%81%D0%BF%D0%BE%D0%BB%D0%BD%D0%B8%D1%82%D0%B5%D0%BB%D1%8C%D0%BD%D1%8B%D0%B9_%D0%BA%D0%BE%D0%BC%D0%B8%D1%82%D0%B5%D1%82_%D0%A1%D0%9D%D0%93" TargetMode="External"/><Relationship Id="rId91" Type="http://schemas.openxmlformats.org/officeDocument/2006/relationships/hyperlink" Target="http://ru.wikipedia.org/wiki/%D0%9A%D0%B0%D0%BD%D0%B0%D0%B4%D0%B0" TargetMode="External"/><Relationship Id="rId96" Type="http://schemas.openxmlformats.org/officeDocument/2006/relationships/hyperlink" Target="http://ru.wikipedia.org/wiki/%D0%A4%D1%80%D0%B0%D0%BD%D1%86%D0%B8%D1%8F" TargetMode="External"/><Relationship Id="rId140" Type="http://schemas.openxmlformats.org/officeDocument/2006/relationships/hyperlink" Target="http://ru.wikipedia.org/wiki/%D0%9A%D0%BE%D0%BB%D1%83%D0%BC%D0%B1%D0%B8%D1%8F" TargetMode="External"/><Relationship Id="rId145" Type="http://schemas.openxmlformats.org/officeDocument/2006/relationships/hyperlink" Target="http://ru.wikipedia.org/wiki/%D0%90%D0%BD%D0%B3%D0%BB%D0%B8%D0%B9%D1%81%D0%BA%D0%B8%D0%B9_%D1%8F%D0%B7%D1%8B%D0%BA" TargetMode="External"/><Relationship Id="rId161" Type="http://schemas.openxmlformats.org/officeDocument/2006/relationships/hyperlink" Target="http://www.census.gov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/index.php?title=%D0%9A%D0%B0%D0%BF%D0%B8%D1%82%D0%B0%D0%BB%D0%BE%D1%91%D0%BC%D0%BA%D0%B8%D0%B5_%D1%82%D0%BE%D0%B2%D0%B0%D1%80%D1%8B&amp;action=edit&amp;redlink=1" TargetMode="External"/><Relationship Id="rId23" Type="http://schemas.openxmlformats.org/officeDocument/2006/relationships/hyperlink" Target="http://www.demographia.ru/UserFiles/Image/Beloborodov/Summit-2011/mortality_over_fertility_rus.jpg" TargetMode="External"/><Relationship Id="rId28" Type="http://schemas.openxmlformats.org/officeDocument/2006/relationships/oleObject" Target="embeddings/oleObject2.bin"/><Relationship Id="rId36" Type="http://schemas.openxmlformats.org/officeDocument/2006/relationships/hyperlink" Target="http://ru.wikipedia.org/wiki/8_%D0%B4%D0%B5%D0%BA%D0%B0%D0%B1%D1%80%D1%8F" TargetMode="External"/><Relationship Id="rId49" Type="http://schemas.openxmlformats.org/officeDocument/2006/relationships/hyperlink" Target="http://ru.wikipedia.org/wiki/%D0%9C%D0%B8%D0%BD%D1%81%D0%BA" TargetMode="External"/><Relationship Id="rId57" Type="http://schemas.openxmlformats.org/officeDocument/2006/relationships/hyperlink" Target="http://ru.wikipedia.org/wiki/%D0%9E%D1%80%D0%B3%D0%B0%D0%BD%D0%B8%D0%B7%D0%BE%D0%B2%D0%B0%D0%BD%D0%BD%D0%B0%D1%8F_%D0%BF%D1%80%D0%B5%D1%81%D1%82%D1%83%D0%BF%D0%BD%D0%BE%D1%81%D1%82%D1%8C" TargetMode="External"/><Relationship Id="rId106" Type="http://schemas.openxmlformats.org/officeDocument/2006/relationships/hyperlink" Target="http://ru.wikipedia.org/w/index.php?title=%D0%A1%D0%B5%D0%B2%D0%B5%D1%80%D0%BE%D0%B0%D1%82%D0%BB%D0%B0%D0%BD%D1%82%D0%B8%D1%87%D0%B5%D1%81%D0%BA%D0%B8%D0%B9_%D1%81%D0%BE%D0%B2%D0%B5%D1%82_%28%D0%A1%D0%BE%D0%B2%D0%B5%D1%82_%D0%9D%D0%90%D0%A2%D0%9E%29&amp;action=edit&amp;redlink=1" TargetMode="External"/><Relationship Id="rId114" Type="http://schemas.openxmlformats.org/officeDocument/2006/relationships/hyperlink" Target="http://ru.wikipedia.org/wiki/%D0%90%D1%82%D0%BB%D0%B0%D0%BD%D1%82%D0%B8%D1%87%D0%B5%D1%81%D0%BA%D0%B8%D0%B9_%D0%BE%D0%BA%D0%B5%D0%B0%D0%BD" TargetMode="External"/><Relationship Id="rId119" Type="http://schemas.openxmlformats.org/officeDocument/2006/relationships/hyperlink" Target="http://ru.wikipedia.org/wiki/%D0%A4%D1%80%D0%B0%D0%BD%D1%86%D1%83%D0%B7%D1%81%D0%BA%D0%B8%D0%B9_%D1%8F%D0%B7%D1%8B%D0%BA" TargetMode="External"/><Relationship Id="rId127" Type="http://schemas.openxmlformats.org/officeDocument/2006/relationships/hyperlink" Target="http://ru.wikipedia.org/wiki/%D0%A1%D0%B8%D0%BD%D0%B3%D0%B0%D0%BF%D1%83%D1%80" TargetMode="External"/><Relationship Id="rId10" Type="http://schemas.openxmlformats.org/officeDocument/2006/relationships/hyperlink" Target="http://ru.wikipedia.org/w/index.php?title=%D0%90%D0%BD%D1%82%D1%83%D0%B0%D0%BD_%D0%B4%D0%B5_%D0%9C%D0%BE%D0%BD%D0%BA%D1%80%D0%B5%D1%82%D1%8C%D0%B5%D0%BD&amp;action=edit&amp;redlink=1" TargetMode="External"/><Relationship Id="rId31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4" Type="http://schemas.openxmlformats.org/officeDocument/2006/relationships/hyperlink" Target="http://ru.wikipedia.org/wiki/1991_%D0%B3%D0%BE%D0%B4" TargetMode="External"/><Relationship Id="rId52" Type="http://schemas.openxmlformats.org/officeDocument/2006/relationships/hyperlink" Target="http://ru.wikipedia.org/wiki/22_%D1%8F%D0%BD%D0%B2%D0%B0%D1%80%D1%8F" TargetMode="External"/><Relationship Id="rId60" Type="http://schemas.openxmlformats.org/officeDocument/2006/relationships/hyperlink" Target="http://ru.wikipedia.org/wiki/%D1%EE%E4%F0%F3%E6%E5%F1%F2%E2%EE_%CD%E5%E7%E0%E2%E8%F1%E8%EC%FB%F5_%C3%EE%F1%F3%E4%E0%F0%F1%F2%E2" TargetMode="External"/><Relationship Id="rId65" Type="http://schemas.openxmlformats.org/officeDocument/2006/relationships/hyperlink" Target="http://ru.wikipedia.org/w/index.php?title=%D0%A1%D0%BE%D0%B2%D0%B5%D1%82_%D0%BA%D0%BE%D0%BC%D0%B0%D0%BD%D0%B4%D1%83%D1%8E%D1%89%D0%B8%D1%85_%D0%BF%D0%BE%D0%B3%D1%80%D0%B0%D0%BD%D0%B8%D1%87%D0%BD%D1%8B%D0%BC%D0%B8_%D0%B2%D0%BE%D0%B9%D1%81%D0%BA%D0%B0%D0%BC%D0%B8_%D0%A1%D0%9D%D0%93&amp;action=edit&amp;redlink=1" TargetMode="External"/><Relationship Id="rId73" Type="http://schemas.openxmlformats.org/officeDocument/2006/relationships/hyperlink" Target="http://ru.wikipedia.org/w/index.php?title=%D0%9A%D0%BE%D0%BC%D0%B8%D1%81%D1%81%D0%B8%D1%8F_%D0%BF%D0%BE_%D0%BF%D1%80%D0%B0%D0%B2%D0%B0%D0%BC_%D1%87%D0%B5%D0%BB%D0%BE%D0%B2%D0%B5%D0%BA%D0%B0&amp;action=edit&amp;redlink=1" TargetMode="External"/><Relationship Id="rId78" Type="http://schemas.openxmlformats.org/officeDocument/2006/relationships/hyperlink" Target="http://ru.wikipedia.org/wiki/%D0%9C%D0%B5%D0%B6%D0%B3%D0%BE%D1%81%D1%83%D0%B4%D0%B0%D1%80%D1%81%D1%82%D0%B2%D0%B5%D0%BD%D0%BD%D1%8B%D0%B9_%D0%B1%D0%B0%D0%BD%D0%BA" TargetMode="External"/><Relationship Id="rId81" Type="http://schemas.openxmlformats.org/officeDocument/2006/relationships/hyperlink" Target="http://ru.wikipedia.org/wiki/1995_%D0%B3%D0%BE%D0%B4" TargetMode="External"/><Relationship Id="rId86" Type="http://schemas.openxmlformats.org/officeDocument/2006/relationships/hyperlink" Target="http://ru.wikipedia.org/wiki/%D0%A8%D0%B2%D0%B5%D0%B9%D1%86%D0%B0%D1%80%D0%B8%D1%8F" TargetMode="External"/><Relationship Id="rId94" Type="http://schemas.openxmlformats.org/officeDocument/2006/relationships/hyperlink" Target="http://ru.wikipedia.org/wiki/%D0%98%D1%81%D0%BB%D0%B0%D0%BD%D0%B4%D0%B8%D1%8F" TargetMode="External"/><Relationship Id="rId99" Type="http://schemas.openxmlformats.org/officeDocument/2006/relationships/hyperlink" Target="http://ru.wikipedia.org/wiki/%D0%9B%D1%8E%D0%BA%D1%81%D0%B5%D0%BC%D0%B1%D1%83%D1%80%D0%B3" TargetMode="External"/><Relationship Id="rId101" Type="http://schemas.openxmlformats.org/officeDocument/2006/relationships/hyperlink" Target="http://ru.wikipedia.org/wiki/%D0%94%D0%B0%D0%BD%D0%B8%D1%8F" TargetMode="External"/><Relationship Id="rId122" Type="http://schemas.openxmlformats.org/officeDocument/2006/relationships/hyperlink" Target="http://ru.wikipedia.org/wiki/%D0%90%D0%B7%D0%B8%D0%B0%D1%82%D1%81%D0%BA%D0%BE-%D0%A2%D0%B8%D1%85%D0%BE%D0%BE%D0%BA%D0%B5%D0%B0%D0%BD%D1%81%D0%BA%D0%B8%D0%B9_%D1%80%D0%B5%D0%B3%D0%B8%D0%BE%D0%BD" TargetMode="External"/><Relationship Id="rId130" Type="http://schemas.openxmlformats.org/officeDocument/2006/relationships/hyperlink" Target="http://ru.wikipedia.org/wiki/1986" TargetMode="External"/><Relationship Id="rId135" Type="http://schemas.openxmlformats.org/officeDocument/2006/relationships/hyperlink" Target="http://ru.wikipedia.org/wiki/%D0%9F%D0%B0%D1%80%D0%B0%D0%B3%D0%B2%D0%B0%D0%B9" TargetMode="External"/><Relationship Id="rId143" Type="http://schemas.openxmlformats.org/officeDocument/2006/relationships/hyperlink" Target="http://ru.wikipedia.org/wiki/%D0%9A%D1%83%D0%B1%D0%B0" TargetMode="External"/><Relationship Id="rId148" Type="http://schemas.openxmlformats.org/officeDocument/2006/relationships/hyperlink" Target="http://ru.wikipedia.org/wiki/%D0%91%D0%B0%D0%BD%D0%B3%D0%BA%D0%BE%D0%BA" TargetMode="External"/><Relationship Id="rId151" Type="http://schemas.openxmlformats.org/officeDocument/2006/relationships/hyperlink" Target="http://ru.wikipedia.org/wiki/2001" TargetMode="External"/><Relationship Id="rId156" Type="http://schemas.openxmlformats.org/officeDocument/2006/relationships/header" Target="header2.xml"/><Relationship Id="rId16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E%D0%BC%D0%B0%D1%81_%D0%9C%D1%8D%D0%BD" TargetMode="External"/><Relationship Id="rId13" Type="http://schemas.openxmlformats.org/officeDocument/2006/relationships/hyperlink" Target="http://ru.wikipedia.org/wiki/%D0%90%D0%B1%D1%81%D0%BE%D0%BB%D1%8E%D1%82%D0%BD%D0%BE%D0%B5_%D0%BF%D1%80%D0%B5%D0%B8%D0%BC%D1%83%D1%89%D0%B5%D1%81%D1%82%D0%B2%D0%BE" TargetMode="External"/><Relationship Id="rId18" Type="http://schemas.openxmlformats.org/officeDocument/2006/relationships/hyperlink" Target="http://ru.wikipedia.org/wiki/%D0%9D%D0%B0%D1%86%D0%B8%D0%BE%D0%BD%D0%B0%D0%BB%D1%8C%D0%BD%D0%B0%D1%8F_%D0%BA%D0%BE%D0%BD%D0%BA%D1%83%D1%80%D0%B5%D0%BD%D1%82%D0%BE%D1%81%D0%BF%D0%BE%D1%81%D0%BE%D0%B1%D0%BD%D0%BE%D1%81%D1%82%D1%8C" TargetMode="External"/><Relationship Id="rId39" Type="http://schemas.openxmlformats.org/officeDocument/2006/relationships/hyperlink" Target="http://ru.wikipedia.org/wiki/%D0%91%D1%80%D0%B5%D1%81%D1%82_%28%D0%91%D0%B5%D0%BB%D0%B0%D1%80%D1%83%D1%81%D1%8C%29" TargetMode="External"/><Relationship Id="rId109" Type="http://schemas.openxmlformats.org/officeDocument/2006/relationships/hyperlink" Target="http://ru.wikipedia.org/w/index.php?title=%D0%92%D0%BE%D0%B5%D0%BD%D0%BD%D1%8B%D0%B9_%D0%BA%D0%BE%D0%BC%D0%B8%D1%82%D0%B5%D1%82&amp;action=edit&amp;redlink=1" TargetMode="External"/><Relationship Id="rId34" Type="http://schemas.openxmlformats.org/officeDocument/2006/relationships/hyperlink" Target="http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50" Type="http://schemas.openxmlformats.org/officeDocument/2006/relationships/hyperlink" Target="http://ru.wikipedia.org/wiki/%D0%9A%D0%BE%D0%BD%D1%81%D0%B5%D0%BD%D1%81%D1%83%D1%81" TargetMode="External"/><Relationship Id="rId55" Type="http://schemas.openxmlformats.org/officeDocument/2006/relationships/hyperlink" Target="http://ru.wikipedia.org/wiki/%D1%EE%E4%F0%F3%E6%E5%F1%F2%E2%EE_%CD%E5%E7%E0%E2%E8%F1%E8%EC%FB%F5_%C3%EE%F1%F3%E4%E0%F0%F1%F2%E2" TargetMode="External"/><Relationship Id="rId76" Type="http://schemas.openxmlformats.org/officeDocument/2006/relationships/hyperlink" Target="http://ru.wikipedia.org/w/index.php?title=%D0%9C%D0%B5%D0%B6%D0%B3%D0%BE%D1%81%D1%83%D0%B4%D0%B0%D1%80%D1%81%D1%82%D0%B2%D0%B5%D0%BD%D0%BD%D1%8B%D0%B9_%D1%8D%D0%BA%D0%BE%D0%BD%D0%BE%D0%BC%D0%B8%D1%87%D0%B5%D1%81%D0%BA%D0%B8%D0%B9_%D0%BA%D0%BE%D0%BC%D0%B8%D1%82%D0%B5%D1%82_%D0%A1%D0%9D%D0%93&amp;action=edit&amp;redlink=1" TargetMode="External"/><Relationship Id="rId97" Type="http://schemas.openxmlformats.org/officeDocument/2006/relationships/hyperlink" Target="http://ru.wikipedia.org/wiki/%D0%91%D0%B5%D0%BB%D1%8C%D0%B3%D0%B8%D1%8F" TargetMode="External"/><Relationship Id="rId104" Type="http://schemas.openxmlformats.org/officeDocument/2006/relationships/hyperlink" Target="http://ru.wikipedia.org/wiki/%D0%90%D0%B3%D1%80%D0%B5%D1%81%D1%81%D0%B8%D1%8F_%28%D0%BF%D0%BE%D0%BB%D0%B8%D1%82%D0%B8%D0%BA%D0%B0%29" TargetMode="External"/><Relationship Id="rId120" Type="http://schemas.openxmlformats.org/officeDocument/2006/relationships/hyperlink" Target="http://ru.wikipedia.org/wiki/%D0%91%D1%80%D1%8E%D1%81%D1%81%D0%B5%D0%BB%D1%8C" TargetMode="External"/><Relationship Id="rId125" Type="http://schemas.openxmlformats.org/officeDocument/2006/relationships/hyperlink" Target="http://ru.wikipedia.org/wiki/%D0%90%D0%B2%D1%81%D1%82%D1%80%D0%B0%D0%BB%D0%B8%D1%8F" TargetMode="External"/><Relationship Id="rId141" Type="http://schemas.openxmlformats.org/officeDocument/2006/relationships/hyperlink" Target="http://ru.wikipedia.org/wiki/%D0%AD%D0%BA%D0%B2%D0%B0%D0%B4%D0%BE%D1%80" TargetMode="External"/><Relationship Id="rId146" Type="http://schemas.openxmlformats.org/officeDocument/2006/relationships/hyperlink" Target="http://ru.wikipedia.org/w/index.php?title=%D0%9C%D0%B5%D0%B6%D0%BF%D1%80%D0%B0%D0%B2%D0%B8%D1%82%D0%B5%D0%BB%D1%8C%D1%81%D1%82%D0%B2%D0%B5%D0%BD%D0%BD%D0%B0%D1%8F_%D0%BE%D1%80%D0%B3%D0%B0%D0%BD%D0%B8%D0%B7%D0%B0%D1%86%D0%B8%D1%8F&amp;action=edit&amp;redlink=1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A4%D0%B8%D0%BD%D0%B0%D0%BD%D1%81%D0%BE%D0%B2%D0%BE-%D0%B1%D0%B0%D0%BD%D0%BA%D0%BE%D0%B2%D1%81%D0%BA%D0%B8%D0%B9_%D1%81%D0%BE%D0%B2%D0%B5%D1%82_%D0%A1%D0%9D%D0%93" TargetMode="External"/><Relationship Id="rId92" Type="http://schemas.openxmlformats.org/officeDocument/2006/relationships/hyperlink" Target="http://ru.wikipedia.org/wiki/4_%D0%B0%D0%BF%D1%80%D0%B5%D0%BB%D1%8F" TargetMode="External"/><Relationship Id="rId162" Type="http://schemas.openxmlformats.org/officeDocument/2006/relationships/hyperlink" Target="http://www.prb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C%D0%B5%D0%B6%D0%B4%D1%83%D0%BD%D0%B0%D1%80%D0%BE%D0%B4%D0%BD%D0%B0%D1%8F_%D0%BE%D1%80%D0%B3%D0%B0%D0%BD%D0%B8%D0%B7%D0%B0%D1%86%D0%B8%D1%8F" TargetMode="External"/><Relationship Id="rId24" Type="http://schemas.openxmlformats.org/officeDocument/2006/relationships/image" Target="media/image3.jpeg"/><Relationship Id="rId40" Type="http://schemas.openxmlformats.org/officeDocument/2006/relationships/hyperlink" Target="http://ru.wikipedia.org/wiki/%D0%A1%D1%80%D0%B5%D0%B4%D1%81%D1%82%D0%B2%D0%B0_%D0%BC%D0%B0%D1%81%D1%81%D0%BE%D0%B2%D0%BE%D0%B9_%D0%B8%D0%BD%D1%84%D0%BE%D1%80%D0%BC%D0%B0%D1%86%D0%B8%D0%B8" TargetMode="External"/><Relationship Id="rId45" Type="http://schemas.openxmlformats.org/officeDocument/2006/relationships/hyperlink" Target="http://ru.wikipedia.org/wiki/%D0%90%D0%BB%D0%BC%D0%B0-%D0%90%D1%82%D0%B8%D0%BD%D1%81%D0%BA%D0%B0%D1%8F_%D0%B4%D0%B5%D0%BA%D0%BB%D0%B0%D1%80%D0%B0%D1%86%D0%B8%D1%8F" TargetMode="External"/><Relationship Id="rId66" Type="http://schemas.openxmlformats.org/officeDocument/2006/relationships/hyperlink" Target="http://ru.wikipedia.org/w/index.php?title=%D0%A1%D0%9E%D0%A0%D0%91&amp;action=edit&amp;redlink=1" TargetMode="External"/><Relationship Id="rId87" Type="http://schemas.openxmlformats.org/officeDocument/2006/relationships/hyperlink" Target="http://ru.wikipedia.org/wiki/%D0%9C%D0%B8%D0%BD%D0%B8%D1%81%D1%82%D0%B5%D1%80%D1%81%D0%BA%D0%B0%D1%8F_%D0%9A%D0%BE%D0%BD%D1%84%D0%B5%D1%80%D0%B5%D0%BD%D1%86%D0%B8%D1%8F_%D0%92%D0%A2%D0%9E" TargetMode="External"/><Relationship Id="rId110" Type="http://schemas.openxmlformats.org/officeDocument/2006/relationships/hyperlink" Target="http://ru.wikipedia.org/wiki/%D0%93%D0%B5%D0%BD%D0%B5%D1%80%D0%B0%D0%BB%D1%8C%D0%BD%D1%8B%D0%B9_%D1%88%D1%82%D0%B0%D0%B1" TargetMode="External"/><Relationship Id="rId115" Type="http://schemas.openxmlformats.org/officeDocument/2006/relationships/hyperlink" Target="http://ru.wikipedia.org/wiki/%D0%93%D0%B5%D0%BD%D0%B5%D1%80%D0%B0%D0%BB" TargetMode="External"/><Relationship Id="rId131" Type="http://schemas.openxmlformats.org/officeDocument/2006/relationships/hyperlink" Target="http://ru.wikipedia.org/wiki/1990" TargetMode="External"/><Relationship Id="rId136" Type="http://schemas.openxmlformats.org/officeDocument/2006/relationships/hyperlink" Target="http://ru.wikipedia.org/wiki/%D0%A3%D1%80%D1%83%D0%B3%D0%B2%D0%B0%D0%B9" TargetMode="External"/><Relationship Id="rId157" Type="http://schemas.openxmlformats.org/officeDocument/2006/relationships/image" Target="media/image6.wmf"/><Relationship Id="rId61" Type="http://schemas.openxmlformats.org/officeDocument/2006/relationships/hyperlink" Target="http://ru.wikipedia.org/w/index.php?title=%D0%A1%D0%BE%D0%B2%D0%B5%D1%82_%D0%BC%D0%B8%D0%BD%D0%B8%D1%81%D1%82%D1%80%D0%BE%D0%B2_%D0%B8%D0%BD%D0%BE%D1%81%D1%82%D1%80%D0%B0%D0%BD%D0%BD%D1%8B%D1%85_%D0%B4%D0%B5%D0%BB_%D0%A1%D0%9D%D0%93&amp;action=edit&amp;redlink=1" TargetMode="External"/><Relationship Id="rId82" Type="http://schemas.openxmlformats.org/officeDocument/2006/relationships/hyperlink" Target="http://ru.wikipedia.org/wiki/%D0%9B%D0%B8%D0%B1%D0%B5%D1%80%D0%B0%D0%BB%D0%B8%D0%B7%D0%B0%D1%86%D0%B8%D1%8F" TargetMode="External"/><Relationship Id="rId152" Type="http://schemas.openxmlformats.org/officeDocument/2006/relationships/hyperlink" Target="http://ru.wikipedia.org/wiki/%D0%A1%D0%B0%D0%BC%D0%BC%D0%B8%D1%82" TargetMode="External"/><Relationship Id="rId19" Type="http://schemas.openxmlformats.org/officeDocument/2006/relationships/hyperlink" Target="http://ru.wikipedia.org/wiki/%D0%9F%D0%BE%D1%80%D1%82%D0%B5%D1%80" TargetMode="External"/><Relationship Id="rId14" Type="http://schemas.openxmlformats.org/officeDocument/2006/relationships/hyperlink" Target="http://ru.wikipedia.org/w/index.php?title=%D0%9C%D0%B5%D0%B6%D0%B4%D1%83%D0%BD%D0%B0%D1%80%D0%BE%D0%B4%D0%BD%D1%8B%D0%B9_%D0%BE%D0%B1%D0%BC%D0%B5%D0%BD&amp;action=edit&amp;redlink=1" TargetMode="External"/><Relationship Id="rId30" Type="http://schemas.openxmlformats.org/officeDocument/2006/relationships/hyperlink" Target="http://ru.wikipedia.org/wiki/%D0%9C%D0%B5%D0%B6%D0%B4%D1%83%D0%BD%D0%B0%D1%80%D0%BE%D0%B4%D0%BD%D1%8B%D0%B9_%D0%B4%D0%BE%D0%B3%D0%BE%D0%B2%D0%BE%D1%80" TargetMode="External"/><Relationship Id="rId35" Type="http://schemas.openxmlformats.org/officeDocument/2006/relationships/hyperlink" Target="http://ru.wikipedia.org/wiki/%D0%A3%D0%BA%D1%80%D0%B0%D0%B8%D0%BD%D0%B0" TargetMode="External"/><Relationship Id="rId56" Type="http://schemas.openxmlformats.org/officeDocument/2006/relationships/hyperlink" Target="http://ru.wikipedia.org/wiki/%D0%95%D0%B4%D0%B8%D0%BD%D0%BE%D0%B5_%D1%8D%D0%BA%D0%BE%D0%BD%D0%BE%D0%BC%D0%B8%D1%87%D0%B5%D1%81%D0%BA%D0%BE%D0%B5_%D0%BF%D1%80%D0%BE%D1%81%D1%82%D1%80%D0%B0%D0%BD%D1%81%D1%82%D0%B2%D0%BE" TargetMode="External"/><Relationship Id="rId77" Type="http://schemas.openxmlformats.org/officeDocument/2006/relationships/hyperlink" Target="http://ru.wikipedia.org/w/index.php?title=%D0%AD%D0%BA%D0%BE%D0%BD%D0%BE%D0%BC%D0%B8%D1%87%D0%B5%D1%81%D0%BA%D0%B8%D0%B9_%D1%81%D0%BE%D0%B2%D0%B5%D1%82_%D0%A1%D0%9D%D0%93&amp;action=edit&amp;redlink=1" TargetMode="External"/><Relationship Id="rId100" Type="http://schemas.openxmlformats.org/officeDocument/2006/relationships/hyperlink" Target="http://ru.wikipedia.org/wiki/%D0%9D%D0%BE%D1%80%D0%B2%D0%B5%D0%B3%D0%B8%D1%8F" TargetMode="External"/><Relationship Id="rId105" Type="http://schemas.openxmlformats.org/officeDocument/2006/relationships/hyperlink" Target="http://ru.wikipedia.org/wiki/%D0%9E%D0%9E%D0%9D" TargetMode="External"/><Relationship Id="rId126" Type="http://schemas.openxmlformats.org/officeDocument/2006/relationships/hyperlink" Target="http://ru.wikipedia.org/wiki/%D0%9D%D0%BE%D0%B2%D0%B0%D1%8F_%D0%97%D0%B5%D0%BB%D0%B0%D0%BD%D0%B4%D0%B8%D1%8F" TargetMode="External"/><Relationship Id="rId147" Type="http://schemas.openxmlformats.org/officeDocument/2006/relationships/hyperlink" Target="http://ru.wikipedia.org/wiki/%D0%AE%D0%B3%D0%BE-%D0%92%D0%BE%D1%81%D1%82%D0%BE%D1%87%D0%BD%D0%B0%D1%8F_%D0%90%D0%B7%D0%B8%D1%8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u.wikipedia.org/wiki/1993_%D0%B3%D0%BE%D0%B4" TargetMode="External"/><Relationship Id="rId72" Type="http://schemas.openxmlformats.org/officeDocument/2006/relationships/hyperlink" Target="http://ru.wikipedia.org/wiki/%D0%90%D0%BD%D1%82%D0%B8%D1%82%D0%B5%D1%80%D1%80%D0%BE%D1%80%D0%B8%D1%81%D1%82%D0%B8%D1%87%D0%B5%D1%81%D0%BA%D0%B8%D0%B9_%D0%A6%D0%B5%D0%BD%D1%82%D1%80_%D0%B3%D0%BE%D1%81%D1%83%D0%B4%D0%B0%D1%80%D1%81%D1%82%D0%B2-%D1%83%D1%87%D0%B0%D1%81%D1%82%D0%BD%D0%B8%D0%BA%D0%BE%D0%B2_%D0%A1%D0%9D%D0%93" TargetMode="External"/><Relationship Id="rId93" Type="http://schemas.openxmlformats.org/officeDocument/2006/relationships/hyperlink" Target="http://ru.wikipedia.org/wiki/1949_%D0%B3%D0%BE%D0%B4" TargetMode="External"/><Relationship Id="rId98" Type="http://schemas.openxmlformats.org/officeDocument/2006/relationships/hyperlink" Target="http://ru.wikipedia.org/wiki/%D0%9D%D0%B8%D0%B4%D0%B5%D1%80%D0%BB%D0%B0%D0%BD%D0%B4%D1%8B" TargetMode="External"/><Relationship Id="rId121" Type="http://schemas.openxmlformats.org/officeDocument/2006/relationships/hyperlink" Target="http://ru.wikipedia.org/wiki/%D0%91%D0%B5%D0%BB%D1%8C%D0%B3%D0%B8%D1%8F" TargetMode="External"/><Relationship Id="rId142" Type="http://schemas.openxmlformats.org/officeDocument/2006/relationships/hyperlink" Target="http://ru.wikipedia.org/wiki/%D0%9F%D0%B5%D1%80%D1%83" TargetMode="External"/><Relationship Id="rId163" Type="http://schemas.openxmlformats.org/officeDocument/2006/relationships/hyperlink" Target="http://esa.un.org/unpd/wpp" TargetMode="External"/><Relationship Id="rId3" Type="http://schemas.openxmlformats.org/officeDocument/2006/relationships/styles" Target="styles.xml"/><Relationship Id="rId25" Type="http://schemas.openxmlformats.org/officeDocument/2006/relationships/image" Target="media/image4.wmf"/><Relationship Id="rId46" Type="http://schemas.openxmlformats.org/officeDocument/2006/relationships/hyperlink" Target="http://ru.wikipedia.org/wiki/%D0%AF%D0%B4%D0%B5%D1%80%D0%BD%D0%BE%D0%B5_%D0%BE%D1%80%D1%83%D0%B6%D0%B8%D0%B5" TargetMode="External"/><Relationship Id="rId67" Type="http://schemas.openxmlformats.org/officeDocument/2006/relationships/hyperlink" Target="http://ru.wikipedia.org/w/index.php?title=%D0%9C%D0%B5%D0%B6%D0%B3%D0%BE%D1%81%D1%83%D0%B4%D0%B0%D1%80%D1%81%D1%82%D0%B2%D0%B5%D0%BD%D0%BD%D1%8B%D0%B9_%D1%8D%D0%BA%D0%BE%D0%BD%D0%BE%D0%BC%D0%B8%D1%87%D0%B5%D1%81%D0%BA%D0%B8%D0%B9_%D1%81%D0%BE%D0%B2%D0%B5%D1%82_%D0%A1%D0%9D%D0%93&amp;action=edit&amp;redlink=1" TargetMode="External"/><Relationship Id="rId116" Type="http://schemas.openxmlformats.org/officeDocument/2006/relationships/hyperlink" Target="http://ru.wikipedia.org/wiki/%D0%A2%D0%B5%D0%B0%D1%82%D1%80_%D0%B2%D0%BE%D0%B5%D0%BD%D0%BD%D1%8B%D1%85_%D0%B4%D0%B5%D0%B9%D1%81%D1%82%D0%B2%D0%B8%D0%B9" TargetMode="External"/><Relationship Id="rId137" Type="http://schemas.openxmlformats.org/officeDocument/2006/relationships/hyperlink" Target="http://ru.wikipedia.org/wiki/%D0%92%D0%B5%D0%BD%D0%B5%D1%81%D1%83%D1%8D%D0%BB%D0%B0" TargetMode="External"/><Relationship Id="rId158" Type="http://schemas.openxmlformats.org/officeDocument/2006/relationships/oleObject" Target="embeddings/oleObject3.bin"/><Relationship Id="rId20" Type="http://schemas.openxmlformats.org/officeDocument/2006/relationships/hyperlink" Target="http://ru.wikipedia.org/wiki/%D0%A4%D0%B0%D0%BA%D1%82%D0%BE%D1%80%D1%8B_%D0%BF%D1%80%D0%BE%D0%B8%D0%B7%D0%B2%D0%BE%D0%B4%D1%81%D1%82%D0%B2%D0%B0" TargetMode="External"/><Relationship Id="rId41" Type="http://schemas.openxmlformats.org/officeDocument/2006/relationships/hyperlink" Target="http://ru.wikipedia.org/wiki/%D0%91%D0%B5%D0%BB%D0%BE%D0%B2%D0%B5%D0%B6%D1%81%D0%BA%D0%BE%D0%B5_%D1%81%D0%BE%D0%B3%D0%BB%D0%B0%D1%88%D0%B5%D0%BD%D0%B8%D0%B5" TargetMode="External"/><Relationship Id="rId62" Type="http://schemas.openxmlformats.org/officeDocument/2006/relationships/hyperlink" Target="http://ru.wikipedia.org/w/index.php?title=%D0%A1%D0%BE%D0%B2%D0%B5%D1%82_%D0%BC%D0%B8%D0%BD%D0%B8%D1%81%D1%82%D1%80%D0%BE%D0%B2_%D0%BE%D0%B1%D0%BE%D1%80%D0%BE%D0%BD%D1%8B_%D0%A1%D0%9D%D0%93&amp;action=edit&amp;redlink=1" TargetMode="External"/><Relationship Id="rId83" Type="http://schemas.openxmlformats.org/officeDocument/2006/relationships/hyperlink" Target="http://ru.wikipedia.org/wiki/%D0%93%D0%B5%D0%BD%D0%B5%D1%80%D0%B0%D0%BB%D1%8C%D0%BD%D0%BE%D0%B5_%D1%81%D0%BE%D0%B3%D0%BB%D0%B0%D1%88%D0%B5%D0%BD%D0%B8%D0%B5_%D0%BF%D0%BE_%D1%82%D0%B0%D1%80%D0%B8%D1%84%D0%B0%D0%BC_%D0%B8_%D1%82%D0%BE%D1%80%D0%B3%D0%BE%D0%B2%D0%BB%D0%B5" TargetMode="External"/><Relationship Id="rId88" Type="http://schemas.openxmlformats.org/officeDocument/2006/relationships/hyperlink" Target="http://ru.wikipedia.org/wiki/%D0%90%D0%BD%D0%B3%D0%BB%D0%B8%D0%B9%D1%81%D0%BA%D0%B8%D0%B9_%D1%8F%D0%B7%D1%8B%D0%BA" TargetMode="External"/><Relationship Id="rId111" Type="http://schemas.openxmlformats.org/officeDocument/2006/relationships/hyperlink" Target="http://ru.wikipedia.org/wiki/%D0%98%D1%81%D0%BB%D0%B0%D0%BD%D0%B4%D0%B8%D1%8F" TargetMode="External"/><Relationship Id="rId132" Type="http://schemas.openxmlformats.org/officeDocument/2006/relationships/hyperlink" Target="http://ru.wikipedia.org/wiki/1991_%D0%B3%D0%BE%D0%B4" TargetMode="External"/><Relationship Id="rId153" Type="http://schemas.openxmlformats.org/officeDocument/2006/relationships/hyperlink" Target="http://ru.wikipedia.org/wiki/%D0%94%D0%B6%D0%B0%D0%BA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0E42-F7B1-4DF6-AA11-E5F5E11D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136</Pages>
  <Words>39028</Words>
  <Characters>222461</Characters>
  <Application>Microsoft Office Word</Application>
  <DocSecurity>0</DocSecurity>
  <Lines>1853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Анна Боброва</cp:lastModifiedBy>
  <cp:revision>46</cp:revision>
  <cp:lastPrinted>2011-12-13T12:26:00Z</cp:lastPrinted>
  <dcterms:created xsi:type="dcterms:W3CDTF">2011-12-03T20:00:00Z</dcterms:created>
  <dcterms:modified xsi:type="dcterms:W3CDTF">2011-12-13T12:31:00Z</dcterms:modified>
</cp:coreProperties>
</file>