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F" w:rsidRPr="00EF7293" w:rsidRDefault="00F71C4F" w:rsidP="007A0D37">
      <w:pPr>
        <w:widowControl w:val="0"/>
        <w:jc w:val="center"/>
        <w:rPr>
          <w:sz w:val="27"/>
          <w:szCs w:val="27"/>
        </w:rPr>
      </w:pPr>
      <w:r w:rsidRPr="00EF7293">
        <w:rPr>
          <w:sz w:val="27"/>
          <w:szCs w:val="27"/>
        </w:rPr>
        <w:t>МИНИСТЕРСТВО ВНУТРЕННИХ ДЕЛ РОССИЙСКОЙ ФЕДЕРАЦИИ</w:t>
      </w:r>
    </w:p>
    <w:p w:rsidR="00F71C4F" w:rsidRPr="00EF7293" w:rsidRDefault="00F71C4F" w:rsidP="007A0D37">
      <w:pPr>
        <w:widowControl w:val="0"/>
        <w:jc w:val="center"/>
        <w:rPr>
          <w:sz w:val="27"/>
          <w:szCs w:val="27"/>
        </w:rPr>
      </w:pPr>
      <w:r w:rsidRPr="00EF7293">
        <w:rPr>
          <w:sz w:val="27"/>
          <w:szCs w:val="27"/>
        </w:rPr>
        <w:t>НИЖЕГОРОДСКАЯ АКАДЕМИЯ</w:t>
      </w:r>
    </w:p>
    <w:p w:rsidR="00F71C4F" w:rsidRPr="00BE1263" w:rsidRDefault="00F71C4F" w:rsidP="007A0D37">
      <w:pPr>
        <w:widowControl w:val="0"/>
        <w:rPr>
          <w:szCs w:val="28"/>
        </w:rPr>
      </w:pPr>
    </w:p>
    <w:p w:rsidR="00F71C4F" w:rsidRPr="00BE1263" w:rsidRDefault="00F71C4F" w:rsidP="007A0D37">
      <w:pPr>
        <w:widowControl w:val="0"/>
        <w:jc w:val="center"/>
        <w:rPr>
          <w:szCs w:val="28"/>
        </w:rPr>
      </w:pPr>
      <w:r w:rsidRPr="00BE1263">
        <w:rPr>
          <w:szCs w:val="28"/>
        </w:rPr>
        <w:t>Кафедра уголовного и уголовно-исполнительного права</w:t>
      </w:r>
    </w:p>
    <w:p w:rsidR="00F71C4F" w:rsidRPr="00BE1263" w:rsidRDefault="00F71C4F" w:rsidP="007A0D37">
      <w:pPr>
        <w:widowControl w:val="0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>Утверждаю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>Начальник кафедры уголовного и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>уголовно-исполнительного права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>Нижегородской академии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>МВД России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>
        <w:rPr>
          <w:szCs w:val="28"/>
        </w:rPr>
        <w:t>майор</w:t>
      </w:r>
      <w:r w:rsidRPr="00BE1263">
        <w:rPr>
          <w:szCs w:val="28"/>
        </w:rPr>
        <w:t xml:space="preserve"> полиции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 xml:space="preserve">______________ </w:t>
      </w:r>
      <w:r>
        <w:rPr>
          <w:szCs w:val="28"/>
        </w:rPr>
        <w:t>Е.Е. Черных</w:t>
      </w:r>
    </w:p>
    <w:p w:rsidR="00F71C4F" w:rsidRPr="00BE1263" w:rsidRDefault="00F71C4F" w:rsidP="007A0D37">
      <w:pPr>
        <w:widowControl w:val="0"/>
        <w:ind w:firstLine="4860"/>
        <w:rPr>
          <w:szCs w:val="28"/>
        </w:rPr>
      </w:pPr>
      <w:r w:rsidRPr="00BE1263">
        <w:rPr>
          <w:szCs w:val="28"/>
        </w:rPr>
        <w:t xml:space="preserve">«__» __________ </w:t>
      </w:r>
      <w:smartTag w:uri="urn:schemas-microsoft-com:office:smarttags" w:element="metricconverter">
        <w:smartTagPr>
          <w:attr w:name="ProductID" w:val="2016 г"/>
        </w:smartTagPr>
        <w:r w:rsidRPr="00BE1263">
          <w:rPr>
            <w:szCs w:val="28"/>
          </w:rPr>
          <w:t>201</w:t>
        </w:r>
        <w:r>
          <w:rPr>
            <w:szCs w:val="28"/>
          </w:rPr>
          <w:t>6</w:t>
        </w:r>
        <w:r w:rsidRPr="00BE1263">
          <w:rPr>
            <w:szCs w:val="28"/>
          </w:rPr>
          <w:t xml:space="preserve"> г</w:t>
        </w:r>
      </w:smartTag>
      <w:r>
        <w:rPr>
          <w:szCs w:val="28"/>
        </w:rPr>
        <w:t>.</w:t>
      </w:r>
    </w:p>
    <w:p w:rsidR="00F71C4F" w:rsidRPr="00BE1263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Pr="00EF7293" w:rsidRDefault="00F71C4F" w:rsidP="007A0D37">
      <w:pPr>
        <w:widowControl w:val="0"/>
        <w:jc w:val="center"/>
        <w:rPr>
          <w:sz w:val="27"/>
          <w:szCs w:val="27"/>
        </w:rPr>
      </w:pPr>
    </w:p>
    <w:p w:rsidR="007D3A7D" w:rsidRDefault="007D3A7D" w:rsidP="007D3A7D">
      <w:pPr>
        <w:widowControl w:val="0"/>
        <w:jc w:val="center"/>
        <w:rPr>
          <w:szCs w:val="28"/>
        </w:rPr>
      </w:pPr>
      <w:r w:rsidRPr="007D3A7D">
        <w:rPr>
          <w:caps/>
        </w:rPr>
        <w:t>Практикум по особенностям квалификации отдельных видов преступлений</w:t>
      </w:r>
      <w:r w:rsidR="00F71C4F">
        <w:rPr>
          <w:szCs w:val="28"/>
        </w:rPr>
        <w:t>:</w:t>
      </w:r>
    </w:p>
    <w:p w:rsidR="00F71C4F" w:rsidRDefault="00F71C4F" w:rsidP="007D3A7D">
      <w:pPr>
        <w:widowControl w:val="0"/>
        <w:jc w:val="center"/>
        <w:rPr>
          <w:szCs w:val="28"/>
        </w:rPr>
      </w:pPr>
      <w:r>
        <w:rPr>
          <w:szCs w:val="28"/>
        </w:rPr>
        <w:t>ТЕМАТИКА КОНТРОЛЬНЫХ РАБОТ И</w:t>
      </w:r>
      <w:r w:rsidR="007D3A7D">
        <w:rPr>
          <w:szCs w:val="28"/>
        </w:rPr>
        <w:t xml:space="preserve"> </w:t>
      </w:r>
      <w:r>
        <w:rPr>
          <w:szCs w:val="28"/>
        </w:rPr>
        <w:t>МЕТОДИЧЕСКИЕ РЕКОМЕНДАЦИИ ПО ИХ НАПИСАНИЮ</w:t>
      </w:r>
    </w:p>
    <w:p w:rsidR="00F71C4F" w:rsidRDefault="00F71C4F" w:rsidP="007A0D37">
      <w:pPr>
        <w:widowControl w:val="0"/>
        <w:rPr>
          <w:szCs w:val="28"/>
        </w:rPr>
      </w:pPr>
    </w:p>
    <w:p w:rsidR="00FA365D" w:rsidRDefault="00FA365D" w:rsidP="00FA365D">
      <w:pPr>
        <w:jc w:val="center"/>
        <w:rPr>
          <w:szCs w:val="28"/>
        </w:rPr>
      </w:pPr>
    </w:p>
    <w:p w:rsidR="00FA365D" w:rsidRDefault="00FA365D" w:rsidP="00FA365D">
      <w:pPr>
        <w:jc w:val="center"/>
        <w:rPr>
          <w:szCs w:val="28"/>
        </w:rPr>
      </w:pPr>
    </w:p>
    <w:p w:rsidR="00FA365D" w:rsidRDefault="00FA365D" w:rsidP="00FA365D">
      <w:pPr>
        <w:jc w:val="center"/>
        <w:rPr>
          <w:szCs w:val="28"/>
        </w:rPr>
      </w:pPr>
    </w:p>
    <w:p w:rsidR="00FA365D" w:rsidRPr="000600CA" w:rsidRDefault="00FB1134" w:rsidP="00FA365D">
      <w:pPr>
        <w:jc w:val="center"/>
      </w:pPr>
      <w:r>
        <w:t>для слушателей 3</w:t>
      </w:r>
      <w:r w:rsidR="00FA365D">
        <w:t xml:space="preserve"> </w:t>
      </w:r>
      <w:r w:rsidR="00FA365D" w:rsidRPr="000600CA">
        <w:t>курса, обучающихся на заочной форме обучения</w:t>
      </w:r>
    </w:p>
    <w:p w:rsidR="00FA365D" w:rsidRPr="000600CA" w:rsidRDefault="00FA365D" w:rsidP="00FA365D">
      <w:pPr>
        <w:jc w:val="center"/>
      </w:pPr>
      <w:r w:rsidRPr="000600CA">
        <w:t>по направлению подготовки 40.04.01 «Юриспруденция»</w:t>
      </w:r>
    </w:p>
    <w:p w:rsidR="00FA365D" w:rsidRPr="000600CA" w:rsidRDefault="00FA365D" w:rsidP="00FA365D">
      <w:pPr>
        <w:jc w:val="center"/>
      </w:pPr>
      <w:r w:rsidRPr="000600CA">
        <w:t>профиль подготовки – «Профессиональная деятельность сотрудников подразделений экономической безопасности и противодействия коррупции»</w:t>
      </w:r>
    </w:p>
    <w:p w:rsidR="00FA365D" w:rsidRPr="000600CA" w:rsidRDefault="00FA365D" w:rsidP="00FA365D">
      <w:pPr>
        <w:jc w:val="center"/>
      </w:pPr>
      <w:r w:rsidRPr="000600CA">
        <w:t>Квалификация (степень) выпускника – магистр</w:t>
      </w:r>
    </w:p>
    <w:p w:rsidR="00F71C4F" w:rsidRPr="00BE1263" w:rsidRDefault="00F71C4F" w:rsidP="007A0D37">
      <w:pPr>
        <w:widowControl w:val="0"/>
        <w:ind w:left="4320" w:firstLine="1350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ind w:left="4320" w:firstLine="1350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ind w:left="4860" w:right="-109"/>
        <w:rPr>
          <w:szCs w:val="28"/>
        </w:rPr>
      </w:pPr>
    </w:p>
    <w:p w:rsidR="00F71C4F" w:rsidRPr="00BE1263" w:rsidRDefault="00F71C4F" w:rsidP="007A0D37">
      <w:pPr>
        <w:widowControl w:val="0"/>
        <w:ind w:left="4860" w:right="-109"/>
        <w:rPr>
          <w:szCs w:val="28"/>
        </w:rPr>
      </w:pPr>
    </w:p>
    <w:p w:rsidR="00F71C4F" w:rsidRPr="00BE1263" w:rsidRDefault="00F71C4F" w:rsidP="00040F55">
      <w:pPr>
        <w:widowControl w:val="0"/>
        <w:ind w:left="5180" w:right="-427" w:firstLine="40"/>
        <w:rPr>
          <w:szCs w:val="28"/>
        </w:rPr>
      </w:pPr>
      <w:r w:rsidRPr="00BE1263">
        <w:rPr>
          <w:szCs w:val="28"/>
        </w:rPr>
        <w:t xml:space="preserve">Составитель: </w:t>
      </w:r>
    </w:p>
    <w:p w:rsidR="00FA365D" w:rsidRDefault="00FA365D" w:rsidP="007D3A7D">
      <w:pPr>
        <w:pStyle w:val="aa"/>
        <w:spacing w:after="0"/>
        <w:ind w:left="3539"/>
      </w:pPr>
      <w:r>
        <w:t xml:space="preserve">профессор кафедры уголовного </w:t>
      </w:r>
    </w:p>
    <w:p w:rsidR="00FA365D" w:rsidRDefault="00FA365D" w:rsidP="007D3A7D">
      <w:pPr>
        <w:pStyle w:val="aa"/>
        <w:spacing w:after="0"/>
        <w:ind w:left="3539"/>
      </w:pPr>
      <w:r>
        <w:t>и уголовно-исполнительного права</w:t>
      </w:r>
    </w:p>
    <w:p w:rsidR="00FA365D" w:rsidRDefault="00FA365D" w:rsidP="007D3A7D">
      <w:pPr>
        <w:pStyle w:val="aa"/>
        <w:spacing w:after="0"/>
        <w:ind w:left="3539"/>
      </w:pPr>
      <w:r>
        <w:t>полковник полиции И.А. Александрова</w:t>
      </w:r>
    </w:p>
    <w:p w:rsidR="00F71C4F" w:rsidRPr="00BE1263" w:rsidRDefault="00F71C4F" w:rsidP="007A0D37">
      <w:pPr>
        <w:widowControl w:val="0"/>
        <w:ind w:left="4320" w:right="-427" w:firstLine="102"/>
        <w:jc w:val="center"/>
        <w:rPr>
          <w:snapToGrid w:val="0"/>
          <w:szCs w:val="28"/>
        </w:rPr>
      </w:pPr>
    </w:p>
    <w:p w:rsidR="00F71C4F" w:rsidRPr="00BE1263" w:rsidRDefault="00F71C4F" w:rsidP="007A0D37">
      <w:pPr>
        <w:widowControl w:val="0"/>
        <w:ind w:left="705"/>
        <w:jc w:val="right"/>
        <w:rPr>
          <w:szCs w:val="28"/>
        </w:rPr>
      </w:pPr>
    </w:p>
    <w:p w:rsidR="00F71C4F" w:rsidRPr="00BE1263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ind w:left="705"/>
        <w:jc w:val="center"/>
        <w:rPr>
          <w:szCs w:val="28"/>
        </w:rPr>
      </w:pPr>
    </w:p>
    <w:p w:rsidR="00F71C4F" w:rsidRPr="00BE1263" w:rsidRDefault="00F71C4F" w:rsidP="007A0D37">
      <w:pPr>
        <w:widowControl w:val="0"/>
        <w:jc w:val="center"/>
        <w:rPr>
          <w:szCs w:val="28"/>
        </w:rPr>
      </w:pPr>
      <w:r w:rsidRPr="00BE1263">
        <w:rPr>
          <w:szCs w:val="28"/>
        </w:rPr>
        <w:t>Нижний Новгород–201</w:t>
      </w:r>
      <w:r>
        <w:rPr>
          <w:szCs w:val="28"/>
        </w:rPr>
        <w:t>6</w:t>
      </w:r>
    </w:p>
    <w:p w:rsidR="00FA365D" w:rsidRPr="000600CA" w:rsidRDefault="00F71C4F" w:rsidP="00FA365D">
      <w:pPr>
        <w:jc w:val="center"/>
      </w:pPr>
      <w:r>
        <w:rPr>
          <w:szCs w:val="28"/>
        </w:rPr>
        <w:br w:type="page"/>
      </w:r>
      <w:r w:rsidR="00FB1134">
        <w:lastRenderedPageBreak/>
        <w:t>для слушателей 3</w:t>
      </w:r>
      <w:r w:rsidR="00FA365D">
        <w:t xml:space="preserve"> </w:t>
      </w:r>
      <w:r w:rsidR="00FA365D" w:rsidRPr="000600CA">
        <w:t>курса, обучающихся на заочной форме обучения</w:t>
      </w:r>
    </w:p>
    <w:p w:rsidR="00FA365D" w:rsidRPr="000600CA" w:rsidRDefault="00FA365D" w:rsidP="00FA365D">
      <w:pPr>
        <w:jc w:val="center"/>
      </w:pPr>
      <w:r w:rsidRPr="000600CA">
        <w:t>по направлению подготовки 40.04.01 «Юриспруденция»</w:t>
      </w:r>
    </w:p>
    <w:p w:rsidR="00FA365D" w:rsidRPr="000600CA" w:rsidRDefault="00FA365D" w:rsidP="00FA365D">
      <w:pPr>
        <w:jc w:val="center"/>
      </w:pPr>
      <w:r w:rsidRPr="000600CA">
        <w:t>профиль подготовки – «Профессиональная деятельность сотрудников подразделений экономической безопасности и противодействия коррупции»</w:t>
      </w:r>
    </w:p>
    <w:p w:rsidR="00F71C4F" w:rsidRPr="00FA365D" w:rsidRDefault="00FA365D" w:rsidP="00FA365D">
      <w:pPr>
        <w:jc w:val="center"/>
      </w:pPr>
      <w:r w:rsidRPr="000600CA">
        <w:t>Квалификация</w:t>
      </w:r>
      <w:r>
        <w:t xml:space="preserve"> (степень) выпускника – магистр –</w:t>
      </w:r>
      <w:r w:rsidR="00F71C4F" w:rsidRPr="00FA365D">
        <w:rPr>
          <w:szCs w:val="28"/>
        </w:rPr>
        <w:t xml:space="preserve"> Н. Новгород: НА МВД России, 2016.</w:t>
      </w:r>
    </w:p>
    <w:p w:rsidR="00FA365D" w:rsidRDefault="00F71C4F" w:rsidP="00FA365D">
      <w:pPr>
        <w:pStyle w:val="aa"/>
      </w:pPr>
      <w:r>
        <w:rPr>
          <w:szCs w:val="28"/>
        </w:rPr>
        <w:t xml:space="preserve">Составитель: </w:t>
      </w:r>
      <w:r w:rsidRPr="00457F3B">
        <w:rPr>
          <w:szCs w:val="28"/>
        </w:rPr>
        <w:t>кандидат юридических наук</w:t>
      </w:r>
      <w:r>
        <w:rPr>
          <w:szCs w:val="28"/>
        </w:rPr>
        <w:t xml:space="preserve">, доцент, </w:t>
      </w:r>
      <w:r w:rsidR="00FA365D">
        <w:t>профессор кафедры уголовного и уголовно-исполнительного права Александрова Ирина Александровна</w:t>
      </w: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Pr="00457F3B" w:rsidRDefault="00F71C4F" w:rsidP="007A0D37">
      <w:pPr>
        <w:pStyle w:val="a4"/>
        <w:widowControl w:val="0"/>
        <w:ind w:left="0" w:right="-365"/>
        <w:rPr>
          <w:szCs w:val="28"/>
        </w:rPr>
      </w:pPr>
      <w:r>
        <w:rPr>
          <w:szCs w:val="28"/>
        </w:rPr>
        <w:t>Рассмотрено и о</w:t>
      </w:r>
      <w:r w:rsidRPr="00457F3B">
        <w:rPr>
          <w:szCs w:val="28"/>
        </w:rPr>
        <w:t>добрен</w:t>
      </w:r>
      <w:r>
        <w:rPr>
          <w:szCs w:val="28"/>
        </w:rPr>
        <w:t>о</w:t>
      </w:r>
      <w:r w:rsidRPr="00457F3B">
        <w:rPr>
          <w:szCs w:val="28"/>
        </w:rPr>
        <w:t xml:space="preserve"> на заседании </w:t>
      </w:r>
      <w:r>
        <w:rPr>
          <w:szCs w:val="28"/>
        </w:rPr>
        <w:t>кафедры  уголовного и уголовно-исполнительного права «28» июня  2016 года (протокол № 32</w:t>
      </w:r>
      <w:r w:rsidRPr="00457F3B">
        <w:rPr>
          <w:szCs w:val="28"/>
        </w:rPr>
        <w:t>)</w:t>
      </w:r>
      <w:r>
        <w:rPr>
          <w:szCs w:val="28"/>
        </w:rPr>
        <w:t>.</w:t>
      </w: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</w:p>
    <w:p w:rsidR="00F71C4F" w:rsidRDefault="00F71C4F" w:rsidP="007A0D37">
      <w:pPr>
        <w:widowControl w:val="0"/>
      </w:pPr>
      <w:r>
        <w:br w:type="page"/>
      </w:r>
    </w:p>
    <w:p w:rsidR="00F71C4F" w:rsidRPr="00C11638" w:rsidRDefault="00F71C4F" w:rsidP="00291340">
      <w:pPr>
        <w:rPr>
          <w:i/>
          <w:szCs w:val="28"/>
        </w:rPr>
      </w:pPr>
      <w:r w:rsidRPr="00C11638">
        <w:rPr>
          <w:szCs w:val="28"/>
        </w:rPr>
        <w:lastRenderedPageBreak/>
        <w:t>Содержание</w:t>
      </w:r>
    </w:p>
    <w:p w:rsidR="00F71C4F" w:rsidRPr="004529C4" w:rsidRDefault="00F71C4F" w:rsidP="007A0D37">
      <w:pPr>
        <w:ind w:firstLine="720"/>
        <w:rPr>
          <w:szCs w:val="28"/>
        </w:rPr>
      </w:pPr>
    </w:p>
    <w:p w:rsidR="00F71C4F" w:rsidRPr="004529C4" w:rsidRDefault="00F71C4F" w:rsidP="007A0D37">
      <w:pPr>
        <w:rPr>
          <w:szCs w:val="28"/>
        </w:rPr>
      </w:pPr>
      <w:r w:rsidRPr="004529C4">
        <w:rPr>
          <w:szCs w:val="28"/>
        </w:rPr>
        <w:t xml:space="preserve">Методические рекомендации по выполнению </w:t>
      </w:r>
      <w:r>
        <w:rPr>
          <w:szCs w:val="28"/>
        </w:rPr>
        <w:t>контрольной  работы</w:t>
      </w:r>
      <w:r w:rsidRPr="004529C4">
        <w:rPr>
          <w:szCs w:val="28"/>
        </w:rPr>
        <w:t>.…</w:t>
      </w:r>
      <w:r>
        <w:rPr>
          <w:szCs w:val="28"/>
        </w:rPr>
        <w:t>4</w:t>
      </w:r>
    </w:p>
    <w:p w:rsidR="00F71C4F" w:rsidRPr="004529C4" w:rsidRDefault="00F71C4F" w:rsidP="007A0D37">
      <w:pPr>
        <w:rPr>
          <w:szCs w:val="28"/>
        </w:rPr>
      </w:pPr>
      <w:r>
        <w:rPr>
          <w:szCs w:val="28"/>
        </w:rPr>
        <w:t>Тематика контрольных работ…</w:t>
      </w:r>
      <w:r w:rsidRPr="004529C4">
        <w:rPr>
          <w:szCs w:val="28"/>
        </w:rPr>
        <w:t>……</w:t>
      </w:r>
      <w:r>
        <w:rPr>
          <w:szCs w:val="28"/>
        </w:rPr>
        <w:t>..</w:t>
      </w:r>
      <w:r w:rsidRPr="004529C4">
        <w:rPr>
          <w:szCs w:val="28"/>
        </w:rPr>
        <w:t>…</w:t>
      </w:r>
      <w:r>
        <w:rPr>
          <w:szCs w:val="28"/>
        </w:rPr>
        <w:t>..</w:t>
      </w:r>
      <w:r w:rsidRPr="004529C4">
        <w:rPr>
          <w:szCs w:val="28"/>
        </w:rPr>
        <w:t>…………………</w:t>
      </w:r>
      <w:r>
        <w:rPr>
          <w:szCs w:val="28"/>
        </w:rPr>
        <w:t>.</w:t>
      </w:r>
      <w:r w:rsidRPr="004529C4">
        <w:rPr>
          <w:szCs w:val="28"/>
        </w:rPr>
        <w:t>……….</w:t>
      </w:r>
      <w:r>
        <w:rPr>
          <w:szCs w:val="28"/>
        </w:rPr>
        <w:t xml:space="preserve"> .. ..  8</w:t>
      </w:r>
    </w:p>
    <w:p w:rsidR="00F71C4F" w:rsidRPr="009B7A2C" w:rsidRDefault="00F71C4F" w:rsidP="007A0D37">
      <w:pPr>
        <w:ind w:firstLine="720"/>
        <w:rPr>
          <w:spacing w:val="4"/>
          <w:szCs w:val="28"/>
        </w:rPr>
      </w:pPr>
      <w:r w:rsidRPr="004529C4">
        <w:rPr>
          <w:spacing w:val="4"/>
          <w:szCs w:val="28"/>
        </w:rPr>
        <w:t>Приложение № 1……………………………</w:t>
      </w:r>
      <w:r>
        <w:rPr>
          <w:spacing w:val="4"/>
          <w:szCs w:val="28"/>
        </w:rPr>
        <w:t>..</w:t>
      </w:r>
      <w:r w:rsidRPr="004529C4">
        <w:rPr>
          <w:spacing w:val="4"/>
          <w:szCs w:val="28"/>
        </w:rPr>
        <w:t>………</w:t>
      </w:r>
      <w:r>
        <w:rPr>
          <w:spacing w:val="4"/>
          <w:szCs w:val="28"/>
        </w:rPr>
        <w:t>…………..…….. 10</w:t>
      </w:r>
    </w:p>
    <w:p w:rsidR="00F71C4F" w:rsidRDefault="00F71C4F" w:rsidP="007A0D37">
      <w:pPr>
        <w:ind w:firstLine="720"/>
        <w:rPr>
          <w:spacing w:val="4"/>
          <w:szCs w:val="28"/>
        </w:rPr>
      </w:pPr>
      <w:r w:rsidRPr="004529C4">
        <w:rPr>
          <w:spacing w:val="4"/>
          <w:szCs w:val="28"/>
        </w:rPr>
        <w:t>Приложение № 2……………………………</w:t>
      </w:r>
      <w:r>
        <w:rPr>
          <w:spacing w:val="4"/>
          <w:szCs w:val="28"/>
        </w:rPr>
        <w:t>..…………………..……...11</w:t>
      </w:r>
    </w:p>
    <w:p w:rsidR="00F71C4F" w:rsidRPr="007A0D37" w:rsidRDefault="00F71C4F" w:rsidP="007A0D37">
      <w:pPr>
        <w:ind w:firstLine="720"/>
        <w:rPr>
          <w:spacing w:val="4"/>
          <w:szCs w:val="28"/>
        </w:rPr>
      </w:pPr>
    </w:p>
    <w:p w:rsidR="00F71C4F" w:rsidRPr="004529C4" w:rsidRDefault="00F71C4F" w:rsidP="007A0D37">
      <w:pPr>
        <w:rPr>
          <w:szCs w:val="28"/>
        </w:rPr>
      </w:pPr>
    </w:p>
    <w:p w:rsidR="00F71C4F" w:rsidRDefault="00F71C4F" w:rsidP="007A0D37">
      <w:pPr>
        <w:ind w:firstLine="0"/>
      </w:pPr>
    </w:p>
    <w:p w:rsidR="00F71C4F" w:rsidRDefault="00F71C4F" w:rsidP="007A0D37">
      <w:pPr>
        <w:ind w:firstLine="0"/>
      </w:pPr>
      <w:r>
        <w:br w:type="page"/>
      </w:r>
    </w:p>
    <w:p w:rsidR="00F71C4F" w:rsidRPr="007A0D37" w:rsidRDefault="00F71C4F" w:rsidP="00AD19EA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Cs w:val="28"/>
        </w:rPr>
      </w:pPr>
      <w:r w:rsidRPr="007A0D37">
        <w:rPr>
          <w:b/>
          <w:szCs w:val="28"/>
        </w:rPr>
        <w:lastRenderedPageBreak/>
        <w:t xml:space="preserve">МЕТОДИЧЕСКИЕ РЕКОМЕНДАЦИИ ПО ВЫПОЛНЕНИЮ  </w:t>
      </w:r>
      <w:r>
        <w:rPr>
          <w:b/>
          <w:szCs w:val="28"/>
        </w:rPr>
        <w:t>КОНТРОЛЬНОЙ</w:t>
      </w:r>
      <w:r w:rsidRPr="007A0D37">
        <w:rPr>
          <w:b/>
          <w:szCs w:val="28"/>
        </w:rPr>
        <w:t xml:space="preserve"> РАБОТЫ</w:t>
      </w:r>
    </w:p>
    <w:p w:rsidR="00F71C4F" w:rsidRDefault="00F71C4F" w:rsidP="007A0D37">
      <w:pPr>
        <w:pStyle w:val="a3"/>
        <w:ind w:left="0" w:firstLine="0"/>
        <w:jc w:val="center"/>
        <w:rPr>
          <w:i/>
          <w:szCs w:val="28"/>
        </w:rPr>
      </w:pPr>
    </w:p>
    <w:p w:rsidR="00F71C4F" w:rsidRPr="003D0FA0" w:rsidRDefault="00F71C4F" w:rsidP="007A0D37">
      <w:pPr>
        <w:pStyle w:val="a3"/>
        <w:ind w:left="0" w:firstLine="0"/>
        <w:jc w:val="center"/>
        <w:rPr>
          <w:i/>
          <w:szCs w:val="28"/>
        </w:rPr>
      </w:pPr>
      <w:r w:rsidRPr="003D0FA0">
        <w:rPr>
          <w:i/>
          <w:szCs w:val="28"/>
        </w:rPr>
        <w:t>Общие положения</w:t>
      </w:r>
    </w:p>
    <w:p w:rsidR="00F71C4F" w:rsidRPr="0021174F" w:rsidRDefault="00F71C4F" w:rsidP="00F809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контрольных  работ и методические рекомендации по их написанию  </w:t>
      </w:r>
      <w:r w:rsidRPr="00697980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697980">
        <w:rPr>
          <w:sz w:val="28"/>
          <w:szCs w:val="28"/>
        </w:rPr>
        <w:t xml:space="preserve"> в соответствии с законодательством в области образования и науки, нормативными правовыми актами Министерства внутренних дел Российской Федерации, </w:t>
      </w:r>
      <w:r w:rsidRPr="00E70756">
        <w:rPr>
          <w:sz w:val="28"/>
          <w:szCs w:val="28"/>
        </w:rPr>
        <w:t>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21174F">
        <w:rPr>
          <w:sz w:val="28"/>
          <w:szCs w:val="28"/>
        </w:rPr>
        <w:t xml:space="preserve">Положением </w:t>
      </w:r>
      <w:r w:rsidRPr="0021174F">
        <w:rPr>
          <w:bCs/>
          <w:sz w:val="28"/>
          <w:szCs w:val="28"/>
        </w:rPr>
        <w:t>о письменных работах обучающихся в федеральном государственном казенном образовательном учреждении высшего образования «Нижегородская академия Министерства внутренних дел Российской Федерации»</w:t>
      </w:r>
      <w:r>
        <w:rPr>
          <w:bCs/>
          <w:sz w:val="28"/>
          <w:szCs w:val="28"/>
        </w:rPr>
        <w:t xml:space="preserve">, утвержденном Приказом НА МВД России от 01 декабря 2014 года № 2515 </w:t>
      </w:r>
      <w:r w:rsidRPr="00AE3030">
        <w:rPr>
          <w:b/>
        </w:rPr>
        <w:t>(</w:t>
      </w:r>
      <w:r w:rsidRPr="00730D84">
        <w:rPr>
          <w:sz w:val="28"/>
          <w:szCs w:val="28"/>
        </w:rPr>
        <w:t xml:space="preserve">в ред. приказа НА МВД России от 23 июля </w:t>
      </w:r>
      <w:smartTag w:uri="urn:schemas-microsoft-com:office:smarttags" w:element="metricconverter">
        <w:smartTagPr>
          <w:attr w:name="ProductID" w:val="2015 г"/>
        </w:smartTagPr>
        <w:r w:rsidRPr="00730D84">
          <w:rPr>
            <w:sz w:val="28"/>
            <w:szCs w:val="28"/>
          </w:rPr>
          <w:t>2015 г</w:t>
        </w:r>
      </w:smartTag>
      <w:r w:rsidRPr="00730D84">
        <w:rPr>
          <w:sz w:val="28"/>
          <w:szCs w:val="28"/>
        </w:rPr>
        <w:t>. № 981)</w:t>
      </w:r>
      <w:r w:rsidRPr="00730D84">
        <w:rPr>
          <w:bCs/>
          <w:sz w:val="28"/>
          <w:szCs w:val="28"/>
        </w:rPr>
        <w:t>.</w:t>
      </w:r>
    </w:p>
    <w:p w:rsidR="00F71C4F" w:rsidRDefault="00F71C4F" w:rsidP="002C1534">
      <w:pPr>
        <w:ind w:firstLine="720"/>
        <w:rPr>
          <w:szCs w:val="28"/>
        </w:rPr>
      </w:pPr>
      <w:r w:rsidRPr="002C1534">
        <w:rPr>
          <w:szCs w:val="28"/>
        </w:rPr>
        <w:t>Контрольная работа является разновидностью письменной работы.</w:t>
      </w:r>
    </w:p>
    <w:p w:rsidR="00F71C4F" w:rsidRPr="00E70756" w:rsidRDefault="00F71C4F" w:rsidP="00F41132">
      <w:pPr>
        <w:widowControl w:val="0"/>
        <w:tabs>
          <w:tab w:val="num" w:pos="0"/>
        </w:tabs>
        <w:rPr>
          <w:szCs w:val="28"/>
        </w:rPr>
      </w:pPr>
      <w:r w:rsidRPr="00E70756">
        <w:rPr>
          <w:szCs w:val="28"/>
        </w:rPr>
        <w:t>Выполнение работы способствует:</w:t>
      </w:r>
    </w:p>
    <w:p w:rsidR="00F71C4F" w:rsidRPr="00E70756" w:rsidRDefault="00F71C4F" w:rsidP="00F41132">
      <w:pPr>
        <w:widowControl w:val="0"/>
        <w:tabs>
          <w:tab w:val="num" w:pos="0"/>
        </w:tabs>
        <w:rPr>
          <w:szCs w:val="28"/>
        </w:rPr>
      </w:pPr>
      <w:r w:rsidRPr="00E70756">
        <w:rPr>
          <w:szCs w:val="28"/>
        </w:rPr>
        <w:t>- систематизации, закреплению и углублению теоретических знаний, полученных при аудиторном и самостоятельном  изучении уголовного права, и умению применять их для конкретных задач в практической деятельности подразделений МВД России;</w:t>
      </w:r>
    </w:p>
    <w:p w:rsidR="00F71C4F" w:rsidRPr="00E70756" w:rsidRDefault="00F71C4F" w:rsidP="00F41132">
      <w:pPr>
        <w:widowControl w:val="0"/>
        <w:tabs>
          <w:tab w:val="num" w:pos="0"/>
        </w:tabs>
        <w:rPr>
          <w:szCs w:val="28"/>
        </w:rPr>
      </w:pPr>
      <w:r w:rsidRPr="00E70756">
        <w:rPr>
          <w:szCs w:val="28"/>
        </w:rPr>
        <w:t>- развитию навыков самостоятельной научно-практической работы (планирование и проведение исследований и работ, интерпретации полученных результатов, их правильное изложение и оформление).</w:t>
      </w:r>
    </w:p>
    <w:p w:rsidR="00F71C4F" w:rsidRDefault="00F71C4F" w:rsidP="00F411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слушателей факультета заочного обучения тематика и порядок выполнения контрольных работ размещается на официальном сайте Академии в разделе «Образовательная деятельность». </w:t>
      </w:r>
    </w:p>
    <w:p w:rsidR="00F71C4F" w:rsidRDefault="00F71C4F" w:rsidP="00F41132">
      <w:pPr>
        <w:widowControl w:val="0"/>
        <w:rPr>
          <w:b/>
          <w:i/>
          <w:szCs w:val="28"/>
        </w:rPr>
      </w:pPr>
      <w:r>
        <w:rPr>
          <w:szCs w:val="28"/>
        </w:rPr>
        <w:t>Результаты выполнения, невыполнения, предоставления с нарушением сроков и других возникающих вопросов при подготовке контрольных работ рассматриваются на заседании кафедры по решению начальника кафедры с обязательным внесением в протокол заседания.</w:t>
      </w:r>
    </w:p>
    <w:p w:rsidR="00F71C4F" w:rsidRDefault="00F71C4F" w:rsidP="002C1534">
      <w:pPr>
        <w:ind w:firstLine="720"/>
        <w:jc w:val="center"/>
        <w:rPr>
          <w:i/>
          <w:szCs w:val="28"/>
        </w:rPr>
      </w:pPr>
    </w:p>
    <w:p w:rsidR="00F71C4F" w:rsidRPr="002C1534" w:rsidRDefault="00F71C4F" w:rsidP="002C1534">
      <w:pPr>
        <w:ind w:firstLine="720"/>
        <w:jc w:val="center"/>
        <w:rPr>
          <w:i/>
          <w:szCs w:val="28"/>
        </w:rPr>
      </w:pPr>
      <w:r w:rsidRPr="002C1534">
        <w:rPr>
          <w:i/>
          <w:szCs w:val="28"/>
        </w:rPr>
        <w:t>Требования к контрольной работе</w:t>
      </w:r>
    </w:p>
    <w:p w:rsidR="00F71C4F" w:rsidRDefault="00F71C4F" w:rsidP="004A7C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Контрольная работа должна содержать сокращенное изложение научно-литературного материала с основными фактическими сведениями и выводами. </w:t>
      </w:r>
    </w:p>
    <w:p w:rsidR="00F71C4F" w:rsidRPr="002C1534" w:rsidRDefault="00F71C4F" w:rsidP="002C1534">
      <w:pPr>
        <w:ind w:firstLine="720"/>
        <w:rPr>
          <w:szCs w:val="28"/>
        </w:rPr>
      </w:pPr>
      <w:r>
        <w:rPr>
          <w:szCs w:val="28"/>
        </w:rPr>
        <w:t xml:space="preserve">Контрольная </w:t>
      </w:r>
      <w:r w:rsidRPr="002C1534">
        <w:rPr>
          <w:szCs w:val="28"/>
        </w:rPr>
        <w:t xml:space="preserve">работа должна сочетать теоретическое освещение вопросов темы с анализом практики, демонстрировать общую, правовую и техническую культуру </w:t>
      </w:r>
      <w:r>
        <w:rPr>
          <w:szCs w:val="28"/>
        </w:rPr>
        <w:t>слушателя</w:t>
      </w:r>
      <w:r w:rsidRPr="002C1534">
        <w:rPr>
          <w:szCs w:val="28"/>
        </w:rPr>
        <w:t>.</w:t>
      </w:r>
    </w:p>
    <w:p w:rsidR="00F71C4F" w:rsidRPr="002C1534" w:rsidRDefault="00F71C4F" w:rsidP="002C1534">
      <w:pPr>
        <w:ind w:firstLine="720"/>
        <w:rPr>
          <w:szCs w:val="28"/>
        </w:rPr>
      </w:pPr>
      <w:r w:rsidRPr="002C1534">
        <w:rPr>
          <w:szCs w:val="28"/>
        </w:rPr>
        <w:t xml:space="preserve">Текст </w:t>
      </w:r>
      <w:r>
        <w:rPr>
          <w:szCs w:val="28"/>
        </w:rPr>
        <w:t xml:space="preserve">контрольной </w:t>
      </w:r>
      <w:r w:rsidRPr="002C1534">
        <w:rPr>
          <w:szCs w:val="28"/>
        </w:rPr>
        <w:t xml:space="preserve">работы должен быть выполнен в едином стиле, научным языком и не должен иметь грамматических, пунктуационных, стилистических ошибок, опечаток. </w:t>
      </w:r>
      <w:r>
        <w:rPr>
          <w:szCs w:val="28"/>
        </w:rPr>
        <w:t xml:space="preserve">Контрольная </w:t>
      </w:r>
      <w:r w:rsidRPr="002C1534">
        <w:rPr>
          <w:szCs w:val="28"/>
        </w:rPr>
        <w:t>работа должна быть написана без сокращений слов (кроме общепринятых), иметь нумерацию подстрочных сносок, список использованной литературы, подпись обучающегося и дату завершения в конце текста.</w:t>
      </w:r>
    </w:p>
    <w:p w:rsidR="00F71C4F" w:rsidRPr="002C1534" w:rsidRDefault="00F71C4F" w:rsidP="002C1534">
      <w:pPr>
        <w:ind w:firstLine="720"/>
        <w:rPr>
          <w:szCs w:val="28"/>
        </w:rPr>
      </w:pPr>
      <w:r w:rsidRPr="002C1534">
        <w:rPr>
          <w:szCs w:val="28"/>
        </w:rPr>
        <w:lastRenderedPageBreak/>
        <w:t xml:space="preserve">Контрольная работа должна быть практически значимой, логически изложенной, содержать убедительно представленный </w:t>
      </w:r>
      <w:proofErr w:type="spellStart"/>
      <w:r w:rsidRPr="002C1534">
        <w:rPr>
          <w:szCs w:val="28"/>
        </w:rPr>
        <w:t>фактологический</w:t>
      </w:r>
      <w:proofErr w:type="spellEnd"/>
      <w:r w:rsidRPr="002C1534">
        <w:rPr>
          <w:szCs w:val="28"/>
        </w:rPr>
        <w:t xml:space="preserve"> материал, аргументированность выводов и обобщений. </w:t>
      </w:r>
    </w:p>
    <w:p w:rsidR="00F71C4F" w:rsidRPr="002C1534" w:rsidRDefault="00F71C4F" w:rsidP="002C1534">
      <w:pPr>
        <w:widowControl w:val="0"/>
        <w:spacing w:line="276" w:lineRule="auto"/>
        <w:rPr>
          <w:szCs w:val="28"/>
        </w:rPr>
      </w:pPr>
      <w:r w:rsidRPr="002C1534">
        <w:rPr>
          <w:szCs w:val="28"/>
        </w:rPr>
        <w:t>Контрольные работы не рецензируются.</w:t>
      </w:r>
    </w:p>
    <w:p w:rsidR="00F71C4F" w:rsidRPr="00B96A2E" w:rsidRDefault="00F71C4F" w:rsidP="00B96A2E">
      <w:pPr>
        <w:widowControl w:val="0"/>
        <w:spacing w:line="276" w:lineRule="auto"/>
        <w:jc w:val="center"/>
        <w:rPr>
          <w:i/>
          <w:kern w:val="2"/>
          <w:szCs w:val="28"/>
        </w:rPr>
      </w:pPr>
      <w:r w:rsidRPr="00B96A2E">
        <w:rPr>
          <w:i/>
          <w:kern w:val="2"/>
          <w:szCs w:val="28"/>
        </w:rPr>
        <w:t>Организация выполнения контрольной работы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>Основные этапы выполнения контрольной работы:</w:t>
      </w:r>
    </w:p>
    <w:p w:rsidR="00F71C4F" w:rsidRPr="007759D6" w:rsidRDefault="00F71C4F" w:rsidP="00AD19EA">
      <w:pPr>
        <w:pStyle w:val="a3"/>
        <w:numPr>
          <w:ilvl w:val="0"/>
          <w:numId w:val="5"/>
        </w:numPr>
        <w:rPr>
          <w:szCs w:val="28"/>
        </w:rPr>
      </w:pPr>
      <w:r w:rsidRPr="007759D6">
        <w:rPr>
          <w:szCs w:val="28"/>
        </w:rPr>
        <w:t>выбор темы контрольной работы;</w:t>
      </w:r>
    </w:p>
    <w:p w:rsidR="00F71C4F" w:rsidRPr="007759D6" w:rsidRDefault="00F71C4F" w:rsidP="00AD19EA">
      <w:pPr>
        <w:pStyle w:val="a3"/>
        <w:numPr>
          <w:ilvl w:val="0"/>
          <w:numId w:val="5"/>
        </w:numPr>
        <w:rPr>
          <w:szCs w:val="28"/>
        </w:rPr>
      </w:pPr>
      <w:r w:rsidRPr="007759D6">
        <w:rPr>
          <w:szCs w:val="28"/>
        </w:rPr>
        <w:t>подбор и изучение источников информации, необходимых д</w:t>
      </w:r>
      <w:r>
        <w:rPr>
          <w:szCs w:val="28"/>
        </w:rPr>
        <w:t>ля написания контрольной работы</w:t>
      </w:r>
      <w:r w:rsidRPr="007759D6">
        <w:rPr>
          <w:szCs w:val="28"/>
        </w:rPr>
        <w:t>;</w:t>
      </w:r>
    </w:p>
    <w:p w:rsidR="00F71C4F" w:rsidRPr="007759D6" w:rsidRDefault="00F71C4F" w:rsidP="00AD19EA">
      <w:pPr>
        <w:pStyle w:val="a3"/>
        <w:numPr>
          <w:ilvl w:val="0"/>
          <w:numId w:val="5"/>
        </w:numPr>
        <w:rPr>
          <w:szCs w:val="28"/>
        </w:rPr>
      </w:pPr>
      <w:r w:rsidRPr="007759D6">
        <w:rPr>
          <w:szCs w:val="28"/>
        </w:rPr>
        <w:t>соста</w:t>
      </w:r>
      <w:r>
        <w:rPr>
          <w:szCs w:val="28"/>
        </w:rPr>
        <w:t>вление плана контрольной работы</w:t>
      </w:r>
      <w:r w:rsidRPr="007759D6">
        <w:rPr>
          <w:szCs w:val="28"/>
        </w:rPr>
        <w:t>;</w:t>
      </w:r>
    </w:p>
    <w:p w:rsidR="00F71C4F" w:rsidRPr="007759D6" w:rsidRDefault="00F71C4F" w:rsidP="00AD19EA">
      <w:pPr>
        <w:pStyle w:val="a3"/>
        <w:numPr>
          <w:ilvl w:val="0"/>
          <w:numId w:val="5"/>
        </w:numPr>
        <w:rPr>
          <w:szCs w:val="28"/>
        </w:rPr>
      </w:pPr>
      <w:r w:rsidRPr="007759D6">
        <w:rPr>
          <w:szCs w:val="28"/>
        </w:rPr>
        <w:t>написание контрольной работы;</w:t>
      </w:r>
    </w:p>
    <w:p w:rsidR="00F71C4F" w:rsidRDefault="00F71C4F" w:rsidP="00AD19EA">
      <w:pPr>
        <w:pStyle w:val="a3"/>
        <w:numPr>
          <w:ilvl w:val="0"/>
          <w:numId w:val="5"/>
        </w:numPr>
        <w:rPr>
          <w:szCs w:val="28"/>
        </w:rPr>
      </w:pPr>
      <w:r w:rsidRPr="007759D6">
        <w:rPr>
          <w:szCs w:val="28"/>
        </w:rPr>
        <w:t>представление контрольной работы на кафедру для проверки и устранения недостатков.</w:t>
      </w:r>
    </w:p>
    <w:p w:rsidR="00F71C4F" w:rsidRPr="00946F08" w:rsidRDefault="00F71C4F" w:rsidP="00946F08">
      <w:pPr>
        <w:widowControl w:val="0"/>
        <w:rPr>
          <w:szCs w:val="28"/>
        </w:rPr>
      </w:pPr>
      <w:r w:rsidRPr="00946F08">
        <w:rPr>
          <w:szCs w:val="28"/>
        </w:rPr>
        <w:t xml:space="preserve">Тема (номер варианта) </w:t>
      </w:r>
      <w:r>
        <w:rPr>
          <w:szCs w:val="28"/>
        </w:rPr>
        <w:t>контрольной</w:t>
      </w:r>
      <w:r w:rsidRPr="00946F08">
        <w:rPr>
          <w:szCs w:val="28"/>
        </w:rPr>
        <w:t xml:space="preserve"> работы  закрепляется по первой букве фамилии слушателя  в следующем 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100"/>
        <w:gridCol w:w="3111"/>
      </w:tblGrid>
      <w:tr w:rsidR="00F71C4F" w:rsidRPr="00F71EB1" w:rsidTr="002434AA">
        <w:trPr>
          <w:trHeight w:val="1337"/>
        </w:trPr>
        <w:tc>
          <w:tcPr>
            <w:tcW w:w="3075" w:type="dxa"/>
          </w:tcPr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А, Б, -1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Г, Д, Е - 2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Ж, З, И  - 3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К, Я - 4</w:t>
            </w:r>
          </w:p>
        </w:tc>
        <w:tc>
          <w:tcPr>
            <w:tcW w:w="3100" w:type="dxa"/>
          </w:tcPr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Н, О, П - 5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Р, С, Т, -  6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У, Ф, Х - 7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</w:p>
        </w:tc>
        <w:tc>
          <w:tcPr>
            <w:tcW w:w="3111" w:type="dxa"/>
          </w:tcPr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М, Ц, Ч  -8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В, Ш, Щ - 9</w:t>
            </w:r>
          </w:p>
          <w:p w:rsidR="00F71C4F" w:rsidRPr="00F71EB1" w:rsidRDefault="00F71C4F" w:rsidP="00946F08">
            <w:pPr>
              <w:widowControl w:val="0"/>
              <w:rPr>
                <w:szCs w:val="28"/>
              </w:rPr>
            </w:pPr>
            <w:r w:rsidRPr="00F71EB1">
              <w:rPr>
                <w:szCs w:val="28"/>
              </w:rPr>
              <w:t>Л, Э, Ю, - 10</w:t>
            </w:r>
          </w:p>
        </w:tc>
      </w:tr>
    </w:tbl>
    <w:p w:rsidR="00F71C4F" w:rsidRDefault="00F71C4F" w:rsidP="00946F08">
      <w:pPr>
        <w:widowControl w:val="0"/>
        <w:rPr>
          <w:kern w:val="2"/>
          <w:szCs w:val="28"/>
        </w:rPr>
      </w:pPr>
      <w:r>
        <w:rPr>
          <w:szCs w:val="28"/>
        </w:rPr>
        <w:t xml:space="preserve">Выбранная слушателями факультета заочного обучения тема контрольной работы, регистрируется на кафедре и факультете заочного обучения в специальном журнале. </w:t>
      </w:r>
      <w:r w:rsidRPr="00946F08">
        <w:rPr>
          <w:kern w:val="2"/>
          <w:szCs w:val="28"/>
        </w:rPr>
        <w:t xml:space="preserve"> </w:t>
      </w:r>
    </w:p>
    <w:p w:rsidR="00F71C4F" w:rsidRPr="00946F08" w:rsidRDefault="00F71C4F" w:rsidP="00946F08">
      <w:pPr>
        <w:widowControl w:val="0"/>
        <w:rPr>
          <w:szCs w:val="28"/>
        </w:rPr>
      </w:pPr>
      <w:r>
        <w:rPr>
          <w:kern w:val="2"/>
          <w:szCs w:val="28"/>
        </w:rPr>
        <w:t>Контрольные</w:t>
      </w:r>
      <w:r w:rsidRPr="00946F08">
        <w:rPr>
          <w:kern w:val="2"/>
          <w:szCs w:val="28"/>
        </w:rPr>
        <w:t xml:space="preserve"> работы слушателей, подготовленные не по своему варианту</w:t>
      </w:r>
      <w:r>
        <w:rPr>
          <w:kern w:val="2"/>
          <w:szCs w:val="28"/>
        </w:rPr>
        <w:t xml:space="preserve">, </w:t>
      </w:r>
      <w:r w:rsidRPr="00946F08">
        <w:rPr>
          <w:kern w:val="2"/>
          <w:szCs w:val="28"/>
        </w:rPr>
        <w:t xml:space="preserve"> возвращаются для переработки.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>После</w:t>
      </w:r>
      <w:r>
        <w:rPr>
          <w:szCs w:val="28"/>
        </w:rPr>
        <w:t xml:space="preserve"> выбора темы контрольной работы</w:t>
      </w:r>
      <w:r w:rsidRPr="006324D9">
        <w:rPr>
          <w:szCs w:val="28"/>
        </w:rPr>
        <w:t xml:space="preserve"> </w:t>
      </w:r>
      <w:r>
        <w:rPr>
          <w:szCs w:val="28"/>
        </w:rPr>
        <w:t>слушатель</w:t>
      </w:r>
      <w:r w:rsidRPr="006324D9">
        <w:rPr>
          <w:szCs w:val="28"/>
        </w:rPr>
        <w:t xml:space="preserve"> приступает к подбору, изучению литературы нормативно-правового, теоретического и практического характера.</w:t>
      </w:r>
      <w:r>
        <w:rPr>
          <w:szCs w:val="28"/>
        </w:rPr>
        <w:t xml:space="preserve"> Перечень рекомендованной литературы содержится в рабочей учебной программе дисциплины, а также в методических рекомендациях по организации самостоятельной работы слушателей.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 xml:space="preserve">Подобрав и изучив литературу, </w:t>
      </w:r>
      <w:r>
        <w:rPr>
          <w:szCs w:val="28"/>
        </w:rPr>
        <w:t>слушатель</w:t>
      </w:r>
      <w:r w:rsidRPr="006324D9">
        <w:rPr>
          <w:szCs w:val="28"/>
        </w:rPr>
        <w:t xml:space="preserve"> составляет план контрольной работы. </w:t>
      </w:r>
      <w:r>
        <w:rPr>
          <w:szCs w:val="28"/>
        </w:rPr>
        <w:t xml:space="preserve">Слушатель </w:t>
      </w:r>
      <w:r w:rsidRPr="006324D9">
        <w:rPr>
          <w:szCs w:val="28"/>
        </w:rPr>
        <w:t xml:space="preserve"> имеет право обратиться за консультацией на кафедру </w:t>
      </w:r>
      <w:r>
        <w:rPr>
          <w:szCs w:val="28"/>
        </w:rPr>
        <w:t xml:space="preserve">уголовного и уголовно-исполнительного права </w:t>
      </w:r>
      <w:r w:rsidRPr="006324D9">
        <w:rPr>
          <w:szCs w:val="28"/>
        </w:rPr>
        <w:t>к преподавателю, который закреплен за данной учебной дисциплиной.</w:t>
      </w:r>
    </w:p>
    <w:p w:rsidR="00F71C4F" w:rsidRPr="006324D9" w:rsidRDefault="00F71C4F" w:rsidP="00AF1508">
      <w:pPr>
        <w:ind w:firstLine="720"/>
        <w:rPr>
          <w:szCs w:val="28"/>
        </w:rPr>
      </w:pPr>
      <w:r w:rsidRPr="006324D9">
        <w:rPr>
          <w:szCs w:val="28"/>
        </w:rPr>
        <w:t>Структура контрольной работы включает:</w:t>
      </w:r>
    </w:p>
    <w:p w:rsidR="00F71C4F" w:rsidRDefault="00F71C4F" w:rsidP="00AD19EA">
      <w:pPr>
        <w:pStyle w:val="a3"/>
        <w:numPr>
          <w:ilvl w:val="0"/>
          <w:numId w:val="6"/>
        </w:numPr>
        <w:tabs>
          <w:tab w:val="left" w:pos="426"/>
        </w:tabs>
        <w:ind w:left="0" w:firstLine="720"/>
        <w:rPr>
          <w:szCs w:val="28"/>
        </w:rPr>
      </w:pPr>
      <w:r w:rsidRPr="00CF609F">
        <w:rPr>
          <w:szCs w:val="28"/>
        </w:rPr>
        <w:t>титульный лист (приложение № 1);</w:t>
      </w:r>
    </w:p>
    <w:p w:rsidR="00F71C4F" w:rsidRDefault="00F71C4F" w:rsidP="00AD19EA">
      <w:pPr>
        <w:pStyle w:val="a3"/>
        <w:numPr>
          <w:ilvl w:val="0"/>
          <w:numId w:val="6"/>
        </w:numPr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теоретическую часть: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r w:rsidRPr="00CF609F">
        <w:rPr>
          <w:szCs w:val="28"/>
        </w:rPr>
        <w:t>план</w:t>
      </w:r>
      <w:r>
        <w:rPr>
          <w:szCs w:val="28"/>
        </w:rPr>
        <w:t xml:space="preserve"> рассмотрения теоретического задания</w:t>
      </w:r>
      <w:r w:rsidRPr="00CF609F">
        <w:rPr>
          <w:szCs w:val="28"/>
        </w:rPr>
        <w:t>;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- содержание</w:t>
      </w:r>
      <w:r w:rsidRPr="00C1728E">
        <w:rPr>
          <w:szCs w:val="28"/>
        </w:rPr>
        <w:t xml:space="preserve"> теоретического вопроса</w:t>
      </w:r>
      <w:r>
        <w:rPr>
          <w:szCs w:val="28"/>
        </w:rPr>
        <w:t xml:space="preserve"> на заданную вариантом тему (состоит из краткого введения, где обозначается актуальность и практическая значимость; основной части, подразделенной на несколько параграфов; заключения, в котором автор формулирует выводы)</w:t>
      </w:r>
      <w:r w:rsidRPr="00C1728E">
        <w:rPr>
          <w:szCs w:val="28"/>
        </w:rPr>
        <w:t>;</w:t>
      </w:r>
    </w:p>
    <w:p w:rsidR="00F71C4F" w:rsidRPr="00C21365" w:rsidRDefault="00F71C4F" w:rsidP="00AD19EA">
      <w:pPr>
        <w:pStyle w:val="a3"/>
        <w:numPr>
          <w:ilvl w:val="0"/>
          <w:numId w:val="6"/>
        </w:numPr>
        <w:tabs>
          <w:tab w:val="left" w:pos="426"/>
        </w:tabs>
        <w:ind w:left="0" w:firstLine="720"/>
        <w:rPr>
          <w:szCs w:val="28"/>
        </w:rPr>
      </w:pPr>
      <w:r w:rsidRPr="00C21365">
        <w:rPr>
          <w:szCs w:val="28"/>
        </w:rPr>
        <w:lastRenderedPageBreak/>
        <w:t>практическую часть: аналитическую справку.</w:t>
      </w:r>
      <w:r>
        <w:rPr>
          <w:szCs w:val="28"/>
        </w:rPr>
        <w:t xml:space="preserve"> </w:t>
      </w:r>
      <w:r w:rsidRPr="00C21365">
        <w:rPr>
          <w:szCs w:val="28"/>
        </w:rPr>
        <w:t xml:space="preserve">Аналитическая справка готовится по результатам анализа </w:t>
      </w:r>
      <w:r>
        <w:rPr>
          <w:szCs w:val="28"/>
        </w:rPr>
        <w:t xml:space="preserve">слушателем </w:t>
      </w:r>
      <w:r w:rsidRPr="00C21365">
        <w:rPr>
          <w:szCs w:val="28"/>
        </w:rPr>
        <w:t xml:space="preserve">не менее </w:t>
      </w:r>
      <w:r>
        <w:rPr>
          <w:szCs w:val="28"/>
        </w:rPr>
        <w:t>5</w:t>
      </w:r>
      <w:r w:rsidRPr="00C21365">
        <w:rPr>
          <w:szCs w:val="28"/>
        </w:rPr>
        <w:t xml:space="preserve"> актуальных примеров судебной практики </w:t>
      </w:r>
      <w:r>
        <w:rPr>
          <w:szCs w:val="28"/>
        </w:rPr>
        <w:t xml:space="preserve">региона прохождения службы или решений Верховного Суда РФ </w:t>
      </w:r>
      <w:r w:rsidRPr="00C21365">
        <w:rPr>
          <w:szCs w:val="28"/>
        </w:rPr>
        <w:t>(приговоров, пересмотренных из-за ошиб</w:t>
      </w:r>
      <w:r>
        <w:rPr>
          <w:szCs w:val="28"/>
        </w:rPr>
        <w:t>ки</w:t>
      </w:r>
      <w:r w:rsidRPr="00C21365">
        <w:rPr>
          <w:szCs w:val="28"/>
        </w:rPr>
        <w:t xml:space="preserve"> квалификации) по заданной теме. В справке необходимо отразить: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- дату, место рассмотрения дела, состав суда, номер уголовного дела (если известен), источник (архив суда, официальный сайт суда, Бюллетень Верховного Суда РФ и т.п.)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- фабулу совершенного деяния (обстоятельства, характеризующие объективные и субъективные признаки преступления),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- судебное решение суда первой инстанции (квалификацию содеянного),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 xml:space="preserve">- анализ  допущенной  судом первой инстанции ошибки в квалификации содеянного, </w:t>
      </w:r>
    </w:p>
    <w:p w:rsidR="00F71C4F" w:rsidRDefault="00F71C4F" w:rsidP="00AF1508">
      <w:pPr>
        <w:pStyle w:val="a3"/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>- юридический анализ окончательного решения суда (при изменении квалификации);</w:t>
      </w:r>
    </w:p>
    <w:p w:rsidR="00F71C4F" w:rsidRPr="00C1728E" w:rsidRDefault="00F71C4F" w:rsidP="00AD19EA">
      <w:pPr>
        <w:pStyle w:val="a3"/>
        <w:numPr>
          <w:ilvl w:val="0"/>
          <w:numId w:val="6"/>
        </w:numPr>
        <w:tabs>
          <w:tab w:val="left" w:pos="426"/>
        </w:tabs>
        <w:ind w:left="0" w:firstLine="720"/>
        <w:rPr>
          <w:szCs w:val="28"/>
        </w:rPr>
      </w:pPr>
      <w:r>
        <w:rPr>
          <w:szCs w:val="28"/>
        </w:rPr>
        <w:t xml:space="preserve">список использованной </w:t>
      </w:r>
      <w:r w:rsidRPr="00C1728E">
        <w:rPr>
          <w:szCs w:val="28"/>
        </w:rPr>
        <w:t>литературы (приложение № 2);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>Ссылки и сноски по тексту в процессе подготовки контрольной работы, делаются в соответствии с ГОСТ Р 7.05 – 2008 Библиографическая ссылка. Список литературы составляется с учетом правил оформления библиографии и должен соответствовать ГОСТ 7.1 – 2003.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 xml:space="preserve">Объем контрольной работы не должен превышать 20-25 страниц компьютерного текста, выполненного на одной стороне стандартного листа формата А4. Текст печатается через 1,5 интервала с использованием шрифта </w:t>
      </w:r>
      <w:proofErr w:type="spellStart"/>
      <w:r w:rsidRPr="006324D9">
        <w:rPr>
          <w:szCs w:val="28"/>
        </w:rPr>
        <w:t>Time</w:t>
      </w:r>
      <w:proofErr w:type="spellEnd"/>
      <w:r w:rsidRPr="006324D9">
        <w:rPr>
          <w:szCs w:val="28"/>
        </w:rPr>
        <w:t xml:space="preserve"> </w:t>
      </w:r>
      <w:proofErr w:type="spellStart"/>
      <w:r w:rsidRPr="006324D9">
        <w:rPr>
          <w:szCs w:val="28"/>
        </w:rPr>
        <w:t>New</w:t>
      </w:r>
      <w:proofErr w:type="spellEnd"/>
      <w:r w:rsidRPr="006324D9">
        <w:rPr>
          <w:szCs w:val="28"/>
        </w:rPr>
        <w:t xml:space="preserve"> </w:t>
      </w:r>
      <w:proofErr w:type="spellStart"/>
      <w:r w:rsidRPr="006324D9">
        <w:rPr>
          <w:szCs w:val="28"/>
        </w:rPr>
        <w:t>Roman</w:t>
      </w:r>
      <w:proofErr w:type="spellEnd"/>
      <w:r w:rsidRPr="006324D9">
        <w:rPr>
          <w:szCs w:val="28"/>
        </w:rPr>
        <w:t xml:space="preserve">, размер шрифта 14, </w:t>
      </w:r>
      <w:proofErr w:type="spellStart"/>
      <w:r w:rsidRPr="006324D9">
        <w:rPr>
          <w:szCs w:val="28"/>
        </w:rPr>
        <w:t>межбуквенный</w:t>
      </w:r>
      <w:proofErr w:type="spellEnd"/>
      <w:r w:rsidRPr="006324D9">
        <w:rPr>
          <w:szCs w:val="28"/>
        </w:rPr>
        <w:t xml:space="preserve"> интервал обычный, цвет текста – Авто.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 xml:space="preserve">Каждая страница имеет поля размером: левое – </w:t>
      </w:r>
      <w:smartTag w:uri="urn:schemas-microsoft-com:office:smarttags" w:element="metricconverter">
        <w:smartTagPr>
          <w:attr w:name="ProductID" w:val="30 мм"/>
        </w:smartTagPr>
        <w:r w:rsidRPr="006324D9">
          <w:rPr>
            <w:szCs w:val="28"/>
          </w:rPr>
          <w:t>30 мм</w:t>
        </w:r>
      </w:smartTag>
      <w:r w:rsidRPr="006324D9">
        <w:rPr>
          <w:szCs w:val="28"/>
        </w:rPr>
        <w:t xml:space="preserve">, верхнее, правое и нижнее – </w:t>
      </w:r>
      <w:smartTag w:uri="urn:schemas-microsoft-com:office:smarttags" w:element="metricconverter">
        <w:smartTagPr>
          <w:attr w:name="ProductID" w:val="20 мм"/>
        </w:smartTagPr>
        <w:r w:rsidRPr="006324D9">
          <w:rPr>
            <w:szCs w:val="28"/>
          </w:rPr>
          <w:t>20 мм</w:t>
        </w:r>
      </w:smartTag>
      <w:r w:rsidRPr="006324D9">
        <w:rPr>
          <w:szCs w:val="28"/>
        </w:rPr>
        <w:t>.</w:t>
      </w:r>
    </w:p>
    <w:p w:rsidR="00F71C4F" w:rsidRPr="006324D9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 xml:space="preserve">Абзацный отступ должен быть одинаковым и равен </w:t>
      </w:r>
      <w:smartTag w:uri="urn:schemas-microsoft-com:office:smarttags" w:element="metricconverter">
        <w:smartTagPr>
          <w:attr w:name="ProductID" w:val="1,35 см"/>
        </w:smartTagPr>
        <w:r w:rsidRPr="006324D9">
          <w:rPr>
            <w:szCs w:val="28"/>
          </w:rPr>
          <w:t>1,35 см</w:t>
        </w:r>
      </w:smartTag>
      <w:r w:rsidRPr="006324D9">
        <w:rPr>
          <w:szCs w:val="28"/>
        </w:rPr>
        <w:t>, выравнивание абзаца – по ширине страницы.</w:t>
      </w:r>
    </w:p>
    <w:p w:rsidR="00F71C4F" w:rsidRPr="004F7F45" w:rsidRDefault="00F71C4F" w:rsidP="002C1534">
      <w:pPr>
        <w:ind w:firstLine="720"/>
        <w:rPr>
          <w:szCs w:val="28"/>
        </w:rPr>
      </w:pPr>
      <w:r w:rsidRPr="004F7F45">
        <w:rPr>
          <w:szCs w:val="28"/>
        </w:rPr>
        <w:t xml:space="preserve">Слушатели факультета заочного обучения представляют контрольную работу </w:t>
      </w:r>
      <w:r w:rsidRPr="00D35654">
        <w:rPr>
          <w:szCs w:val="28"/>
        </w:rPr>
        <w:t>не позднее чем за два месяца</w:t>
      </w:r>
      <w:r w:rsidRPr="004F7F45">
        <w:rPr>
          <w:szCs w:val="28"/>
        </w:rPr>
        <w:t xml:space="preserve"> до начала учебно-экзаменационной сессии. Допускается  направление контрольной работы через операторов почтовой связи общего пользования.</w:t>
      </w:r>
    </w:p>
    <w:p w:rsidR="00F71C4F" w:rsidRDefault="00F71C4F" w:rsidP="002C1534">
      <w:pPr>
        <w:ind w:firstLine="720"/>
        <w:rPr>
          <w:szCs w:val="28"/>
        </w:rPr>
      </w:pPr>
      <w:r>
        <w:rPr>
          <w:szCs w:val="28"/>
        </w:rPr>
        <w:t>Слушатели</w:t>
      </w:r>
      <w:r w:rsidRPr="006324D9">
        <w:rPr>
          <w:szCs w:val="28"/>
        </w:rPr>
        <w:t xml:space="preserve"> факультета заочного</w:t>
      </w:r>
      <w:r w:rsidRPr="00B96A2E">
        <w:rPr>
          <w:szCs w:val="28"/>
        </w:rPr>
        <w:t xml:space="preserve"> </w:t>
      </w:r>
      <w:r w:rsidRPr="006324D9">
        <w:rPr>
          <w:szCs w:val="28"/>
        </w:rPr>
        <w:t>обучения</w:t>
      </w:r>
      <w:r w:rsidRPr="004F7F45">
        <w:rPr>
          <w:szCs w:val="28"/>
        </w:rPr>
        <w:t>, не представившие на кафедру для проверки контрольную работу в установленный срок или пол</w:t>
      </w:r>
      <w:r>
        <w:rPr>
          <w:szCs w:val="28"/>
        </w:rPr>
        <w:t xml:space="preserve">учившие оценку «не зачтено», </w:t>
      </w:r>
      <w:r w:rsidRPr="006324D9">
        <w:rPr>
          <w:szCs w:val="28"/>
        </w:rPr>
        <w:t xml:space="preserve">не допускаются к сдаче зачета по </w:t>
      </w:r>
      <w:r>
        <w:rPr>
          <w:szCs w:val="28"/>
        </w:rPr>
        <w:t>уголовному праву.</w:t>
      </w:r>
    </w:p>
    <w:p w:rsidR="00F71C4F" w:rsidRDefault="00F71C4F" w:rsidP="002C1534">
      <w:pPr>
        <w:ind w:firstLine="720"/>
        <w:rPr>
          <w:szCs w:val="28"/>
        </w:rPr>
      </w:pPr>
      <w:r w:rsidRPr="006324D9">
        <w:rPr>
          <w:szCs w:val="28"/>
        </w:rPr>
        <w:t xml:space="preserve">Контрольная работа, не </w:t>
      </w:r>
      <w:r>
        <w:rPr>
          <w:szCs w:val="28"/>
        </w:rPr>
        <w:t xml:space="preserve"> отвечающая требованиям </w:t>
      </w:r>
      <w:r w:rsidRPr="006324D9">
        <w:rPr>
          <w:szCs w:val="28"/>
        </w:rPr>
        <w:t>Положени</w:t>
      </w:r>
      <w:r>
        <w:rPr>
          <w:szCs w:val="28"/>
        </w:rPr>
        <w:t>я</w:t>
      </w:r>
      <w:r w:rsidRPr="003D0FA0">
        <w:rPr>
          <w:bCs/>
          <w:szCs w:val="28"/>
        </w:rPr>
        <w:t xml:space="preserve"> </w:t>
      </w:r>
      <w:r w:rsidRPr="0021174F">
        <w:rPr>
          <w:bCs/>
          <w:szCs w:val="28"/>
        </w:rPr>
        <w:t>о письменных работах обучающихся в федеральном государственном казенном образовательном учреждении высшего образования «Нижегородская академия Министерства внутренних дел Российской Федерации»</w:t>
      </w:r>
      <w:r>
        <w:rPr>
          <w:bCs/>
          <w:szCs w:val="28"/>
        </w:rPr>
        <w:t xml:space="preserve">, утвержденном Приказом НА МВД России от 01 декабря 2014 года № 2515  </w:t>
      </w:r>
      <w:r w:rsidRPr="00AE3030">
        <w:rPr>
          <w:b/>
          <w:sz w:val="24"/>
          <w:szCs w:val="24"/>
        </w:rPr>
        <w:t>(</w:t>
      </w:r>
      <w:r w:rsidRPr="00730D84">
        <w:rPr>
          <w:szCs w:val="28"/>
        </w:rPr>
        <w:t>в ред. приказа НА МВД России от 23 июля 2015 г. № 981)</w:t>
      </w:r>
      <w:r>
        <w:rPr>
          <w:szCs w:val="28"/>
        </w:rPr>
        <w:t xml:space="preserve">,  </w:t>
      </w:r>
      <w:r w:rsidRPr="006324D9">
        <w:rPr>
          <w:szCs w:val="28"/>
        </w:rPr>
        <w:t>возвраща</w:t>
      </w:r>
      <w:r>
        <w:rPr>
          <w:szCs w:val="28"/>
        </w:rPr>
        <w:t>ется</w:t>
      </w:r>
      <w:r w:rsidRPr="006324D9">
        <w:rPr>
          <w:szCs w:val="28"/>
        </w:rPr>
        <w:t xml:space="preserve"> </w:t>
      </w:r>
      <w:r w:rsidRPr="006324D9">
        <w:rPr>
          <w:szCs w:val="28"/>
        </w:rPr>
        <w:lastRenderedPageBreak/>
        <w:t xml:space="preserve">обучающемуся для доработки. При этом оценка контрольной работы и замечания указываются на титульном листе или его обороте и даются рекомендации по их устранению. </w:t>
      </w:r>
    </w:p>
    <w:p w:rsidR="00F71C4F" w:rsidRDefault="00F71C4F" w:rsidP="002C1534">
      <w:pPr>
        <w:ind w:firstLine="720"/>
        <w:rPr>
          <w:szCs w:val="28"/>
        </w:rPr>
      </w:pPr>
    </w:p>
    <w:p w:rsidR="00F71C4F" w:rsidRPr="00D35654" w:rsidRDefault="00F71C4F" w:rsidP="007D386F">
      <w:pPr>
        <w:ind w:firstLine="0"/>
        <w:jc w:val="center"/>
        <w:rPr>
          <w:i/>
          <w:szCs w:val="28"/>
        </w:rPr>
      </w:pPr>
      <w:r w:rsidRPr="00D35654">
        <w:rPr>
          <w:i/>
          <w:szCs w:val="28"/>
        </w:rPr>
        <w:t>Защита контрольной работы</w:t>
      </w:r>
      <w:r>
        <w:rPr>
          <w:b/>
          <w:bCs/>
          <w:szCs w:val="28"/>
        </w:rPr>
        <w:t xml:space="preserve"> </w:t>
      </w:r>
    </w:p>
    <w:p w:rsidR="00F71C4F" w:rsidRDefault="00F71C4F" w:rsidP="00D3565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Защита контрольной работы проводится индивидуально по согласованию с учебным отделом на последнем учебном занятии. После защиты контрольной работы на последнем учебном занятии по дисциплине </w:t>
      </w:r>
      <w:r w:rsidRPr="007D3A7D">
        <w:rPr>
          <w:color w:val="auto"/>
          <w:sz w:val="28"/>
          <w:szCs w:val="28"/>
        </w:rPr>
        <w:t>«</w:t>
      </w:r>
      <w:r w:rsidR="007D3A7D" w:rsidRPr="007D3A7D">
        <w:rPr>
          <w:sz w:val="28"/>
          <w:szCs w:val="28"/>
        </w:rPr>
        <w:t>Практикум по особенностям квалификации отдельных видов преступлений</w:t>
      </w:r>
      <w:r w:rsidRPr="007D3A7D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преподаватель оформляет экзаменационную (зачетную) ведомость и предоставляет ее в учебный отдел. </w:t>
      </w:r>
    </w:p>
    <w:p w:rsidR="00F71C4F" w:rsidRDefault="00F71C4F" w:rsidP="00295722">
      <w:pPr>
        <w:ind w:firstLine="720"/>
        <w:rPr>
          <w:szCs w:val="28"/>
        </w:rPr>
      </w:pPr>
      <w:r>
        <w:rPr>
          <w:szCs w:val="28"/>
        </w:rPr>
        <w:t xml:space="preserve">Повторная и комиссионная защита контрольной работы проводится в соответствии с </w:t>
      </w:r>
      <w:r w:rsidRPr="006324D9">
        <w:rPr>
          <w:szCs w:val="28"/>
        </w:rPr>
        <w:t xml:space="preserve">Положением о проведении текущего, рубежного контроля успеваемости и промежуточной аттестации обучающихся в </w:t>
      </w:r>
      <w:r>
        <w:rPr>
          <w:szCs w:val="28"/>
        </w:rPr>
        <w:t>Нижегородской академии МВД России.</w:t>
      </w:r>
    </w:p>
    <w:p w:rsidR="00F71C4F" w:rsidRDefault="00F71C4F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71C4F" w:rsidRDefault="00F71C4F" w:rsidP="00AD19EA">
      <w:pPr>
        <w:pStyle w:val="a3"/>
        <w:widowControl w:val="0"/>
        <w:numPr>
          <w:ilvl w:val="0"/>
          <w:numId w:val="2"/>
        </w:numPr>
        <w:spacing w:line="276" w:lineRule="auto"/>
        <w:ind w:left="0" w:firstLine="0"/>
        <w:jc w:val="center"/>
        <w:rPr>
          <w:b/>
          <w:kern w:val="2"/>
          <w:szCs w:val="28"/>
        </w:rPr>
      </w:pPr>
      <w:r w:rsidRPr="00F420F1">
        <w:rPr>
          <w:b/>
          <w:kern w:val="2"/>
          <w:szCs w:val="28"/>
        </w:rPr>
        <w:lastRenderedPageBreak/>
        <w:t xml:space="preserve">ТЕМАТИКА  КОНТРОЛЬНЫХ РАБОТ </w:t>
      </w:r>
    </w:p>
    <w:p w:rsidR="00F71C4F" w:rsidRPr="00F420F1" w:rsidRDefault="00F71C4F" w:rsidP="00F420F1">
      <w:pPr>
        <w:pStyle w:val="a3"/>
        <w:widowControl w:val="0"/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</w:t>
      </w:r>
      <w:r w:rsidRPr="00F420F1">
        <w:rPr>
          <w:b/>
          <w:kern w:val="2"/>
          <w:szCs w:val="28"/>
        </w:rPr>
        <w:t xml:space="preserve">  НА 201</w:t>
      </w:r>
      <w:r>
        <w:rPr>
          <w:b/>
          <w:kern w:val="2"/>
          <w:szCs w:val="28"/>
        </w:rPr>
        <w:t>6</w:t>
      </w:r>
      <w:r w:rsidRPr="00F420F1">
        <w:rPr>
          <w:b/>
          <w:kern w:val="2"/>
          <w:szCs w:val="28"/>
        </w:rPr>
        <w:t>-201</w:t>
      </w:r>
      <w:r>
        <w:rPr>
          <w:b/>
          <w:kern w:val="2"/>
          <w:szCs w:val="28"/>
        </w:rPr>
        <w:t>7</w:t>
      </w:r>
      <w:r w:rsidRPr="00F420F1">
        <w:rPr>
          <w:b/>
          <w:kern w:val="2"/>
          <w:szCs w:val="28"/>
        </w:rPr>
        <w:t xml:space="preserve"> УЧЕБНЫЙ ГОД</w:t>
      </w:r>
    </w:p>
    <w:p w:rsidR="00F71C4F" w:rsidRDefault="00F71C4F" w:rsidP="00295722">
      <w:pPr>
        <w:pStyle w:val="a3"/>
        <w:widowControl w:val="0"/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 вариант 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</w:t>
      </w:r>
      <w:r w:rsidR="001A6B09" w:rsidRPr="00F01011">
        <w:rPr>
          <w:szCs w:val="28"/>
        </w:rPr>
        <w:t>Проблемы квалификации преступлений экономической направленности, совершенных в соучастии</w:t>
      </w:r>
      <w:r w:rsidRPr="00C21365">
        <w:rPr>
          <w:kern w:val="2"/>
          <w:szCs w:val="28"/>
        </w:rPr>
        <w:t xml:space="preserve">.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 w:rsidR="00616129"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567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567"/>
        <w:rPr>
          <w:b/>
          <w:kern w:val="2"/>
          <w:szCs w:val="28"/>
        </w:rPr>
      </w:pPr>
    </w:p>
    <w:p w:rsidR="00F71C4F" w:rsidRPr="00291340" w:rsidRDefault="00F71C4F" w:rsidP="00291340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291340">
        <w:rPr>
          <w:b/>
          <w:kern w:val="2"/>
          <w:szCs w:val="28"/>
        </w:rPr>
        <w:t xml:space="preserve">2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</w:t>
      </w:r>
      <w:r w:rsidR="001A6B09">
        <w:rPr>
          <w:szCs w:val="28"/>
        </w:rPr>
        <w:t>,</w:t>
      </w:r>
      <w:r w:rsidR="001A6B09" w:rsidRPr="00F01011">
        <w:rPr>
          <w:szCs w:val="28"/>
        </w:rPr>
        <w:t xml:space="preserve"> посягающие на интеллектуальные права: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F71C4F" w:rsidRDefault="00F71C4F" w:rsidP="00291340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F71C4F" w:rsidRDefault="00F71C4F" w:rsidP="00291340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3 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Специальные виды мошенничества и другие преступления против собственности (экономической направленности):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F71C4F" w:rsidRDefault="00F71C4F" w:rsidP="00291340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F71C4F" w:rsidRDefault="00F71C4F" w:rsidP="00291340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4 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Преступная деятельность преступных сообществ (преступных организаций), террористических и экстремистских организаций: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lastRenderedPageBreak/>
        <w:t xml:space="preserve">5 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Попустительство преступлению и иные виды прикосновенности к преступлению другого лица: проблемы уголовно-правой оценки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616129" w:rsidRDefault="00616129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6 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 xml:space="preserve">Легализация (отмывание) денежных средств или иного имущества, приобретённых преступным путём и приобретения или сбыта </w:t>
      </w:r>
      <w:proofErr w:type="gramStart"/>
      <w:r w:rsidR="001A6B09" w:rsidRPr="00F01011">
        <w:rPr>
          <w:szCs w:val="28"/>
        </w:rPr>
        <w:t>имущества</w:t>
      </w:r>
      <w:proofErr w:type="gramEnd"/>
      <w:r w:rsidR="001A6B09" w:rsidRPr="00F01011">
        <w:rPr>
          <w:szCs w:val="28"/>
        </w:rPr>
        <w:t xml:space="preserve"> заведомо добытого преступным: проблемы квалификации и соотношения с другими юридическими составами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7  вариант </w:t>
      </w:r>
    </w:p>
    <w:p w:rsidR="00F71C4F" w:rsidRDefault="00F71C4F" w:rsidP="00AD19EA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</w:t>
      </w:r>
      <w:r w:rsidR="001A6B09">
        <w:rPr>
          <w:szCs w:val="28"/>
        </w:rPr>
        <w:t>,</w:t>
      </w:r>
      <w:r w:rsidR="001A6B09" w:rsidRPr="00F01011">
        <w:rPr>
          <w:szCs w:val="28"/>
        </w:rPr>
        <w:t xml:space="preserve"> совершаемые в кредитно-финансовой сфере: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F71C4F" w:rsidRPr="001400DC" w:rsidRDefault="00616129" w:rsidP="00AD19EA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1400DC">
        <w:rPr>
          <w:kern w:val="2"/>
          <w:szCs w:val="28"/>
        </w:rPr>
        <w:t>Практическая часть. Аналитическая справка: Ошибки квалификации, допущенные при квалификации анализируемых в теоретической части преступных деяний.</w:t>
      </w:r>
    </w:p>
    <w:p w:rsidR="00F71C4F" w:rsidRPr="00D76BF4" w:rsidRDefault="00F71C4F" w:rsidP="00291340">
      <w:pPr>
        <w:widowControl w:val="0"/>
        <w:tabs>
          <w:tab w:val="left" w:pos="0"/>
        </w:tabs>
        <w:spacing w:line="276" w:lineRule="auto"/>
        <w:ind w:firstLine="0"/>
        <w:rPr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8  вариант </w:t>
      </w:r>
    </w:p>
    <w:p w:rsidR="00F71C4F" w:rsidRPr="00D76BF4" w:rsidRDefault="00F71C4F" w:rsidP="00AD19EA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D76BF4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совершаемые в бюджетной сфере: уголовно-правовая характеристика и проблемы квалификации</w:t>
      </w:r>
      <w:r w:rsidRPr="00D76BF4">
        <w:rPr>
          <w:kern w:val="2"/>
          <w:szCs w:val="28"/>
        </w:rPr>
        <w:t xml:space="preserve">. </w:t>
      </w:r>
    </w:p>
    <w:p w:rsidR="00F71C4F" w:rsidRPr="00D76BF4" w:rsidRDefault="00616129" w:rsidP="00AD19EA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D76BF4">
        <w:rPr>
          <w:kern w:val="2"/>
          <w:szCs w:val="28"/>
        </w:rPr>
        <w:t>.</w:t>
      </w: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F71C4F" w:rsidRPr="00D76BF4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9</w:t>
      </w:r>
      <w:r w:rsidRPr="00D76BF4">
        <w:rPr>
          <w:b/>
          <w:kern w:val="2"/>
          <w:szCs w:val="28"/>
        </w:rPr>
        <w:t xml:space="preserve">  вариант </w:t>
      </w:r>
    </w:p>
    <w:p w:rsidR="00F71C4F" w:rsidRPr="00C21365" w:rsidRDefault="001A6B09" w:rsidP="00AD19EA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D76BF4">
        <w:rPr>
          <w:kern w:val="2"/>
          <w:szCs w:val="28"/>
        </w:rPr>
        <w:t>Теоретическая часть</w:t>
      </w:r>
      <w:r>
        <w:rPr>
          <w:kern w:val="2"/>
          <w:szCs w:val="28"/>
        </w:rPr>
        <w:t>.</w:t>
      </w:r>
      <w:r w:rsidRPr="00F01011">
        <w:rPr>
          <w:szCs w:val="28"/>
        </w:rPr>
        <w:t xml:space="preserve"> Преступления, совершаемые в сфере предпринимательской деятельности: уголовно-правовая характеристика и </w:t>
      </w:r>
      <w:r w:rsidRPr="00F01011">
        <w:rPr>
          <w:szCs w:val="28"/>
        </w:rPr>
        <w:lastRenderedPageBreak/>
        <w:t>проблемы квалификации</w:t>
      </w:r>
      <w:r w:rsidR="00F71C4F"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F71C4F" w:rsidRDefault="00F71C4F" w:rsidP="00291340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10  вариант </w:t>
      </w:r>
    </w:p>
    <w:p w:rsidR="00F71C4F" w:rsidRPr="00C21365" w:rsidRDefault="00F71C4F" w:rsidP="00AD19EA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 экономической направленности, совершаемые с использованием компьютерных технологий: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F71C4F" w:rsidRDefault="00616129" w:rsidP="00AD19EA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F71C4F" w:rsidRPr="00C21365">
        <w:rPr>
          <w:kern w:val="2"/>
          <w:szCs w:val="28"/>
        </w:rPr>
        <w:t xml:space="preserve">. </w:t>
      </w: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11 вариант 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</w:t>
      </w:r>
      <w:r w:rsidR="001A6B09" w:rsidRPr="00F01011">
        <w:rPr>
          <w:szCs w:val="28"/>
        </w:rPr>
        <w:t>Уголовно-правовая политика в сфере противодействия экономическим преступлениям: содержание и средства реализации</w:t>
      </w:r>
      <w:r w:rsidRPr="00C21365">
        <w:rPr>
          <w:kern w:val="2"/>
          <w:szCs w:val="28"/>
        </w:rPr>
        <w:t xml:space="preserve">.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567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567"/>
        <w:rPr>
          <w:b/>
          <w:kern w:val="2"/>
          <w:szCs w:val="28"/>
        </w:rPr>
      </w:pPr>
    </w:p>
    <w:p w:rsidR="00616129" w:rsidRPr="00291340" w:rsidRDefault="00616129" w:rsidP="0061612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>1</w:t>
      </w:r>
      <w:r w:rsidRPr="00291340">
        <w:rPr>
          <w:b/>
          <w:kern w:val="2"/>
          <w:szCs w:val="28"/>
        </w:rPr>
        <w:t xml:space="preserve">2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посягающие на основы осуществления предпринимательской деятельности: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616129" w:rsidP="00AD19EA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616129" w:rsidRDefault="00616129" w:rsidP="0061612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61612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13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посягающие на общественные отношения, обеспечивающие охрану установленного порядка денежного обращения: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616129" w:rsidP="00AD19EA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lastRenderedPageBreak/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616129" w:rsidRDefault="00616129" w:rsidP="0061612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61612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14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посягающие на общественные отношения в сфере внешнеэкономической деятельности: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616129" w:rsidP="00AD19EA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15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посягающие на общественные отношения, обеспечивающие охрану установленного порядка взимания налогов и сборов: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616129" w:rsidP="00AD19EA">
      <w:pPr>
        <w:pStyle w:val="a3"/>
        <w:widowControl w:val="0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деяний. </w:t>
      </w: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16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Преступления, посягающие на общественные отношения, обеспечивающие защиту конфиденциальной информации: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</w:p>
    <w:p w:rsidR="00616129" w:rsidRDefault="00616129" w:rsidP="00616129">
      <w:pPr>
        <w:pStyle w:val="a3"/>
        <w:widowControl w:val="0"/>
        <w:tabs>
          <w:tab w:val="left" w:pos="0"/>
        </w:tabs>
        <w:spacing w:line="276" w:lineRule="auto"/>
        <w:ind w:left="0"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17  вариант </w:t>
      </w:r>
    </w:p>
    <w:p w:rsidR="00616129" w:rsidRDefault="00616129" w:rsidP="00AD19EA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 экономической направленности, совершаемые в банковской сфере: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Pr="00D76BF4" w:rsidRDefault="001A6B09" w:rsidP="00AD19EA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D76BF4">
        <w:rPr>
          <w:kern w:val="2"/>
          <w:szCs w:val="28"/>
        </w:rPr>
        <w:t xml:space="preserve">. </w:t>
      </w:r>
    </w:p>
    <w:p w:rsidR="00616129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Pr="00D76BF4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18  вариант </w:t>
      </w:r>
    </w:p>
    <w:p w:rsidR="00616129" w:rsidRPr="00D76BF4" w:rsidRDefault="00616129" w:rsidP="00AD19EA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D76BF4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 экономической направленности, посягающие на здоровье населения и общественную нравственность: уголовно-правовая характеристика и проблемы квалификации</w:t>
      </w:r>
      <w:r w:rsidRPr="00D76BF4">
        <w:rPr>
          <w:kern w:val="2"/>
          <w:szCs w:val="28"/>
        </w:rPr>
        <w:t xml:space="preserve">. </w:t>
      </w:r>
    </w:p>
    <w:p w:rsidR="00616129" w:rsidRPr="00D76BF4" w:rsidRDefault="001A6B09" w:rsidP="00AD19EA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D76BF4">
        <w:rPr>
          <w:kern w:val="2"/>
          <w:szCs w:val="28"/>
        </w:rPr>
        <w:t>.</w:t>
      </w: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19  вариант </w:t>
      </w:r>
    </w:p>
    <w:p w:rsidR="00616129" w:rsidRPr="00C21365" w:rsidRDefault="001A6B09" w:rsidP="00AD19EA">
      <w:pPr>
        <w:pStyle w:val="a3"/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D76BF4">
        <w:rPr>
          <w:kern w:val="2"/>
          <w:szCs w:val="28"/>
        </w:rPr>
        <w:t>Теоретическая часть</w:t>
      </w:r>
      <w:r>
        <w:rPr>
          <w:kern w:val="2"/>
          <w:szCs w:val="28"/>
        </w:rPr>
        <w:t>.</w:t>
      </w:r>
      <w:r w:rsidRPr="00F01011">
        <w:rPr>
          <w:szCs w:val="28"/>
        </w:rPr>
        <w:t xml:space="preserve"> Преступления экономической направленности, совершаемые в лесопромышленном комплексе: уголовно-правовая характеристика и проблемы квалификации</w:t>
      </w:r>
      <w:r w:rsidR="00616129"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20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Преступления экономической направленности, совершаемые в сфере добычи водных биологических ресурсов: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21 вариант 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</w:t>
      </w:r>
      <w:r w:rsidR="001A6B09" w:rsidRPr="00F01011">
        <w:rPr>
          <w:szCs w:val="28"/>
        </w:rPr>
        <w:t>Злоупотребление полномочиями: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Pr="00C21365" w:rsidRDefault="001A6B09" w:rsidP="00AD19EA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b/>
          <w:kern w:val="2"/>
          <w:szCs w:val="28"/>
        </w:rPr>
      </w:pPr>
    </w:p>
    <w:p w:rsidR="00616129" w:rsidRPr="00291340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>
        <w:rPr>
          <w:b/>
          <w:kern w:val="2"/>
          <w:szCs w:val="28"/>
        </w:rPr>
        <w:t>2</w:t>
      </w:r>
      <w:r w:rsidRPr="00291340">
        <w:rPr>
          <w:b/>
          <w:kern w:val="2"/>
          <w:szCs w:val="28"/>
        </w:rPr>
        <w:t xml:space="preserve">2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lastRenderedPageBreak/>
        <w:t xml:space="preserve">Теоретическая часть.  </w:t>
      </w:r>
      <w:r w:rsidR="001A6B09" w:rsidRPr="00F01011">
        <w:rPr>
          <w:szCs w:val="28"/>
        </w:rPr>
        <w:t>Злоупотребление и превышение должностных полномочий: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23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Посредническая преступная деятельность: уголовно-правовая характеристика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Default="00616129" w:rsidP="001A6B09">
      <w:pPr>
        <w:widowControl w:val="0"/>
        <w:tabs>
          <w:tab w:val="left" w:pos="0"/>
        </w:tabs>
        <w:spacing w:line="276" w:lineRule="auto"/>
        <w:rPr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24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Провокация преступления в уголовном праве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оценке провокации взятки или коммерческого подкупа</w:t>
      </w:r>
      <w:r w:rsidR="00616129" w:rsidRPr="00C21365">
        <w:rPr>
          <w:kern w:val="2"/>
          <w:szCs w:val="28"/>
        </w:rPr>
        <w:t xml:space="preserve">. </w:t>
      </w:r>
    </w:p>
    <w:p w:rsidR="00616129" w:rsidRDefault="00616129" w:rsidP="001A6B09">
      <w:pPr>
        <w:pStyle w:val="a3"/>
        <w:widowControl w:val="0"/>
        <w:tabs>
          <w:tab w:val="left" w:pos="0"/>
        </w:tabs>
        <w:spacing w:line="276" w:lineRule="auto"/>
        <w:ind w:left="0"/>
        <w:rPr>
          <w:kern w:val="2"/>
          <w:szCs w:val="28"/>
        </w:rPr>
      </w:pPr>
    </w:p>
    <w:p w:rsidR="00616129" w:rsidRPr="001A6B09" w:rsidRDefault="00616129" w:rsidP="001A6B09">
      <w:pPr>
        <w:widowControl w:val="0"/>
        <w:tabs>
          <w:tab w:val="left" w:pos="0"/>
        </w:tabs>
        <w:spacing w:line="276" w:lineRule="auto"/>
        <w:ind w:firstLine="0"/>
        <w:rPr>
          <w:b/>
          <w:kern w:val="2"/>
          <w:szCs w:val="28"/>
        </w:rPr>
      </w:pPr>
      <w:r w:rsidRPr="001A6B09">
        <w:rPr>
          <w:b/>
          <w:kern w:val="2"/>
          <w:szCs w:val="28"/>
        </w:rPr>
        <w:t xml:space="preserve">25  вариант </w:t>
      </w:r>
    </w:p>
    <w:p w:rsidR="00616129" w:rsidRPr="00C21365" w:rsidRDefault="00616129" w:rsidP="00AD19EA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Теоретическая часть.  </w:t>
      </w:r>
      <w:r w:rsidR="001A6B09" w:rsidRPr="00F01011">
        <w:rPr>
          <w:szCs w:val="28"/>
        </w:rPr>
        <w:t>Нецелевое расходование бюджетных и внебюджетных средств: уголовно-правовая характеристика, соотношение со смежными составами и проблемы квалификации</w:t>
      </w:r>
      <w:r w:rsidRPr="00C21365">
        <w:rPr>
          <w:kern w:val="2"/>
          <w:szCs w:val="28"/>
        </w:rPr>
        <w:t xml:space="preserve">. </w:t>
      </w:r>
    </w:p>
    <w:p w:rsidR="00616129" w:rsidRDefault="001A6B09" w:rsidP="00AD19EA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76" w:lineRule="auto"/>
        <w:ind w:left="0" w:firstLine="709"/>
        <w:rPr>
          <w:kern w:val="2"/>
          <w:szCs w:val="28"/>
        </w:rPr>
      </w:pPr>
      <w:r w:rsidRPr="00C21365">
        <w:rPr>
          <w:kern w:val="2"/>
          <w:szCs w:val="28"/>
        </w:rPr>
        <w:t xml:space="preserve">Практическая часть. Аналитическая справка: </w:t>
      </w:r>
      <w:r>
        <w:rPr>
          <w:kern w:val="2"/>
          <w:szCs w:val="28"/>
        </w:rPr>
        <w:t>О</w:t>
      </w:r>
      <w:r w:rsidRPr="00C21365">
        <w:rPr>
          <w:kern w:val="2"/>
          <w:szCs w:val="28"/>
        </w:rPr>
        <w:t>шибки</w:t>
      </w:r>
      <w:r>
        <w:rPr>
          <w:kern w:val="2"/>
          <w:szCs w:val="28"/>
        </w:rPr>
        <w:t xml:space="preserve"> квалификации</w:t>
      </w:r>
      <w:r w:rsidRPr="00C21365">
        <w:rPr>
          <w:kern w:val="2"/>
          <w:szCs w:val="28"/>
        </w:rPr>
        <w:t xml:space="preserve">, допущенные при </w:t>
      </w:r>
      <w:r>
        <w:rPr>
          <w:kern w:val="2"/>
          <w:szCs w:val="28"/>
        </w:rPr>
        <w:t>квалификации анализируемых в теоретической части</w:t>
      </w:r>
      <w:r w:rsidRPr="00C21365">
        <w:rPr>
          <w:kern w:val="2"/>
          <w:szCs w:val="28"/>
        </w:rPr>
        <w:t xml:space="preserve"> преступных деяний</w:t>
      </w:r>
      <w:r w:rsidR="00616129" w:rsidRPr="00C21365">
        <w:rPr>
          <w:kern w:val="2"/>
          <w:szCs w:val="28"/>
        </w:rPr>
        <w:t xml:space="preserve">. </w:t>
      </w:r>
    </w:p>
    <w:p w:rsidR="00F71C4F" w:rsidRPr="002518C6" w:rsidRDefault="00F71C4F" w:rsidP="001A6B09">
      <w:pPr>
        <w:tabs>
          <w:tab w:val="left" w:pos="0"/>
        </w:tabs>
        <w:spacing w:after="200" w:line="276" w:lineRule="auto"/>
        <w:ind w:firstLine="0"/>
        <w:jc w:val="left"/>
        <w:rPr>
          <w:sz w:val="27"/>
          <w:szCs w:val="27"/>
        </w:rPr>
      </w:pPr>
      <w:r>
        <w:rPr>
          <w:kern w:val="2"/>
          <w:szCs w:val="28"/>
        </w:rPr>
        <w:br w:type="page"/>
      </w:r>
      <w:r w:rsidRPr="002518C6">
        <w:rPr>
          <w:sz w:val="27"/>
          <w:szCs w:val="27"/>
        </w:rPr>
        <w:lastRenderedPageBreak/>
        <w:t>Министерство внутренних дел Российской Федерации</w:t>
      </w:r>
    </w:p>
    <w:p w:rsidR="00F71C4F" w:rsidRDefault="00F71C4F" w:rsidP="007A0D3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t>Нижегородская академия МВД России</w:t>
      </w:r>
    </w:p>
    <w:p w:rsidR="00F71C4F" w:rsidRPr="002518C6" w:rsidRDefault="00F71C4F" w:rsidP="007A0D3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Кафедра уголовного и уголовно-исполнительного права</w:t>
      </w:r>
    </w:p>
    <w:p w:rsidR="00F71C4F" w:rsidRPr="002518C6" w:rsidRDefault="00F71C4F" w:rsidP="007A0D3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Pr="007D3A7D" w:rsidRDefault="00F71C4F" w:rsidP="007A0D37">
      <w:pPr>
        <w:pStyle w:val="50"/>
        <w:shd w:val="clear" w:color="auto" w:fill="auto"/>
        <w:tabs>
          <w:tab w:val="left" w:leader="underscore" w:pos="5813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7"/>
          <w:szCs w:val="27"/>
        </w:rPr>
      </w:pPr>
      <w:r w:rsidRPr="002518C6">
        <w:rPr>
          <w:rFonts w:ascii="Times New Roman" w:hAnsi="Times New Roman"/>
          <w:b w:val="0"/>
          <w:bCs w:val="0"/>
          <w:sz w:val="27"/>
          <w:szCs w:val="27"/>
        </w:rPr>
        <w:t>Учебная дисциплина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D3A7D">
        <w:rPr>
          <w:rFonts w:ascii="Times New Roman" w:hAnsi="Times New Roman"/>
          <w:b w:val="0"/>
          <w:bCs w:val="0"/>
          <w:sz w:val="27"/>
          <w:szCs w:val="27"/>
        </w:rPr>
        <w:t>«</w:t>
      </w:r>
      <w:r w:rsidR="007D3A7D" w:rsidRPr="007D3A7D">
        <w:rPr>
          <w:rFonts w:ascii="Times New Roman" w:hAnsi="Times New Roman"/>
          <w:b w:val="0"/>
        </w:rPr>
        <w:t>Практикум по особенностям квалификации отдельных видов преступлений</w:t>
      </w:r>
      <w:r w:rsidRPr="007D3A7D">
        <w:rPr>
          <w:rFonts w:ascii="Times New Roman" w:hAnsi="Times New Roman"/>
          <w:b w:val="0"/>
          <w:bCs w:val="0"/>
          <w:sz w:val="27"/>
          <w:szCs w:val="27"/>
        </w:rPr>
        <w:t>»</w:t>
      </w: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7"/>
          <w:szCs w:val="27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t>Дата регистрации _________________</w:t>
      </w: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7"/>
          <w:szCs w:val="27"/>
        </w:rPr>
      </w:pP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7"/>
          <w:szCs w:val="27"/>
        </w:rPr>
      </w:pP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71C4F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71C4F" w:rsidRPr="002518C6" w:rsidRDefault="00F71C4F" w:rsidP="007A0D3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  РАБОТА</w:t>
      </w:r>
    </w:p>
    <w:p w:rsidR="00F71C4F" w:rsidRPr="002518C6" w:rsidRDefault="00F71C4F" w:rsidP="007A0D37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F71C4F" w:rsidRDefault="00F71C4F" w:rsidP="00AE05EF">
      <w:pPr>
        <w:pStyle w:val="50"/>
        <w:shd w:val="clear" w:color="auto" w:fill="auto"/>
        <w:spacing w:before="0" w:after="0" w:line="240" w:lineRule="auto"/>
        <w:rPr>
          <w:sz w:val="27"/>
          <w:szCs w:val="27"/>
        </w:rPr>
      </w:pPr>
      <w:r>
        <w:rPr>
          <w:rFonts w:ascii="Times New Roman" w:hAnsi="Times New Roman"/>
        </w:rPr>
        <w:t xml:space="preserve">Вариант №___ </w:t>
      </w:r>
    </w:p>
    <w:p w:rsidR="00F71C4F" w:rsidRDefault="00F71C4F" w:rsidP="007A0D37">
      <w:pPr>
        <w:pStyle w:val="aa"/>
        <w:rPr>
          <w:sz w:val="27"/>
          <w:szCs w:val="27"/>
        </w:rPr>
      </w:pPr>
    </w:p>
    <w:p w:rsidR="00F71C4F" w:rsidRDefault="00F71C4F" w:rsidP="007A0D37">
      <w:pPr>
        <w:pStyle w:val="aa"/>
        <w:rPr>
          <w:sz w:val="27"/>
          <w:szCs w:val="27"/>
        </w:rPr>
      </w:pPr>
    </w:p>
    <w:p w:rsidR="00F71C4F" w:rsidRPr="002518C6" w:rsidRDefault="00F71C4F" w:rsidP="007A0D37">
      <w:pPr>
        <w:pStyle w:val="aa"/>
        <w:rPr>
          <w:sz w:val="27"/>
          <w:szCs w:val="27"/>
        </w:rPr>
      </w:pPr>
    </w:p>
    <w:p w:rsidR="00F71C4F" w:rsidRPr="002518C6" w:rsidRDefault="00F71C4F" w:rsidP="007A0D37">
      <w:pPr>
        <w:pStyle w:val="aa"/>
        <w:rPr>
          <w:sz w:val="27"/>
          <w:szCs w:val="27"/>
        </w:rPr>
      </w:pPr>
      <w:r w:rsidRPr="002518C6">
        <w:rPr>
          <w:sz w:val="27"/>
          <w:szCs w:val="27"/>
        </w:rPr>
        <w:tab/>
      </w:r>
    </w:p>
    <w:p w:rsidR="00F71C4F" w:rsidRPr="002518C6" w:rsidRDefault="00F71C4F" w:rsidP="007A0D37">
      <w:pPr>
        <w:pStyle w:val="aa"/>
        <w:spacing w:after="0"/>
        <w:ind w:left="3686" w:firstLine="0"/>
        <w:rPr>
          <w:sz w:val="27"/>
          <w:szCs w:val="27"/>
        </w:rPr>
      </w:pPr>
      <w:r>
        <w:rPr>
          <w:sz w:val="27"/>
          <w:szCs w:val="27"/>
        </w:rPr>
        <w:t>Выполнил</w:t>
      </w:r>
      <w:r w:rsidRPr="002518C6">
        <w:rPr>
          <w:sz w:val="27"/>
          <w:szCs w:val="27"/>
        </w:rPr>
        <w:t>___________</w:t>
      </w:r>
      <w:r>
        <w:rPr>
          <w:sz w:val="27"/>
          <w:szCs w:val="27"/>
        </w:rPr>
        <w:t>_______</w:t>
      </w:r>
      <w:r w:rsidRPr="002518C6">
        <w:rPr>
          <w:sz w:val="27"/>
          <w:szCs w:val="27"/>
        </w:rPr>
        <w:t>_______________</w:t>
      </w:r>
    </w:p>
    <w:p w:rsidR="00F71C4F" w:rsidRPr="002518C6" w:rsidRDefault="00F71C4F" w:rsidP="007A0D37">
      <w:pPr>
        <w:pStyle w:val="aa"/>
        <w:spacing w:after="0"/>
        <w:ind w:left="3686" w:firstLine="0"/>
        <w:rPr>
          <w:sz w:val="16"/>
          <w:szCs w:val="16"/>
        </w:rPr>
      </w:pPr>
      <w:r w:rsidRPr="002518C6">
        <w:rPr>
          <w:sz w:val="16"/>
          <w:szCs w:val="16"/>
        </w:rPr>
        <w:t xml:space="preserve">                                                                 (звание </w:t>
      </w:r>
    </w:p>
    <w:p w:rsidR="00F71C4F" w:rsidRDefault="00F71C4F" w:rsidP="007A0D37">
      <w:pPr>
        <w:pStyle w:val="aa"/>
        <w:ind w:left="3686" w:firstLine="0"/>
        <w:rPr>
          <w:sz w:val="16"/>
          <w:szCs w:val="16"/>
        </w:rPr>
      </w:pPr>
    </w:p>
    <w:p w:rsidR="00F71C4F" w:rsidRPr="002518C6" w:rsidRDefault="00F71C4F" w:rsidP="007A0D37">
      <w:pPr>
        <w:pStyle w:val="aa"/>
        <w:spacing w:after="0"/>
        <w:ind w:left="3686" w:firstLine="0"/>
        <w:rPr>
          <w:sz w:val="16"/>
          <w:szCs w:val="16"/>
        </w:rPr>
      </w:pPr>
      <w:r w:rsidRPr="002518C6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______________</w:t>
      </w:r>
    </w:p>
    <w:p w:rsidR="00F71C4F" w:rsidRPr="002518C6" w:rsidRDefault="00F71C4F" w:rsidP="007A0D37">
      <w:pPr>
        <w:pStyle w:val="aa"/>
        <w:spacing w:after="0"/>
        <w:ind w:left="3686" w:firstLine="0"/>
        <w:jc w:val="center"/>
        <w:rPr>
          <w:sz w:val="16"/>
          <w:szCs w:val="16"/>
        </w:rPr>
      </w:pPr>
      <w:r w:rsidRPr="002518C6">
        <w:rPr>
          <w:sz w:val="16"/>
          <w:szCs w:val="16"/>
        </w:rPr>
        <w:t>фамилия, имя, отчество</w:t>
      </w:r>
    </w:p>
    <w:p w:rsidR="00F71C4F" w:rsidRPr="002518C6" w:rsidRDefault="00F71C4F" w:rsidP="007A0D37">
      <w:pPr>
        <w:pStyle w:val="aa"/>
        <w:spacing w:after="0"/>
        <w:ind w:left="3686" w:firstLine="0"/>
        <w:rPr>
          <w:sz w:val="27"/>
          <w:szCs w:val="27"/>
        </w:rPr>
      </w:pPr>
      <w:r w:rsidRPr="002518C6">
        <w:rPr>
          <w:sz w:val="27"/>
          <w:szCs w:val="27"/>
        </w:rPr>
        <w:t>________________________</w:t>
      </w:r>
      <w:r>
        <w:rPr>
          <w:sz w:val="27"/>
          <w:szCs w:val="27"/>
        </w:rPr>
        <w:t>_______________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>факультет, курс.(год набора), № группы)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t>Проверил</w:t>
      </w:r>
      <w:r w:rsidRPr="002518C6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bCs w:val="0"/>
          <w:sz w:val="27"/>
          <w:szCs w:val="27"/>
        </w:rPr>
        <w:t>__________</w:t>
      </w:r>
      <w:r w:rsidRPr="002518C6">
        <w:rPr>
          <w:rFonts w:ascii="Times New Roman" w:hAnsi="Times New Roman"/>
          <w:b w:val="0"/>
          <w:bCs w:val="0"/>
          <w:sz w:val="27"/>
          <w:szCs w:val="27"/>
        </w:rPr>
        <w:t>____________________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2518C6">
        <w:rPr>
          <w:rFonts w:ascii="Times New Roman" w:hAnsi="Times New Roman"/>
          <w:sz w:val="16"/>
          <w:szCs w:val="16"/>
        </w:rPr>
        <w:t xml:space="preserve"> </w:t>
      </w:r>
      <w:r w:rsidRPr="002518C6">
        <w:rPr>
          <w:rFonts w:ascii="Times New Roman" w:hAnsi="Times New Roman"/>
          <w:b w:val="0"/>
          <w:bCs w:val="0"/>
          <w:sz w:val="16"/>
          <w:szCs w:val="16"/>
        </w:rPr>
        <w:t>(ученая степень, ученое звание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>_______________________________________</w:t>
      </w:r>
      <w:r>
        <w:rPr>
          <w:rFonts w:ascii="Times New Roman" w:hAnsi="Times New Roman"/>
          <w:b w:val="0"/>
          <w:bCs w:val="0"/>
          <w:sz w:val="16"/>
          <w:szCs w:val="16"/>
        </w:rPr>
        <w:t>_____________________________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>Фамилия, имя, отчество</w:t>
      </w:r>
    </w:p>
    <w:p w:rsidR="00F71C4F" w:rsidRPr="002518C6" w:rsidRDefault="00F71C4F" w:rsidP="007A0D37">
      <w:pPr>
        <w:pStyle w:val="aa"/>
        <w:tabs>
          <w:tab w:val="left" w:leader="underscore" w:pos="4782"/>
        </w:tabs>
        <w:ind w:left="3686" w:firstLine="0"/>
        <w:rPr>
          <w:sz w:val="27"/>
          <w:szCs w:val="27"/>
        </w:rPr>
      </w:pPr>
      <w:r w:rsidRPr="002518C6">
        <w:rPr>
          <w:sz w:val="27"/>
          <w:szCs w:val="27"/>
        </w:rPr>
        <w:t>Дата защиты __________</w:t>
      </w:r>
      <w:r>
        <w:rPr>
          <w:sz w:val="27"/>
          <w:szCs w:val="27"/>
        </w:rPr>
        <w:t>___________________</w:t>
      </w:r>
    </w:p>
    <w:p w:rsidR="00F71C4F" w:rsidRPr="002518C6" w:rsidRDefault="00F71C4F" w:rsidP="007A0D37">
      <w:pPr>
        <w:pStyle w:val="aa"/>
        <w:tabs>
          <w:tab w:val="left" w:leader="underscore" w:pos="4782"/>
        </w:tabs>
        <w:spacing w:after="0"/>
        <w:ind w:left="3686" w:firstLine="0"/>
        <w:rPr>
          <w:sz w:val="27"/>
          <w:szCs w:val="27"/>
        </w:rPr>
      </w:pPr>
      <w:r w:rsidRPr="002518C6">
        <w:rPr>
          <w:sz w:val="27"/>
          <w:szCs w:val="27"/>
        </w:rPr>
        <w:t>Оценка _______</w:t>
      </w:r>
      <w:r>
        <w:rPr>
          <w:sz w:val="27"/>
          <w:szCs w:val="27"/>
        </w:rPr>
        <w:t>__________________________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>П</w:t>
      </w:r>
      <w:r w:rsidRPr="002518C6">
        <w:rPr>
          <w:rFonts w:ascii="Times New Roman" w:hAnsi="Times New Roman"/>
          <w:b w:val="0"/>
          <w:bCs w:val="0"/>
          <w:sz w:val="16"/>
          <w:szCs w:val="16"/>
        </w:rPr>
        <w:t>рописью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>_________________________________________</w:t>
      </w:r>
      <w:r>
        <w:rPr>
          <w:rFonts w:ascii="Times New Roman" w:hAnsi="Times New Roman"/>
          <w:b w:val="0"/>
          <w:bCs w:val="0"/>
          <w:sz w:val="16"/>
          <w:szCs w:val="16"/>
        </w:rPr>
        <w:t>___________________________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2518C6">
        <w:rPr>
          <w:rFonts w:ascii="Times New Roman" w:hAnsi="Times New Roman"/>
          <w:b w:val="0"/>
          <w:bCs w:val="0"/>
          <w:sz w:val="16"/>
          <w:szCs w:val="16"/>
        </w:rPr>
        <w:t>(подпись)</w:t>
      </w: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ind w:left="3686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71C4F" w:rsidRPr="002518C6" w:rsidRDefault="00F71C4F" w:rsidP="007A0D3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t>Нижний Новгород – 20 __</w:t>
      </w:r>
    </w:p>
    <w:tbl>
      <w:tblPr>
        <w:tblW w:w="0" w:type="auto"/>
        <w:tblInd w:w="108" w:type="dxa"/>
        <w:tblLook w:val="01E0"/>
      </w:tblPr>
      <w:tblGrid>
        <w:gridCol w:w="9179"/>
      </w:tblGrid>
      <w:tr w:rsidR="00F71C4F" w:rsidRPr="00F71EB1" w:rsidTr="00B96A2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71C4F" w:rsidRPr="00F71EB1" w:rsidRDefault="00F71C4F" w:rsidP="00B96A2E">
            <w:pPr>
              <w:ind w:left="4572"/>
              <w:jc w:val="right"/>
            </w:pPr>
            <w:r w:rsidRPr="00F71EB1">
              <w:br w:type="page"/>
            </w:r>
          </w:p>
          <w:p w:rsidR="00F71C4F" w:rsidRPr="00F71EB1" w:rsidRDefault="00F71C4F" w:rsidP="00B96A2E">
            <w:pPr>
              <w:ind w:left="4572"/>
              <w:jc w:val="right"/>
            </w:pPr>
          </w:p>
          <w:p w:rsidR="00F71C4F" w:rsidRPr="00F71EB1" w:rsidRDefault="00F71C4F" w:rsidP="00B96A2E">
            <w:pPr>
              <w:ind w:left="4572"/>
              <w:jc w:val="right"/>
              <w:rPr>
                <w:sz w:val="24"/>
                <w:szCs w:val="24"/>
              </w:rPr>
            </w:pPr>
            <w:r w:rsidRPr="00F71EB1">
              <w:rPr>
                <w:sz w:val="24"/>
                <w:szCs w:val="24"/>
              </w:rPr>
              <w:t xml:space="preserve">Приложение № 2 </w:t>
            </w:r>
          </w:p>
          <w:p w:rsidR="00F71C4F" w:rsidRPr="00F71EB1" w:rsidRDefault="00F71C4F" w:rsidP="00B96A2E">
            <w:pPr>
              <w:ind w:left="4752"/>
              <w:rPr>
                <w:sz w:val="18"/>
                <w:szCs w:val="18"/>
              </w:rPr>
            </w:pPr>
          </w:p>
        </w:tc>
      </w:tr>
    </w:tbl>
    <w:p w:rsidR="00F71C4F" w:rsidRPr="002518C6" w:rsidRDefault="00F71C4F" w:rsidP="007A0D37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lastRenderedPageBreak/>
        <w:t>ПРАВИЛА ОФОРМЛЕНИЯ БИБЛИОГРАФИИ</w:t>
      </w:r>
    </w:p>
    <w:p w:rsidR="00F71C4F" w:rsidRPr="002518C6" w:rsidRDefault="00F71C4F" w:rsidP="007A0D37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t>(СПИСКА ИСПОЛЬЗОВАННОЙ ЛИТЕРАТУРЫ)</w:t>
      </w:r>
    </w:p>
    <w:p w:rsidR="00F71C4F" w:rsidRPr="002518C6" w:rsidRDefault="00F71C4F" w:rsidP="007A0D37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F71C4F" w:rsidRPr="002518C6" w:rsidRDefault="00F71C4F" w:rsidP="00AD19EA">
      <w:pPr>
        <w:pStyle w:val="aa"/>
        <w:numPr>
          <w:ilvl w:val="0"/>
          <w:numId w:val="4"/>
        </w:numPr>
        <w:tabs>
          <w:tab w:val="left" w:pos="970"/>
        </w:tabs>
        <w:spacing w:after="0"/>
        <w:ind w:left="851" w:firstLine="0"/>
        <w:jc w:val="left"/>
        <w:rPr>
          <w:sz w:val="27"/>
          <w:szCs w:val="27"/>
        </w:rPr>
      </w:pPr>
      <w:r w:rsidRPr="002518C6">
        <w:rPr>
          <w:sz w:val="27"/>
          <w:szCs w:val="27"/>
        </w:rPr>
        <w:t>В первом разделе указываются нормативные правовые акты.</w:t>
      </w:r>
    </w:p>
    <w:p w:rsidR="00F71C4F" w:rsidRPr="002518C6" w:rsidRDefault="00F71C4F" w:rsidP="00AD19EA">
      <w:pPr>
        <w:pStyle w:val="aa"/>
        <w:numPr>
          <w:ilvl w:val="1"/>
          <w:numId w:val="4"/>
        </w:numPr>
        <w:tabs>
          <w:tab w:val="left" w:pos="1681"/>
        </w:tabs>
        <w:spacing w:after="0"/>
        <w:ind w:firstLine="0"/>
        <w:rPr>
          <w:sz w:val="27"/>
          <w:szCs w:val="27"/>
        </w:rPr>
      </w:pPr>
      <w:r w:rsidRPr="002518C6">
        <w:rPr>
          <w:sz w:val="27"/>
          <w:szCs w:val="27"/>
        </w:rPr>
        <w:t>Нормативные акты располагаются в следующей последовательности: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а) международные правовые акты;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б) Конституция Российской Федерации;</w:t>
      </w:r>
    </w:p>
    <w:p w:rsidR="00F71C4F" w:rsidRPr="002518C6" w:rsidRDefault="00F71C4F" w:rsidP="007A0D37">
      <w:pPr>
        <w:pStyle w:val="aa"/>
        <w:tabs>
          <w:tab w:val="left" w:pos="0"/>
        </w:tabs>
        <w:spacing w:after="0"/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б) законы Российской Федерации;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в) указы Президента Российской Федерации;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г) постановления Конституционного суда;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д) акты Правительства Российской Федерации;</w:t>
      </w:r>
    </w:p>
    <w:p w:rsidR="00F71C4F" w:rsidRPr="002518C6" w:rsidRDefault="00F71C4F" w:rsidP="007A0D37">
      <w:pPr>
        <w:pStyle w:val="aa"/>
        <w:tabs>
          <w:tab w:val="left" w:pos="720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е) акты министерств и ведомств;</w:t>
      </w:r>
    </w:p>
    <w:p w:rsidR="00F71C4F" w:rsidRPr="002518C6" w:rsidRDefault="00F71C4F" w:rsidP="007A0D37">
      <w:pPr>
        <w:pStyle w:val="aa"/>
        <w:tabs>
          <w:tab w:val="left" w:pos="720"/>
          <w:tab w:val="left" w:pos="1075"/>
        </w:tabs>
        <w:spacing w:after="0"/>
        <w:rPr>
          <w:sz w:val="27"/>
          <w:szCs w:val="27"/>
        </w:rPr>
      </w:pPr>
      <w:r w:rsidRPr="002518C6">
        <w:rPr>
          <w:sz w:val="27"/>
          <w:szCs w:val="27"/>
        </w:rPr>
        <w:tab/>
        <w:t>ж) решения иных государственных органов;</w:t>
      </w:r>
    </w:p>
    <w:p w:rsidR="00F71C4F" w:rsidRPr="002518C6" w:rsidRDefault="00F71C4F" w:rsidP="007A0D37">
      <w:pPr>
        <w:pStyle w:val="aa"/>
        <w:tabs>
          <w:tab w:val="left" w:pos="1014"/>
        </w:tabs>
        <w:spacing w:after="0"/>
        <w:ind w:firstLine="700"/>
        <w:rPr>
          <w:sz w:val="27"/>
          <w:szCs w:val="27"/>
        </w:rPr>
      </w:pPr>
      <w:r w:rsidRPr="002518C6">
        <w:rPr>
          <w:sz w:val="27"/>
          <w:szCs w:val="27"/>
        </w:rPr>
        <w:t>з) постановления пленумов Верховного суда Российской Федерации и определения Высшего арбитражного суда Российской Федерации.</w:t>
      </w:r>
    </w:p>
    <w:p w:rsidR="00F71C4F" w:rsidRPr="002518C6" w:rsidRDefault="00F71C4F" w:rsidP="00AD19EA">
      <w:pPr>
        <w:pStyle w:val="aa"/>
        <w:numPr>
          <w:ilvl w:val="1"/>
          <w:numId w:val="4"/>
        </w:numPr>
        <w:tabs>
          <w:tab w:val="left" w:pos="0"/>
        </w:tabs>
        <w:spacing w:after="0"/>
        <w:ind w:firstLine="0"/>
        <w:rPr>
          <w:sz w:val="27"/>
          <w:szCs w:val="27"/>
        </w:rPr>
      </w:pPr>
      <w:r w:rsidRPr="002518C6">
        <w:rPr>
          <w:sz w:val="27"/>
          <w:szCs w:val="27"/>
        </w:rPr>
        <w:t>В библиографии необходимо указать: полное название акта, дату его принятия, номер, а также источник.</w:t>
      </w:r>
    </w:p>
    <w:p w:rsidR="00F71C4F" w:rsidRPr="002518C6" w:rsidRDefault="00F71C4F" w:rsidP="007A0D37">
      <w:pPr>
        <w:pStyle w:val="aa"/>
        <w:rPr>
          <w:sz w:val="27"/>
          <w:szCs w:val="27"/>
        </w:rPr>
      </w:pPr>
      <w:r w:rsidRPr="002518C6">
        <w:rPr>
          <w:sz w:val="27"/>
          <w:szCs w:val="27"/>
        </w:rPr>
        <w:t>Например: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О противодействии терроризму: федеральный закон от 6 марта 2006 г. № 35-ФЗ // Российская газета.- 2006. -10 марта.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Гражданский кодекс Российской Федерации. Часть четвертая от 18 декабря 2006 г. № 230-ФЗ // Парламентская газета. 2006. 21 декабря.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 постановление Правительства РФ от 16 мая 2011 г. № 373 // Собрание законодательства РФ. 2011. № 22, ч. 1, ст. 3169.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 xml:space="preserve">О реализации </w:t>
      </w:r>
      <w:hyperlink r:id="rId7" w:history="1">
        <w:r w:rsidRPr="002518C6">
          <w:rPr>
            <w:sz w:val="27"/>
            <w:szCs w:val="27"/>
          </w:rPr>
          <w:t>Постановления</w:t>
        </w:r>
      </w:hyperlink>
      <w:r w:rsidRPr="002518C6">
        <w:rPr>
          <w:sz w:val="27"/>
          <w:szCs w:val="27"/>
        </w:rPr>
        <w:t xml:space="preserve"> Правительства Российской Федерации от 28 июня 2002 г. № 472: приказ МВД России от 1 августа 2002 г. № 720 // Российская газета. 2002. 31 августа.</w:t>
      </w:r>
    </w:p>
    <w:p w:rsidR="00F71C4F" w:rsidRPr="002518C6" w:rsidRDefault="00F71C4F" w:rsidP="007A0D37">
      <w:pPr>
        <w:ind w:firstLine="720"/>
        <w:rPr>
          <w:spacing w:val="-6"/>
          <w:sz w:val="27"/>
          <w:szCs w:val="27"/>
        </w:rPr>
      </w:pPr>
      <w:r w:rsidRPr="002518C6">
        <w:rPr>
          <w:spacing w:val="-6"/>
          <w:sz w:val="27"/>
          <w:szCs w:val="27"/>
        </w:rPr>
        <w:t>Федеральная целевая программа «Уничтожение запасов химического оружия в Российской Федерации»: утв. постановлением Правительства РФ от 21 марта 1996 г. № 305: в ред. постановления Правительства РФ от 24 октября 2005 г. № 639 // Собрание законодательства РФ. 2005. № 44, ст. 4563. С. 12763–12793.</w:t>
      </w:r>
    </w:p>
    <w:p w:rsidR="00F71C4F" w:rsidRPr="002518C6" w:rsidRDefault="00F71C4F" w:rsidP="007A0D37">
      <w:pPr>
        <w:pStyle w:val="aa"/>
        <w:tabs>
          <w:tab w:val="left" w:pos="720"/>
        </w:tabs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О противодействии терроризму: федеральный закон от 6 марта 2006 г. № 35-ФЗ // СПС «</w:t>
      </w:r>
      <w:proofErr w:type="spellStart"/>
      <w:r w:rsidRPr="002518C6">
        <w:rPr>
          <w:sz w:val="27"/>
          <w:szCs w:val="27"/>
        </w:rPr>
        <w:t>КонсультантПлюс</w:t>
      </w:r>
      <w:proofErr w:type="spellEnd"/>
      <w:r w:rsidRPr="002518C6">
        <w:rPr>
          <w:sz w:val="27"/>
          <w:szCs w:val="27"/>
        </w:rPr>
        <w:t>» (дата обращения: 04.06.2013).</w:t>
      </w:r>
    </w:p>
    <w:p w:rsidR="00F71C4F" w:rsidRPr="002518C6" w:rsidRDefault="00F71C4F" w:rsidP="00AD19EA">
      <w:pPr>
        <w:pStyle w:val="aa"/>
        <w:numPr>
          <w:ilvl w:val="0"/>
          <w:numId w:val="4"/>
        </w:numPr>
        <w:tabs>
          <w:tab w:val="left" w:pos="1008"/>
        </w:tabs>
        <w:spacing w:after="0"/>
        <w:ind w:left="851" w:firstLine="0"/>
        <w:jc w:val="left"/>
        <w:rPr>
          <w:sz w:val="27"/>
          <w:szCs w:val="27"/>
        </w:rPr>
      </w:pPr>
      <w:r w:rsidRPr="002518C6">
        <w:rPr>
          <w:sz w:val="27"/>
          <w:szCs w:val="27"/>
        </w:rPr>
        <w:t>Во втором разделе указываются монографии и журнальные статьи.</w:t>
      </w:r>
    </w:p>
    <w:p w:rsidR="00F71C4F" w:rsidRPr="002518C6" w:rsidRDefault="00F71C4F" w:rsidP="007A0D37">
      <w:pPr>
        <w:pStyle w:val="aa"/>
        <w:tabs>
          <w:tab w:val="left" w:pos="1008"/>
        </w:tabs>
        <w:rPr>
          <w:sz w:val="27"/>
          <w:szCs w:val="27"/>
        </w:rPr>
      </w:pPr>
      <w:r w:rsidRPr="002518C6">
        <w:rPr>
          <w:sz w:val="27"/>
          <w:szCs w:val="27"/>
        </w:rPr>
        <w:tab/>
        <w:t>2.1. Список литературы составляется в алфавитном порядке.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0" w:name="bookmark2"/>
      <w:r w:rsidRPr="002518C6">
        <w:rPr>
          <w:rFonts w:ascii="Times New Roman" w:hAnsi="Times New Roman"/>
          <w:sz w:val="27"/>
          <w:szCs w:val="27"/>
        </w:rPr>
        <w:t>Однотомные издания.</w:t>
      </w:r>
      <w:bookmarkEnd w:id="0"/>
    </w:p>
    <w:p w:rsidR="00F71C4F" w:rsidRPr="002518C6" w:rsidRDefault="00F71C4F" w:rsidP="007A0D37">
      <w:pPr>
        <w:pStyle w:val="71"/>
        <w:shd w:val="clear" w:color="auto" w:fill="auto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2518C6">
        <w:rPr>
          <w:rStyle w:val="70"/>
          <w:rFonts w:ascii="Times New Roman" w:hAnsi="Times New Roman"/>
          <w:sz w:val="27"/>
          <w:szCs w:val="27"/>
        </w:rPr>
        <w:t>Книги одного автора</w:t>
      </w:r>
      <w:r w:rsidRPr="002518C6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Тарасова В.И.</w:t>
      </w:r>
      <w:r w:rsidRPr="002518C6">
        <w:rPr>
          <w:sz w:val="27"/>
          <w:szCs w:val="27"/>
        </w:rPr>
        <w:t xml:space="preserve"> Политическая история Латинской Америки: учебник для вузов / под ред. А.В. Петрова. 2-е изд. М., 2006.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lastRenderedPageBreak/>
        <w:t>Решетникова И.В.</w:t>
      </w:r>
      <w:r w:rsidRPr="002518C6">
        <w:rPr>
          <w:sz w:val="27"/>
          <w:szCs w:val="27"/>
        </w:rPr>
        <w:t xml:space="preserve"> Гражданское право и гражданский процесс в современной России. Екатеринбург; М., 1999.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Игнатов В.Г.</w:t>
      </w:r>
      <w:r w:rsidRPr="002518C6">
        <w:rPr>
          <w:sz w:val="27"/>
          <w:szCs w:val="27"/>
        </w:rPr>
        <w:t xml:space="preserve"> Государственная служба субъектов РФ: Опыт сравнительно-правового анализа. Ростов н/Д, 2000.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Аристотель.</w:t>
      </w:r>
      <w:r w:rsidRPr="002518C6">
        <w:rPr>
          <w:sz w:val="27"/>
          <w:szCs w:val="27"/>
        </w:rPr>
        <w:t xml:space="preserve"> Афинская </w:t>
      </w:r>
      <w:proofErr w:type="spellStart"/>
      <w:r w:rsidRPr="002518C6">
        <w:rPr>
          <w:sz w:val="27"/>
          <w:szCs w:val="27"/>
        </w:rPr>
        <w:t>полития</w:t>
      </w:r>
      <w:proofErr w:type="spellEnd"/>
      <w:r w:rsidRPr="002518C6">
        <w:rPr>
          <w:sz w:val="27"/>
          <w:szCs w:val="27"/>
        </w:rPr>
        <w:t xml:space="preserve">. Государственное устройство афинян / под ред. В.В. Сидорова; пер., примеч. и </w:t>
      </w:r>
      <w:proofErr w:type="spellStart"/>
      <w:r w:rsidRPr="002518C6">
        <w:rPr>
          <w:sz w:val="27"/>
          <w:szCs w:val="27"/>
        </w:rPr>
        <w:t>послесл</w:t>
      </w:r>
      <w:proofErr w:type="spellEnd"/>
      <w:r w:rsidRPr="002518C6">
        <w:rPr>
          <w:sz w:val="27"/>
          <w:szCs w:val="27"/>
        </w:rPr>
        <w:t>. С.И. Радищева. М., 2003.</w:t>
      </w:r>
    </w:p>
    <w:p w:rsidR="00F71C4F" w:rsidRPr="002518C6" w:rsidRDefault="00F71C4F" w:rsidP="007A0D37">
      <w:pPr>
        <w:pStyle w:val="71"/>
        <w:shd w:val="clear" w:color="auto" w:fill="auto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2518C6">
        <w:rPr>
          <w:rStyle w:val="70"/>
          <w:rFonts w:ascii="Times New Roman" w:hAnsi="Times New Roman"/>
          <w:sz w:val="27"/>
          <w:szCs w:val="27"/>
        </w:rPr>
        <w:t>Книги двух авторов</w:t>
      </w:r>
      <w:r w:rsidRPr="002518C6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Ершов А.Д., </w:t>
      </w:r>
      <w:proofErr w:type="spellStart"/>
      <w:r w:rsidRPr="002518C6">
        <w:rPr>
          <w:i/>
          <w:iCs/>
          <w:sz w:val="27"/>
          <w:szCs w:val="27"/>
        </w:rPr>
        <w:t>Конопаева</w:t>
      </w:r>
      <w:proofErr w:type="spellEnd"/>
      <w:r w:rsidRPr="002518C6">
        <w:rPr>
          <w:i/>
          <w:iCs/>
          <w:sz w:val="27"/>
          <w:szCs w:val="27"/>
        </w:rPr>
        <w:t xml:space="preserve"> А.Д. </w:t>
      </w:r>
      <w:r w:rsidRPr="002518C6">
        <w:rPr>
          <w:sz w:val="27"/>
          <w:szCs w:val="27"/>
        </w:rPr>
        <w:t>Информационное управление в таможенной системе. СПб., 2002. 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</w:p>
    <w:p w:rsidR="00F71C4F" w:rsidRPr="002518C6" w:rsidRDefault="00F71C4F" w:rsidP="007A0D37">
      <w:pPr>
        <w:ind w:firstLine="72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Кутепов</w:t>
      </w:r>
      <w:proofErr w:type="spellEnd"/>
      <w:r w:rsidRPr="002518C6">
        <w:rPr>
          <w:i/>
          <w:iCs/>
          <w:sz w:val="27"/>
          <w:szCs w:val="27"/>
        </w:rPr>
        <w:t xml:space="preserve"> В.И., Виноградова А.Г.</w:t>
      </w:r>
      <w:r w:rsidRPr="002518C6">
        <w:rPr>
          <w:sz w:val="27"/>
          <w:szCs w:val="27"/>
        </w:rPr>
        <w:t xml:space="preserve"> Искусство Средних веков / под общ. ред. В.И. Романова. Ростов н/Д, 2006. </w:t>
      </w:r>
    </w:p>
    <w:p w:rsidR="00F71C4F" w:rsidRPr="002518C6" w:rsidRDefault="00F71C4F" w:rsidP="007A0D37">
      <w:pPr>
        <w:ind w:firstLine="720"/>
        <w:rPr>
          <w:i/>
          <w:iCs/>
          <w:sz w:val="27"/>
          <w:szCs w:val="27"/>
          <w:u w:val="single"/>
        </w:rPr>
      </w:pPr>
      <w:r w:rsidRPr="002518C6">
        <w:rPr>
          <w:rStyle w:val="ac"/>
          <w:i/>
          <w:iCs/>
          <w:sz w:val="27"/>
          <w:szCs w:val="27"/>
        </w:rPr>
        <w:t>Книги трех авторов:</w:t>
      </w:r>
      <w:r w:rsidRPr="002518C6">
        <w:rPr>
          <w:i/>
          <w:iCs/>
          <w:sz w:val="27"/>
          <w:szCs w:val="27"/>
          <w:u w:val="single"/>
        </w:rPr>
        <w:t xml:space="preserve">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Кибанов</w:t>
      </w:r>
      <w:proofErr w:type="spellEnd"/>
      <w:r w:rsidRPr="002518C6">
        <w:rPr>
          <w:i/>
          <w:iCs/>
          <w:sz w:val="27"/>
          <w:szCs w:val="27"/>
        </w:rPr>
        <w:t xml:space="preserve"> А.Я., </w:t>
      </w:r>
      <w:proofErr w:type="spellStart"/>
      <w:r w:rsidRPr="002518C6">
        <w:rPr>
          <w:i/>
          <w:iCs/>
          <w:sz w:val="27"/>
          <w:szCs w:val="27"/>
        </w:rPr>
        <w:t>Мамед-Заде</w:t>
      </w:r>
      <w:proofErr w:type="spellEnd"/>
      <w:r w:rsidRPr="002518C6">
        <w:rPr>
          <w:i/>
          <w:iCs/>
          <w:sz w:val="27"/>
          <w:szCs w:val="27"/>
        </w:rPr>
        <w:t xml:space="preserve"> Г.А., </w:t>
      </w:r>
      <w:proofErr w:type="spellStart"/>
      <w:r w:rsidRPr="002518C6">
        <w:rPr>
          <w:i/>
          <w:iCs/>
          <w:sz w:val="27"/>
          <w:szCs w:val="27"/>
        </w:rPr>
        <w:t>Родкина</w:t>
      </w:r>
      <w:proofErr w:type="spellEnd"/>
      <w:r w:rsidRPr="002518C6">
        <w:rPr>
          <w:i/>
          <w:iCs/>
          <w:sz w:val="27"/>
          <w:szCs w:val="27"/>
        </w:rPr>
        <w:t xml:space="preserve"> Т.А.</w:t>
      </w:r>
      <w:r w:rsidRPr="002518C6">
        <w:rPr>
          <w:sz w:val="27"/>
          <w:szCs w:val="27"/>
        </w:rPr>
        <w:t xml:space="preserve"> Управление персоналом: регламентация труда. М., 2000.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Журавлев П.В., </w:t>
      </w:r>
      <w:proofErr w:type="spellStart"/>
      <w:r w:rsidRPr="002518C6">
        <w:rPr>
          <w:i/>
          <w:iCs/>
          <w:sz w:val="27"/>
          <w:szCs w:val="27"/>
        </w:rPr>
        <w:t>Кулапов</w:t>
      </w:r>
      <w:proofErr w:type="spellEnd"/>
      <w:r w:rsidRPr="002518C6">
        <w:rPr>
          <w:i/>
          <w:iCs/>
          <w:sz w:val="27"/>
          <w:szCs w:val="27"/>
        </w:rPr>
        <w:t xml:space="preserve"> М.Н., Сухарев С.А.</w:t>
      </w:r>
      <w:r w:rsidRPr="002518C6">
        <w:rPr>
          <w:sz w:val="27"/>
          <w:szCs w:val="27"/>
        </w:rPr>
        <w:t xml:space="preserve"> Мировой опыт в управлении персоналом: обзор зарубежных источников. М., 1998.</w:t>
      </w:r>
    </w:p>
    <w:p w:rsidR="00F71C4F" w:rsidRPr="002518C6" w:rsidRDefault="00F71C4F" w:rsidP="007A0D37">
      <w:pPr>
        <w:ind w:firstLine="720"/>
        <w:rPr>
          <w:i/>
          <w:iCs/>
          <w:sz w:val="27"/>
          <w:szCs w:val="27"/>
          <w:u w:val="single"/>
        </w:rPr>
      </w:pPr>
      <w:r w:rsidRPr="002518C6">
        <w:rPr>
          <w:rStyle w:val="ac"/>
          <w:i/>
          <w:iCs/>
          <w:sz w:val="27"/>
          <w:szCs w:val="27"/>
        </w:rPr>
        <w:t>Книги четырех и более авторов:</w:t>
      </w:r>
      <w:r w:rsidRPr="002518C6">
        <w:rPr>
          <w:i/>
          <w:iCs/>
          <w:sz w:val="27"/>
          <w:szCs w:val="27"/>
          <w:u w:val="single"/>
        </w:rPr>
        <w:t xml:space="preserve"> 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Управленческая деятельность: структура, функции, навыки персонала / К.Д. </w:t>
      </w:r>
      <w:proofErr w:type="spellStart"/>
      <w:r w:rsidRPr="002518C6">
        <w:rPr>
          <w:sz w:val="27"/>
          <w:szCs w:val="27"/>
        </w:rPr>
        <w:t>Скрипник</w:t>
      </w:r>
      <w:proofErr w:type="spellEnd"/>
      <w:r w:rsidRPr="002518C6">
        <w:rPr>
          <w:sz w:val="27"/>
          <w:szCs w:val="27"/>
        </w:rPr>
        <w:t xml:space="preserve"> [и др.]. М., 1999. </w:t>
      </w:r>
    </w:p>
    <w:p w:rsidR="00F71C4F" w:rsidRPr="002518C6" w:rsidRDefault="00F71C4F" w:rsidP="007A0D37">
      <w:pPr>
        <w:pStyle w:val="aa"/>
        <w:ind w:firstLine="700"/>
        <w:rPr>
          <w:sz w:val="27"/>
          <w:szCs w:val="27"/>
        </w:rPr>
      </w:pPr>
      <w:r w:rsidRPr="002518C6">
        <w:rPr>
          <w:sz w:val="27"/>
          <w:szCs w:val="27"/>
        </w:rPr>
        <w:t>Управление персоналом / С.И. Самыгин [и др.] / под ред. С.И. Самыгина. Ростов н/Д, 2001.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20"/>
        <w:rPr>
          <w:rStyle w:val="213pt"/>
          <w:rFonts w:ascii="Times New Roman" w:hAnsi="Times New Roman"/>
          <w:i w:val="0"/>
          <w:iCs w:val="0"/>
          <w:sz w:val="27"/>
          <w:szCs w:val="27"/>
          <w:lang w:eastAsia="ru-RU"/>
        </w:rPr>
      </w:pPr>
      <w:bookmarkStart w:id="1" w:name="bookmark1"/>
      <w:r w:rsidRPr="002518C6">
        <w:rPr>
          <w:rFonts w:ascii="Times New Roman" w:hAnsi="Times New Roman"/>
          <w:sz w:val="27"/>
          <w:szCs w:val="27"/>
        </w:rPr>
        <w:t>Многотомные издания.</w:t>
      </w:r>
      <w:r w:rsidRPr="002518C6">
        <w:rPr>
          <w:rStyle w:val="213pt"/>
          <w:rFonts w:ascii="Times New Roman" w:hAnsi="Times New Roman"/>
          <w:sz w:val="27"/>
          <w:szCs w:val="27"/>
        </w:rPr>
        <w:t xml:space="preserve"> </w:t>
      </w:r>
    </w:p>
    <w:bookmarkEnd w:id="1"/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Соловьев В.С. Красота в природе: соч. в 2 т. М., 1988. Т. 1. С. 35–36.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 xml:space="preserve">Фотометрия и радиометрия оптического изучения. М., 2002. Кн.: Измерения оптических свойств веществ и материалов, ч. 2: </w:t>
      </w:r>
      <w:proofErr w:type="spellStart"/>
      <w:r w:rsidRPr="002518C6">
        <w:rPr>
          <w:sz w:val="27"/>
          <w:szCs w:val="27"/>
        </w:rPr>
        <w:t>Колометрия</w:t>
      </w:r>
      <w:proofErr w:type="spellEnd"/>
      <w:r w:rsidRPr="002518C6">
        <w:rPr>
          <w:sz w:val="27"/>
          <w:szCs w:val="27"/>
        </w:rPr>
        <w:t xml:space="preserve">. Рефрактометрия. </w:t>
      </w:r>
      <w:proofErr w:type="spellStart"/>
      <w:r w:rsidRPr="002518C6">
        <w:rPr>
          <w:sz w:val="27"/>
          <w:szCs w:val="27"/>
        </w:rPr>
        <w:t>Поляриметрия</w:t>
      </w:r>
      <w:proofErr w:type="spellEnd"/>
      <w:r w:rsidRPr="002518C6">
        <w:rPr>
          <w:sz w:val="27"/>
          <w:szCs w:val="27"/>
        </w:rPr>
        <w:t>. Оптическая спектрометрия в аналитике / В.С. Иванов [и др.].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2" w:name="bookmark3"/>
      <w:r w:rsidRPr="002518C6">
        <w:rPr>
          <w:rFonts w:ascii="Times New Roman" w:hAnsi="Times New Roman"/>
          <w:sz w:val="27"/>
          <w:szCs w:val="27"/>
        </w:rPr>
        <w:t>Статьи из журналов, сборников научных трудов.</w:t>
      </w:r>
      <w:bookmarkEnd w:id="2"/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Бакаева О.Ю., Матвиенко Г.В. </w:t>
      </w:r>
      <w:r w:rsidRPr="002518C6">
        <w:rPr>
          <w:sz w:val="27"/>
          <w:szCs w:val="27"/>
        </w:rPr>
        <w:t xml:space="preserve">Таможенные органы Российской Федерации как субъекты таможенного права // Таможенное право. М., 2003. С. 51–91.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Веснин В.Р.</w:t>
      </w:r>
      <w:r w:rsidRPr="002518C6">
        <w:rPr>
          <w:sz w:val="27"/>
          <w:szCs w:val="27"/>
        </w:rPr>
        <w:t xml:space="preserve"> Конфликты в системе управления персоналом // Практический менеджмент персонала. М., 1998. С. 395–414. </w:t>
      </w:r>
    </w:p>
    <w:p w:rsidR="00F71C4F" w:rsidRPr="002518C6" w:rsidRDefault="00F71C4F" w:rsidP="007A0D37">
      <w:pPr>
        <w:pStyle w:val="aa"/>
        <w:ind w:firstLine="70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Лопатина Н.</w:t>
      </w:r>
      <w:r w:rsidRPr="002518C6">
        <w:rPr>
          <w:sz w:val="27"/>
          <w:szCs w:val="27"/>
        </w:rPr>
        <w:t xml:space="preserve"> Проблемы регионального реформирования // Экономические реформы / под ред. А.Е. </w:t>
      </w:r>
      <w:proofErr w:type="spellStart"/>
      <w:r w:rsidRPr="002518C6">
        <w:rPr>
          <w:sz w:val="27"/>
          <w:szCs w:val="27"/>
        </w:rPr>
        <w:t>Когут</w:t>
      </w:r>
      <w:proofErr w:type="spellEnd"/>
      <w:r w:rsidRPr="002518C6">
        <w:rPr>
          <w:sz w:val="27"/>
          <w:szCs w:val="27"/>
        </w:rPr>
        <w:t>. СПб., 1993. С. 79–82.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3" w:name="bookmark4"/>
      <w:r w:rsidRPr="002518C6">
        <w:rPr>
          <w:rFonts w:ascii="Times New Roman" w:hAnsi="Times New Roman"/>
          <w:sz w:val="27"/>
          <w:szCs w:val="27"/>
        </w:rPr>
        <w:t>Статьи из газет и журналов.</w:t>
      </w:r>
      <w:bookmarkEnd w:id="3"/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Арсланов Г.</w:t>
      </w:r>
      <w:r w:rsidRPr="002518C6">
        <w:rPr>
          <w:sz w:val="27"/>
          <w:szCs w:val="27"/>
        </w:rPr>
        <w:t xml:space="preserve"> Реформы в Китае: Смена поколений // Азия и Африка сегодня. 2002. № 4. С. 2–6.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Козырев Г.И.</w:t>
      </w:r>
      <w:r w:rsidRPr="002518C6">
        <w:rPr>
          <w:sz w:val="27"/>
          <w:szCs w:val="27"/>
        </w:rPr>
        <w:t xml:space="preserve"> Конфликты в организации // Российская газета. 2001. 5 сентября.</w:t>
      </w:r>
    </w:p>
    <w:p w:rsidR="00F71C4F" w:rsidRPr="002518C6" w:rsidRDefault="00F71C4F" w:rsidP="007A0D37">
      <w:pPr>
        <w:pStyle w:val="aa"/>
        <w:ind w:firstLine="70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Пупкин</w:t>
      </w:r>
      <w:proofErr w:type="spellEnd"/>
      <w:r w:rsidRPr="002518C6">
        <w:rPr>
          <w:i/>
          <w:iCs/>
          <w:sz w:val="27"/>
          <w:szCs w:val="27"/>
        </w:rPr>
        <w:t xml:space="preserve"> П.П.</w:t>
      </w:r>
      <w:r w:rsidRPr="002518C6">
        <w:rPr>
          <w:sz w:val="27"/>
          <w:szCs w:val="27"/>
        </w:rPr>
        <w:t xml:space="preserve"> Красота спасет мир // Милиция. 2009. </w:t>
      </w:r>
      <w:proofErr w:type="spellStart"/>
      <w:r w:rsidRPr="002518C6">
        <w:rPr>
          <w:sz w:val="27"/>
          <w:szCs w:val="27"/>
        </w:rPr>
        <w:t>Спецвыпуск</w:t>
      </w:r>
      <w:proofErr w:type="spellEnd"/>
      <w:r w:rsidRPr="002518C6">
        <w:rPr>
          <w:sz w:val="27"/>
          <w:szCs w:val="27"/>
        </w:rPr>
        <w:t>. 6 февраля.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4" w:name="bookmark5"/>
      <w:r w:rsidRPr="002518C6">
        <w:rPr>
          <w:rFonts w:ascii="Times New Roman" w:hAnsi="Times New Roman"/>
          <w:sz w:val="27"/>
          <w:szCs w:val="27"/>
        </w:rPr>
        <w:lastRenderedPageBreak/>
        <w:t>Диссертации, авторефераты диссертаций.</w:t>
      </w:r>
      <w:bookmarkEnd w:id="4"/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Белозеров, И. В.</w:t>
      </w:r>
      <w:r w:rsidRPr="002518C6">
        <w:rPr>
          <w:sz w:val="27"/>
          <w:szCs w:val="27"/>
        </w:rPr>
        <w:t xml:space="preserve"> Религиозная политика Золотой Орды на Руси в </w:t>
      </w:r>
      <w:r w:rsidRPr="002518C6">
        <w:rPr>
          <w:sz w:val="27"/>
          <w:szCs w:val="27"/>
          <w:lang w:val="en-US"/>
        </w:rPr>
        <w:t>XIII</w:t>
      </w:r>
      <w:r w:rsidRPr="002518C6">
        <w:rPr>
          <w:sz w:val="27"/>
          <w:szCs w:val="27"/>
        </w:rPr>
        <w:t xml:space="preserve"> – Х</w:t>
      </w:r>
      <w:r w:rsidRPr="002518C6">
        <w:rPr>
          <w:sz w:val="27"/>
          <w:szCs w:val="27"/>
          <w:lang w:val="en-US"/>
        </w:rPr>
        <w:t>IV</w:t>
      </w:r>
      <w:r w:rsidRPr="002518C6">
        <w:rPr>
          <w:sz w:val="27"/>
          <w:szCs w:val="27"/>
        </w:rPr>
        <w:t xml:space="preserve"> вв. : </w:t>
      </w:r>
      <w:proofErr w:type="spellStart"/>
      <w:r w:rsidRPr="002518C6">
        <w:rPr>
          <w:sz w:val="27"/>
          <w:szCs w:val="27"/>
        </w:rPr>
        <w:t>дис</w:t>
      </w:r>
      <w:proofErr w:type="spellEnd"/>
      <w:r w:rsidRPr="002518C6">
        <w:rPr>
          <w:sz w:val="27"/>
          <w:szCs w:val="27"/>
        </w:rPr>
        <w:t>. … канд. ист. наук : 07.00.02 / Белозеров Иван Валентинович. – М., 2002. – 215 с.</w:t>
      </w:r>
    </w:p>
    <w:p w:rsidR="00F71C4F" w:rsidRPr="002518C6" w:rsidRDefault="00F71C4F" w:rsidP="007A0D37">
      <w:pPr>
        <w:pStyle w:val="aa"/>
        <w:ind w:firstLine="70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Лукина, В. А.</w:t>
      </w:r>
      <w:r w:rsidRPr="002518C6">
        <w:rPr>
          <w:sz w:val="27"/>
          <w:szCs w:val="27"/>
        </w:rPr>
        <w:t xml:space="preserve"> Творческая история «Записок охотника» И. С. Тургенева : </w:t>
      </w:r>
      <w:proofErr w:type="spellStart"/>
      <w:r w:rsidRPr="002518C6">
        <w:rPr>
          <w:sz w:val="27"/>
          <w:szCs w:val="27"/>
        </w:rPr>
        <w:t>автореф</w:t>
      </w:r>
      <w:proofErr w:type="spellEnd"/>
      <w:r w:rsidRPr="002518C6">
        <w:rPr>
          <w:sz w:val="27"/>
          <w:szCs w:val="27"/>
        </w:rPr>
        <w:t xml:space="preserve">. </w:t>
      </w:r>
      <w:proofErr w:type="spellStart"/>
      <w:r w:rsidRPr="002518C6">
        <w:rPr>
          <w:sz w:val="27"/>
          <w:szCs w:val="27"/>
        </w:rPr>
        <w:t>дис</w:t>
      </w:r>
      <w:proofErr w:type="spellEnd"/>
      <w:r w:rsidRPr="002518C6">
        <w:rPr>
          <w:sz w:val="27"/>
          <w:szCs w:val="27"/>
        </w:rPr>
        <w:t xml:space="preserve">. … канд. </w:t>
      </w:r>
      <w:proofErr w:type="spellStart"/>
      <w:r w:rsidRPr="002518C6">
        <w:rPr>
          <w:sz w:val="27"/>
          <w:szCs w:val="27"/>
        </w:rPr>
        <w:t>филол</w:t>
      </w:r>
      <w:proofErr w:type="spellEnd"/>
      <w:r w:rsidRPr="002518C6">
        <w:rPr>
          <w:sz w:val="27"/>
          <w:szCs w:val="27"/>
        </w:rPr>
        <w:t>. наук : 10.01.01 / Лукина Валентина Александровна. – СПб., 2006. – 26 с.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5" w:name="bookmark6"/>
      <w:r w:rsidRPr="002518C6">
        <w:rPr>
          <w:rFonts w:ascii="Times New Roman" w:hAnsi="Times New Roman"/>
          <w:sz w:val="27"/>
          <w:szCs w:val="27"/>
        </w:rPr>
        <w:t>Описание архивных материалов.</w:t>
      </w:r>
      <w:bookmarkEnd w:id="5"/>
    </w:p>
    <w:p w:rsidR="00F71C4F" w:rsidRPr="002518C6" w:rsidRDefault="00F71C4F" w:rsidP="007A0D37">
      <w:pPr>
        <w:tabs>
          <w:tab w:val="left" w:pos="540"/>
          <w:tab w:val="left" w:pos="720"/>
        </w:tabs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Розанов И.Н.</w:t>
      </w:r>
      <w:r w:rsidRPr="002518C6">
        <w:rPr>
          <w:sz w:val="27"/>
          <w:szCs w:val="27"/>
        </w:rPr>
        <w:t xml:space="preserve"> Как создавалась библиотека Исторического музея: доклад на заседании Ученого совета Государственной публичной исторической библиотеки РСФСР 30 июня 1939 г. // ГАРФ. Ф. А-513. Оп. 1. Д. 12. Л. 14.</w:t>
      </w:r>
    </w:p>
    <w:p w:rsidR="00F71C4F" w:rsidRPr="002518C6" w:rsidRDefault="00F71C4F" w:rsidP="007A0D37">
      <w:pPr>
        <w:tabs>
          <w:tab w:val="left" w:pos="540"/>
          <w:tab w:val="left" w:pos="720"/>
        </w:tabs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ОР РНБ. Ф. 316. Д. 161. Л. 1.</w:t>
      </w:r>
    </w:p>
    <w:p w:rsidR="00F71C4F" w:rsidRPr="002518C6" w:rsidRDefault="00F71C4F" w:rsidP="007A0D37">
      <w:pPr>
        <w:tabs>
          <w:tab w:val="left" w:pos="540"/>
          <w:tab w:val="left" w:pos="720"/>
        </w:tabs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Арх. ГЭ. Ф. 1. Оп. 1. 1927–1928 г. Д. 563.</w:t>
      </w:r>
    </w:p>
    <w:p w:rsidR="00F71C4F" w:rsidRPr="002518C6" w:rsidRDefault="00F71C4F" w:rsidP="007A0D37">
      <w:pPr>
        <w:pStyle w:val="aa"/>
        <w:ind w:firstLine="700"/>
        <w:rPr>
          <w:sz w:val="27"/>
          <w:szCs w:val="27"/>
        </w:rPr>
      </w:pPr>
      <w:r w:rsidRPr="002518C6">
        <w:rPr>
          <w:sz w:val="27"/>
          <w:szCs w:val="27"/>
        </w:rPr>
        <w:t>ОАД РНБ. Ф. 1. Оп. 1. 1856 г. Ед. хр. 21.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6" w:name="bookmark8"/>
      <w:r w:rsidRPr="002518C6">
        <w:rPr>
          <w:rFonts w:ascii="Times New Roman" w:hAnsi="Times New Roman"/>
          <w:sz w:val="27"/>
          <w:szCs w:val="27"/>
        </w:rPr>
        <w:t>Комплексные библиографические ссылки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Байгулов</w:t>
      </w:r>
      <w:proofErr w:type="spellEnd"/>
      <w:r w:rsidRPr="002518C6">
        <w:rPr>
          <w:i/>
          <w:iCs/>
          <w:sz w:val="27"/>
          <w:szCs w:val="27"/>
        </w:rPr>
        <w:t xml:space="preserve"> Р.М.</w:t>
      </w:r>
      <w:r w:rsidRPr="002518C6">
        <w:rPr>
          <w:sz w:val="27"/>
          <w:szCs w:val="27"/>
        </w:rPr>
        <w:t xml:space="preserve"> Развитие научно-технического потенциала региона // Экономика сельскохозяйственных перерабатывающих предприятий. 2007. № 3. С. 13–15; </w:t>
      </w:r>
      <w:r w:rsidRPr="002518C6">
        <w:rPr>
          <w:i/>
          <w:iCs/>
          <w:sz w:val="27"/>
          <w:szCs w:val="27"/>
        </w:rPr>
        <w:t>Его же.</w:t>
      </w:r>
      <w:r w:rsidRPr="002518C6">
        <w:rPr>
          <w:sz w:val="27"/>
          <w:szCs w:val="27"/>
        </w:rPr>
        <w:t xml:space="preserve"> Подходы к оценке стоимости объектов интеллектуальной собственности // Вестник </w:t>
      </w:r>
      <w:proofErr w:type="spellStart"/>
      <w:r w:rsidRPr="002518C6">
        <w:rPr>
          <w:sz w:val="27"/>
          <w:szCs w:val="27"/>
        </w:rPr>
        <w:t>КрасГАУ</w:t>
      </w:r>
      <w:proofErr w:type="spellEnd"/>
      <w:r w:rsidRPr="002518C6">
        <w:rPr>
          <w:sz w:val="27"/>
          <w:szCs w:val="27"/>
        </w:rPr>
        <w:t xml:space="preserve">. 2006. </w:t>
      </w:r>
      <w:proofErr w:type="spellStart"/>
      <w:r w:rsidRPr="002518C6">
        <w:rPr>
          <w:sz w:val="27"/>
          <w:szCs w:val="27"/>
        </w:rPr>
        <w:t>Вып</w:t>
      </w:r>
      <w:proofErr w:type="spellEnd"/>
      <w:r w:rsidRPr="002518C6">
        <w:rPr>
          <w:sz w:val="27"/>
          <w:szCs w:val="27"/>
        </w:rPr>
        <w:t>. 14. С. 42–46.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bookmarkStart w:id="7" w:name="_GoBack"/>
      <w:bookmarkEnd w:id="7"/>
      <w:r w:rsidRPr="002518C6">
        <w:rPr>
          <w:rFonts w:ascii="Times New Roman" w:hAnsi="Times New Roman"/>
          <w:sz w:val="27"/>
          <w:szCs w:val="27"/>
        </w:rPr>
        <w:t>Повторная библиографическая ссылка по тексту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Гаврилов В.П., Ивановский С.И.</w:t>
      </w:r>
      <w:r w:rsidRPr="002518C6">
        <w:rPr>
          <w:sz w:val="27"/>
          <w:szCs w:val="27"/>
        </w:rPr>
        <w:t xml:space="preserve"> Общество и природная среда. С. 81.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Концепция виртуальных миров и научное познание / Рос. акад. наук, Ин-т философии. СПб., 2000.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Концепция виртуальных миров … С. 190.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 xml:space="preserve">Фотометрия и радиометрия оптического изучения. М., 2002. Кн.: Измерения оптических свойств веществ и материалов, ч. 2: </w:t>
      </w:r>
      <w:proofErr w:type="spellStart"/>
      <w:r w:rsidRPr="002518C6">
        <w:rPr>
          <w:sz w:val="27"/>
          <w:szCs w:val="27"/>
        </w:rPr>
        <w:t>Колометрия</w:t>
      </w:r>
      <w:proofErr w:type="spellEnd"/>
      <w:r w:rsidRPr="002518C6">
        <w:rPr>
          <w:sz w:val="27"/>
          <w:szCs w:val="27"/>
        </w:rPr>
        <w:t xml:space="preserve">. Рефрактометрия. </w:t>
      </w:r>
      <w:proofErr w:type="spellStart"/>
      <w:r w:rsidRPr="002518C6">
        <w:rPr>
          <w:sz w:val="27"/>
          <w:szCs w:val="27"/>
        </w:rPr>
        <w:t>Поляриметрия</w:t>
      </w:r>
      <w:proofErr w:type="spellEnd"/>
      <w:r w:rsidRPr="002518C6">
        <w:rPr>
          <w:sz w:val="27"/>
          <w:szCs w:val="27"/>
        </w:rPr>
        <w:t>. Оптическая спектрометрия в аналитике / В.С. Иванов [и др.].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Фотометрия и радиометрия оптического изучения. Кн. 5, ч. 2. С. 158–159.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 xml:space="preserve">ГОСТ Р 7.0.4–2006. Издания. Выходные сведения. Общие требования и правила оформления. М., 2006. 43 с. (Система стандартов по </w:t>
      </w:r>
      <w:proofErr w:type="spellStart"/>
      <w:r w:rsidRPr="002518C6">
        <w:rPr>
          <w:sz w:val="27"/>
          <w:szCs w:val="27"/>
        </w:rPr>
        <w:t>информ</w:t>
      </w:r>
      <w:proofErr w:type="spellEnd"/>
      <w:r w:rsidRPr="002518C6">
        <w:rPr>
          <w:sz w:val="27"/>
          <w:szCs w:val="27"/>
        </w:rPr>
        <w:t>., библ. и изд. делу).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ГОСТ Р 7.0.4–2006. С. 5.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t>Повторная библиографическая ссылка на одной странице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Там же. С. 68.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Корявко</w:t>
      </w:r>
      <w:proofErr w:type="spellEnd"/>
      <w:r w:rsidRPr="002518C6">
        <w:rPr>
          <w:i/>
          <w:iCs/>
          <w:sz w:val="27"/>
          <w:szCs w:val="27"/>
        </w:rPr>
        <w:t xml:space="preserve"> В.И.</w:t>
      </w:r>
      <w:r w:rsidRPr="002518C6">
        <w:rPr>
          <w:sz w:val="27"/>
          <w:szCs w:val="27"/>
        </w:rPr>
        <w:t xml:space="preserve"> Эволюция форм применения объединений ВМФ // Военная мысль. 2006. № 4. С. 64–67.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Пранц</w:t>
      </w:r>
      <w:proofErr w:type="spellEnd"/>
      <w:r w:rsidRPr="002518C6">
        <w:rPr>
          <w:i/>
          <w:iCs/>
          <w:sz w:val="27"/>
          <w:szCs w:val="27"/>
        </w:rPr>
        <w:t xml:space="preserve"> В.А.</w:t>
      </w:r>
      <w:r w:rsidRPr="002518C6">
        <w:rPr>
          <w:sz w:val="27"/>
          <w:szCs w:val="27"/>
        </w:rPr>
        <w:t xml:space="preserve"> Геополитика: ее роль и влияние на строительство и применение ВМФ в России // Там же. С. 30–36.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Для документов на языках, применяющих латинскую графику, для обозначения «там же» приводят слово «</w:t>
      </w:r>
      <w:r w:rsidRPr="002518C6">
        <w:rPr>
          <w:sz w:val="27"/>
          <w:szCs w:val="27"/>
          <w:lang w:val="en-US"/>
        </w:rPr>
        <w:t>ibid</w:t>
      </w:r>
      <w:r w:rsidRPr="002518C6">
        <w:rPr>
          <w:sz w:val="27"/>
          <w:szCs w:val="27"/>
        </w:rPr>
        <w:t>».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</w:t>
      </w:r>
      <w:r w:rsidRPr="002518C6">
        <w:rPr>
          <w:sz w:val="27"/>
          <w:szCs w:val="27"/>
        </w:rPr>
        <w:lastRenderedPageBreak/>
        <w:t xml:space="preserve">интернет-журнал. 21.10.03.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 </w:t>
      </w:r>
      <w:hyperlink r:id="rId8" w:history="1">
        <w:r w:rsidRPr="002518C6">
          <w:rPr>
            <w:rStyle w:val="ad"/>
            <w:sz w:val="27"/>
            <w:szCs w:val="27"/>
            <w:lang w:val="en-US"/>
          </w:rPr>
          <w:t>http</w:t>
        </w:r>
        <w:r w:rsidRPr="002518C6">
          <w:rPr>
            <w:rStyle w:val="ad"/>
            <w:sz w:val="27"/>
            <w:szCs w:val="27"/>
          </w:rPr>
          <w:t>://</w:t>
        </w:r>
        <w:r w:rsidRPr="002518C6">
          <w:rPr>
            <w:rStyle w:val="ad"/>
            <w:sz w:val="27"/>
            <w:szCs w:val="27"/>
            <w:lang w:val="en-US"/>
          </w:rPr>
          <w:t>www</w:t>
        </w:r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oim</w:t>
        </w:r>
        <w:proofErr w:type="spellEnd"/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d"/>
            <w:sz w:val="27"/>
            <w:szCs w:val="27"/>
          </w:rPr>
          <w:t>/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peader</w:t>
        </w:r>
        <w:proofErr w:type="spellEnd"/>
        <w:r w:rsidRPr="002518C6">
          <w:rPr>
            <w:rStyle w:val="ad"/>
            <w:sz w:val="27"/>
            <w:szCs w:val="27"/>
          </w:rPr>
          <w:t>.</w:t>
        </w:r>
        <w:r w:rsidRPr="002518C6">
          <w:rPr>
            <w:rStyle w:val="ad"/>
            <w:sz w:val="27"/>
            <w:szCs w:val="27"/>
            <w:lang w:val="en-US"/>
          </w:rPr>
          <w:t>asp</w:t>
        </w:r>
        <w:r w:rsidRPr="002518C6">
          <w:rPr>
            <w:rStyle w:val="ad"/>
            <w:sz w:val="27"/>
            <w:szCs w:val="27"/>
          </w:rPr>
          <w:t>?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nomer</w:t>
        </w:r>
        <w:proofErr w:type="spellEnd"/>
        <w:r w:rsidRPr="002518C6">
          <w:rPr>
            <w:rStyle w:val="ad"/>
            <w:sz w:val="27"/>
            <w:szCs w:val="27"/>
          </w:rPr>
          <w:t>=366</w:t>
        </w:r>
      </w:hyperlink>
      <w:r w:rsidRPr="002518C6">
        <w:rPr>
          <w:sz w:val="27"/>
          <w:szCs w:val="27"/>
        </w:rPr>
        <w:t xml:space="preserve"> (дата обращения: 17.04.2007).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Указ соч.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Гаврилов В.П., Ивановский С.И.</w:t>
      </w:r>
      <w:r w:rsidRPr="002518C6">
        <w:rPr>
          <w:sz w:val="27"/>
          <w:szCs w:val="27"/>
        </w:rPr>
        <w:t xml:space="preserve"> Указ. соч. С. 133.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Соловьев В.С.</w:t>
      </w:r>
      <w:r w:rsidRPr="002518C6">
        <w:rPr>
          <w:b/>
          <w:bCs/>
          <w:sz w:val="27"/>
          <w:szCs w:val="27"/>
        </w:rPr>
        <w:t xml:space="preserve"> </w:t>
      </w:r>
      <w:r w:rsidRPr="002518C6">
        <w:rPr>
          <w:sz w:val="27"/>
          <w:szCs w:val="27"/>
        </w:rPr>
        <w:t>Красота в природе: соч. в 2 т. М., 1988. Т. 1. С. 35–36.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Соловьев В.С.</w:t>
      </w:r>
      <w:r w:rsidRPr="002518C6">
        <w:rPr>
          <w:sz w:val="27"/>
          <w:szCs w:val="27"/>
        </w:rPr>
        <w:t xml:space="preserve"> Указ. соч. Т. 2. С. 361.</w:t>
      </w:r>
    </w:p>
    <w:p w:rsidR="00F71C4F" w:rsidRPr="002518C6" w:rsidRDefault="00F71C4F" w:rsidP="007A0D37">
      <w:pPr>
        <w:pStyle w:val="aa"/>
        <w:ind w:firstLine="697"/>
        <w:rPr>
          <w:sz w:val="27"/>
          <w:szCs w:val="27"/>
        </w:rPr>
      </w:pPr>
      <w:r w:rsidRPr="002518C6">
        <w:rPr>
          <w:sz w:val="27"/>
          <w:szCs w:val="27"/>
        </w:rPr>
        <w:t>Для документов на языках, применяющих латинскую графику, для обозначения «Указ. соч.» приводят слово «</w:t>
      </w:r>
      <w:r w:rsidRPr="002518C6">
        <w:rPr>
          <w:sz w:val="27"/>
          <w:szCs w:val="27"/>
          <w:lang w:val="en-US"/>
        </w:rPr>
        <w:t>Op</w:t>
      </w:r>
      <w:r w:rsidRPr="002518C6">
        <w:rPr>
          <w:sz w:val="27"/>
          <w:szCs w:val="27"/>
        </w:rPr>
        <w:t>. с</w:t>
      </w:r>
      <w:r w:rsidRPr="002518C6">
        <w:rPr>
          <w:sz w:val="27"/>
          <w:szCs w:val="27"/>
          <w:lang w:val="en-US"/>
        </w:rPr>
        <w:t>it</w:t>
      </w:r>
      <w:r w:rsidRPr="002518C6">
        <w:rPr>
          <w:sz w:val="27"/>
          <w:szCs w:val="27"/>
        </w:rPr>
        <w:t>».</w:t>
      </w:r>
    </w:p>
    <w:p w:rsidR="00F71C4F" w:rsidRPr="002518C6" w:rsidRDefault="00F71C4F" w:rsidP="00AD19E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</w:rPr>
      </w:pPr>
      <w:r w:rsidRPr="002518C6">
        <w:rPr>
          <w:rFonts w:ascii="Times New Roman" w:hAnsi="Times New Roman"/>
          <w:sz w:val="27"/>
          <w:szCs w:val="27"/>
        </w:rPr>
        <w:t>Электронные ресурсы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 xml:space="preserve">Жизнь прекрасна, жизнь трагична… [Электронный ресурс]: 1917 год в письмах А.В. Луначарского, А.А. Луначарской / отв. сост. Л. Рогова; сост. Н. Антонова; Институт «Открытое общество». М., 2001.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9" w:history="1">
        <w:r w:rsidRPr="002518C6">
          <w:rPr>
            <w:rStyle w:val="ad"/>
            <w:sz w:val="27"/>
            <w:szCs w:val="27"/>
          </w:rPr>
          <w:t>http://www.</w:t>
        </w:r>
        <w:r w:rsidRPr="002518C6">
          <w:rPr>
            <w:rStyle w:val="ad"/>
            <w:sz w:val="27"/>
            <w:szCs w:val="27"/>
            <w:lang w:val="en-US"/>
          </w:rPr>
          <w:t>auditorium</w:t>
        </w:r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d"/>
            <w:sz w:val="27"/>
            <w:szCs w:val="27"/>
          </w:rPr>
          <w:t>/</w:t>
        </w:r>
        <w:r w:rsidRPr="002518C6">
          <w:rPr>
            <w:rStyle w:val="ad"/>
            <w:sz w:val="27"/>
            <w:szCs w:val="27"/>
            <w:lang w:val="en-US"/>
          </w:rPr>
          <w:t>books</w:t>
        </w:r>
        <w:r w:rsidRPr="002518C6">
          <w:rPr>
            <w:rStyle w:val="ad"/>
            <w:sz w:val="27"/>
            <w:szCs w:val="27"/>
          </w:rPr>
          <w:t>/473/</w:t>
        </w:r>
      </w:hyperlink>
      <w:r w:rsidRPr="002518C6">
        <w:rPr>
          <w:sz w:val="27"/>
          <w:szCs w:val="27"/>
        </w:rPr>
        <w:t xml:space="preserve"> (дата обращения: 17.04.2006).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Авилова Л.И.</w:t>
      </w:r>
      <w:r w:rsidRPr="002518C6">
        <w:rPr>
          <w:sz w:val="27"/>
          <w:szCs w:val="27"/>
        </w:rPr>
        <w:t xml:space="preserve"> Развитие </w:t>
      </w:r>
      <w:proofErr w:type="spellStart"/>
      <w:r w:rsidRPr="002518C6">
        <w:rPr>
          <w:sz w:val="27"/>
          <w:szCs w:val="27"/>
        </w:rPr>
        <w:t>металлопроизводства</w:t>
      </w:r>
      <w:proofErr w:type="spellEnd"/>
      <w:r w:rsidRPr="002518C6">
        <w:rPr>
          <w:sz w:val="27"/>
          <w:szCs w:val="27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10" w:history="1">
        <w:r w:rsidRPr="002518C6">
          <w:rPr>
            <w:rStyle w:val="ad"/>
            <w:sz w:val="27"/>
            <w:szCs w:val="27"/>
          </w:rPr>
          <w:t>http://www.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rfbr</w:t>
        </w:r>
        <w:proofErr w:type="spellEnd"/>
        <w:r w:rsidRPr="002518C6">
          <w:rPr>
            <w:rStyle w:val="ad"/>
            <w:sz w:val="27"/>
            <w:szCs w:val="27"/>
          </w:rPr>
          <w:t>/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d"/>
            <w:sz w:val="27"/>
            <w:szCs w:val="27"/>
          </w:rPr>
          <w:t>/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pisc</w:t>
        </w:r>
        <w:proofErr w:type="spellEnd"/>
        <w:r w:rsidRPr="002518C6">
          <w:rPr>
            <w:rStyle w:val="ad"/>
            <w:sz w:val="27"/>
            <w:szCs w:val="27"/>
          </w:rPr>
          <w:t>/22394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refifail</w:t>
        </w:r>
        <w:proofErr w:type="spellEnd"/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pdf</w:t>
        </w:r>
        <w:proofErr w:type="spellEnd"/>
      </w:hyperlink>
      <w:r w:rsidRPr="002518C6">
        <w:rPr>
          <w:sz w:val="27"/>
          <w:szCs w:val="27"/>
        </w:rPr>
        <w:t xml:space="preserve"> (дата обращения: 19.09.2007).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11" w:history="1">
        <w:r w:rsidRPr="002518C6">
          <w:rPr>
            <w:rStyle w:val="ad"/>
            <w:sz w:val="27"/>
            <w:szCs w:val="27"/>
            <w:lang w:val="en-US"/>
          </w:rPr>
          <w:t>http</w:t>
        </w:r>
        <w:r w:rsidRPr="002518C6">
          <w:rPr>
            <w:rStyle w:val="ad"/>
            <w:sz w:val="27"/>
            <w:szCs w:val="27"/>
          </w:rPr>
          <w:t>://</w:t>
        </w:r>
        <w:r w:rsidRPr="002518C6">
          <w:rPr>
            <w:rStyle w:val="ad"/>
            <w:sz w:val="27"/>
            <w:szCs w:val="27"/>
            <w:lang w:val="en-US"/>
          </w:rPr>
          <w:t>www</w:t>
        </w:r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oim</w:t>
        </w:r>
        <w:proofErr w:type="spellEnd"/>
        <w:r w:rsidRPr="002518C6">
          <w:rPr>
            <w:rStyle w:val="ad"/>
            <w:sz w:val="27"/>
            <w:szCs w:val="27"/>
          </w:rPr>
          <w:t>.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d"/>
            <w:sz w:val="27"/>
            <w:szCs w:val="27"/>
          </w:rPr>
          <w:t>/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peader</w:t>
        </w:r>
        <w:proofErr w:type="spellEnd"/>
        <w:r w:rsidRPr="002518C6">
          <w:rPr>
            <w:rStyle w:val="ad"/>
            <w:sz w:val="27"/>
            <w:szCs w:val="27"/>
          </w:rPr>
          <w:t>.</w:t>
        </w:r>
        <w:r w:rsidRPr="002518C6">
          <w:rPr>
            <w:rStyle w:val="ad"/>
            <w:sz w:val="27"/>
            <w:szCs w:val="27"/>
            <w:lang w:val="en-US"/>
          </w:rPr>
          <w:t>asp</w:t>
        </w:r>
        <w:r w:rsidRPr="002518C6">
          <w:rPr>
            <w:rStyle w:val="ad"/>
            <w:sz w:val="27"/>
            <w:szCs w:val="27"/>
          </w:rPr>
          <w:t>?</w:t>
        </w:r>
        <w:proofErr w:type="spellStart"/>
        <w:r w:rsidRPr="002518C6">
          <w:rPr>
            <w:rStyle w:val="ad"/>
            <w:sz w:val="27"/>
            <w:szCs w:val="27"/>
            <w:lang w:val="en-US"/>
          </w:rPr>
          <w:t>nomer</w:t>
        </w:r>
        <w:proofErr w:type="spellEnd"/>
        <w:r w:rsidRPr="002518C6">
          <w:rPr>
            <w:rStyle w:val="ad"/>
            <w:sz w:val="27"/>
            <w:szCs w:val="27"/>
          </w:rPr>
          <w:t>=366</w:t>
        </w:r>
      </w:hyperlink>
      <w:r w:rsidRPr="002518C6">
        <w:rPr>
          <w:sz w:val="27"/>
          <w:szCs w:val="27"/>
        </w:rPr>
        <w:t xml:space="preserve"> (дата обращения: 17.04.2007).</w:t>
      </w:r>
    </w:p>
    <w:p w:rsidR="00F71C4F" w:rsidRPr="002518C6" w:rsidRDefault="00F71C4F" w:rsidP="007A0D37">
      <w:pPr>
        <w:ind w:firstLine="720"/>
        <w:rPr>
          <w:sz w:val="27"/>
          <w:szCs w:val="27"/>
        </w:rPr>
      </w:pPr>
      <w:r w:rsidRPr="002518C6">
        <w:rPr>
          <w:sz w:val="27"/>
          <w:szCs w:val="27"/>
        </w:rPr>
        <w:t>О введении надбавок за сложность, напряженность и высокое качество работы [Электронный ресурс]: указание Министерства социальной защиты РФ от 14 июля 1992 г. № 1-49-У. Документ опубликован не был. Доступ из СПС «</w:t>
      </w:r>
      <w:proofErr w:type="spellStart"/>
      <w:r w:rsidRPr="002518C6">
        <w:rPr>
          <w:sz w:val="27"/>
          <w:szCs w:val="27"/>
        </w:rPr>
        <w:t>КонсультантПлюс</w:t>
      </w:r>
      <w:proofErr w:type="spellEnd"/>
      <w:r w:rsidRPr="002518C6">
        <w:rPr>
          <w:sz w:val="27"/>
          <w:szCs w:val="27"/>
        </w:rPr>
        <w:t>» (дата обращения: 05.06.2012).</w:t>
      </w:r>
    </w:p>
    <w:p w:rsidR="00F71C4F" w:rsidRPr="002518C6" w:rsidRDefault="00F71C4F" w:rsidP="007A0D37">
      <w:pPr>
        <w:pStyle w:val="aa"/>
        <w:ind w:firstLine="697"/>
        <w:rPr>
          <w:sz w:val="27"/>
          <w:szCs w:val="27"/>
        </w:rPr>
      </w:pPr>
      <w:r w:rsidRPr="002518C6">
        <w:rPr>
          <w:sz w:val="27"/>
          <w:szCs w:val="27"/>
        </w:rPr>
        <w:t>Московский Кремль [Электронный ресурс]: трехмерный путеводитель. М., 2007. 1 электрон. опт. диск (</w:t>
      </w:r>
      <w:r w:rsidRPr="002518C6">
        <w:rPr>
          <w:sz w:val="27"/>
          <w:szCs w:val="27"/>
          <w:lang w:val="en-US"/>
        </w:rPr>
        <w:t>CD</w:t>
      </w:r>
      <w:r w:rsidRPr="002518C6">
        <w:rPr>
          <w:sz w:val="27"/>
          <w:szCs w:val="27"/>
        </w:rPr>
        <w:t>-</w:t>
      </w:r>
      <w:r w:rsidRPr="002518C6">
        <w:rPr>
          <w:sz w:val="27"/>
          <w:szCs w:val="27"/>
          <w:lang w:val="en-US"/>
        </w:rPr>
        <w:t>ROM</w:t>
      </w:r>
      <w:r w:rsidRPr="002518C6">
        <w:rPr>
          <w:sz w:val="27"/>
          <w:szCs w:val="27"/>
        </w:rPr>
        <w:t>).</w:t>
      </w:r>
    </w:p>
    <w:bookmarkEnd w:id="6"/>
    <w:p w:rsidR="00F71C4F" w:rsidRDefault="00F71C4F" w:rsidP="007A0D37">
      <w:pPr>
        <w:pStyle w:val="BlockQuotation"/>
        <w:spacing w:before="0"/>
        <w:ind w:left="0" w:right="0" w:firstLine="709"/>
        <w:rPr>
          <w:kern w:val="2"/>
          <w:sz w:val="24"/>
          <w:szCs w:val="24"/>
        </w:rPr>
      </w:pPr>
    </w:p>
    <w:p w:rsidR="00F71C4F" w:rsidRDefault="00F71C4F" w:rsidP="007A0D37">
      <w:pPr>
        <w:pStyle w:val="BlockQuotation"/>
        <w:spacing w:before="0"/>
        <w:ind w:left="0" w:right="0" w:firstLine="709"/>
        <w:rPr>
          <w:kern w:val="2"/>
          <w:sz w:val="24"/>
          <w:szCs w:val="24"/>
        </w:rPr>
      </w:pPr>
    </w:p>
    <w:p w:rsidR="00F71C4F" w:rsidRDefault="00F71C4F" w:rsidP="007D386F">
      <w:pPr>
        <w:ind w:firstLine="0"/>
      </w:pPr>
    </w:p>
    <w:sectPr w:rsidR="00F71C4F" w:rsidSect="007A0D3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EA" w:rsidRDefault="00AD19EA" w:rsidP="007A0D37">
      <w:r>
        <w:separator/>
      </w:r>
    </w:p>
  </w:endnote>
  <w:endnote w:type="continuationSeparator" w:id="0">
    <w:p w:rsidR="00AD19EA" w:rsidRDefault="00AD19EA" w:rsidP="007A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4F" w:rsidRDefault="00500039">
    <w:pPr>
      <w:pStyle w:val="a8"/>
      <w:jc w:val="right"/>
    </w:pPr>
    <w:r>
      <w:fldChar w:fldCharType="begin"/>
    </w:r>
    <w:r w:rsidR="00AD19EA">
      <w:instrText xml:space="preserve"> PAGE   \* MERGEFORMAT </w:instrText>
    </w:r>
    <w:r>
      <w:fldChar w:fldCharType="separate"/>
    </w:r>
    <w:r w:rsidR="00FB1134">
      <w:rPr>
        <w:noProof/>
      </w:rPr>
      <w:t>2</w:t>
    </w:r>
    <w:r>
      <w:rPr>
        <w:noProof/>
      </w:rPr>
      <w:fldChar w:fldCharType="end"/>
    </w:r>
  </w:p>
  <w:p w:rsidR="00F71C4F" w:rsidRDefault="00F71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EA" w:rsidRDefault="00AD19EA" w:rsidP="007A0D37">
      <w:r>
        <w:separator/>
      </w:r>
    </w:p>
  </w:footnote>
  <w:footnote w:type="continuationSeparator" w:id="0">
    <w:p w:rsidR="00AD19EA" w:rsidRDefault="00AD19EA" w:rsidP="007A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37E2AD1"/>
    <w:multiLevelType w:val="hybridMultilevel"/>
    <w:tmpl w:val="A230BDC4"/>
    <w:lvl w:ilvl="0" w:tplc="82FC8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3F5"/>
    <w:multiLevelType w:val="hybridMultilevel"/>
    <w:tmpl w:val="606808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0546D7"/>
    <w:multiLevelType w:val="hybridMultilevel"/>
    <w:tmpl w:val="F0160B8A"/>
    <w:lvl w:ilvl="0" w:tplc="2CB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664C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0546A"/>
    <w:multiLevelType w:val="hybridMultilevel"/>
    <w:tmpl w:val="74E627A4"/>
    <w:lvl w:ilvl="0" w:tplc="D63A0E8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1F04"/>
    <w:multiLevelType w:val="hybridMultilevel"/>
    <w:tmpl w:val="026C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133AB"/>
    <w:multiLevelType w:val="hybridMultilevel"/>
    <w:tmpl w:val="D4DEE702"/>
    <w:lvl w:ilvl="0" w:tplc="D8B2B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5BC2"/>
    <w:multiLevelType w:val="hybridMultilevel"/>
    <w:tmpl w:val="CF628BAC"/>
    <w:lvl w:ilvl="0" w:tplc="BB765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4A7F"/>
    <w:multiLevelType w:val="hybridMultilevel"/>
    <w:tmpl w:val="409AADB6"/>
    <w:lvl w:ilvl="0" w:tplc="8984F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909"/>
    <w:multiLevelType w:val="hybridMultilevel"/>
    <w:tmpl w:val="D4BA9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C3B74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3DF931B2"/>
    <w:multiLevelType w:val="hybridMultilevel"/>
    <w:tmpl w:val="4C061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672A6E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11DB8"/>
    <w:multiLevelType w:val="hybridMultilevel"/>
    <w:tmpl w:val="2618C212"/>
    <w:lvl w:ilvl="0" w:tplc="E1D68B2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3A67B67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AC621A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F4745D"/>
    <w:multiLevelType w:val="hybridMultilevel"/>
    <w:tmpl w:val="D9146040"/>
    <w:lvl w:ilvl="0" w:tplc="74E63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4689B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DF19F0"/>
    <w:multiLevelType w:val="hybridMultilevel"/>
    <w:tmpl w:val="8D18417C"/>
    <w:lvl w:ilvl="0" w:tplc="09984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C7E09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B05271"/>
    <w:multiLevelType w:val="hybridMultilevel"/>
    <w:tmpl w:val="F670D006"/>
    <w:lvl w:ilvl="0" w:tplc="49DE2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B17B1"/>
    <w:multiLevelType w:val="hybridMultilevel"/>
    <w:tmpl w:val="1FCAFF88"/>
    <w:lvl w:ilvl="0" w:tplc="F7262DA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F02ED8"/>
    <w:multiLevelType w:val="hybridMultilevel"/>
    <w:tmpl w:val="87985F40"/>
    <w:lvl w:ilvl="0" w:tplc="3D10E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273CE"/>
    <w:multiLevelType w:val="hybridMultilevel"/>
    <w:tmpl w:val="DDA21B2A"/>
    <w:lvl w:ilvl="0" w:tplc="9DF672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49A0"/>
    <w:multiLevelType w:val="hybridMultilevel"/>
    <w:tmpl w:val="95267D08"/>
    <w:lvl w:ilvl="0" w:tplc="C4B25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91A73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01C42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75880"/>
    <w:multiLevelType w:val="hybridMultilevel"/>
    <w:tmpl w:val="DCD6BEC6"/>
    <w:lvl w:ilvl="0" w:tplc="2960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B407D"/>
    <w:multiLevelType w:val="hybridMultilevel"/>
    <w:tmpl w:val="AD3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EF785F"/>
    <w:multiLevelType w:val="hybridMultilevel"/>
    <w:tmpl w:val="617AEDF0"/>
    <w:lvl w:ilvl="0" w:tplc="23D4D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27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29"/>
  </w:num>
  <w:num w:numId="13">
    <w:abstractNumId w:val="16"/>
  </w:num>
  <w:num w:numId="14">
    <w:abstractNumId w:val="15"/>
  </w:num>
  <w:num w:numId="15">
    <w:abstractNumId w:val="26"/>
  </w:num>
  <w:num w:numId="16">
    <w:abstractNumId w:val="20"/>
  </w:num>
  <w:num w:numId="17">
    <w:abstractNumId w:val="22"/>
  </w:num>
  <w:num w:numId="18">
    <w:abstractNumId w:val="25"/>
  </w:num>
  <w:num w:numId="19">
    <w:abstractNumId w:val="30"/>
  </w:num>
  <w:num w:numId="20">
    <w:abstractNumId w:val="21"/>
  </w:num>
  <w:num w:numId="21">
    <w:abstractNumId w:val="28"/>
  </w:num>
  <w:num w:numId="22">
    <w:abstractNumId w:val="3"/>
  </w:num>
  <w:num w:numId="23">
    <w:abstractNumId w:val="9"/>
  </w:num>
  <w:num w:numId="24">
    <w:abstractNumId w:val="1"/>
  </w:num>
  <w:num w:numId="25">
    <w:abstractNumId w:val="7"/>
  </w:num>
  <w:num w:numId="26">
    <w:abstractNumId w:val="24"/>
  </w:num>
  <w:num w:numId="27">
    <w:abstractNumId w:val="5"/>
  </w:num>
  <w:num w:numId="28">
    <w:abstractNumId w:val="23"/>
  </w:num>
  <w:num w:numId="29">
    <w:abstractNumId w:val="17"/>
  </w:num>
  <w:num w:numId="30">
    <w:abstractNumId w:val="19"/>
  </w:num>
  <w:num w:numId="31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37"/>
    <w:rsid w:val="00002596"/>
    <w:rsid w:val="00022B67"/>
    <w:rsid w:val="000337D9"/>
    <w:rsid w:val="00040F55"/>
    <w:rsid w:val="00085FCA"/>
    <w:rsid w:val="000B27F5"/>
    <w:rsid w:val="0010634E"/>
    <w:rsid w:val="001400DC"/>
    <w:rsid w:val="001652A6"/>
    <w:rsid w:val="001A6B09"/>
    <w:rsid w:val="001F7B9E"/>
    <w:rsid w:val="0021174F"/>
    <w:rsid w:val="002434AA"/>
    <w:rsid w:val="002518C6"/>
    <w:rsid w:val="00260ACF"/>
    <w:rsid w:val="00291340"/>
    <w:rsid w:val="00295722"/>
    <w:rsid w:val="002C1534"/>
    <w:rsid w:val="00303412"/>
    <w:rsid w:val="00331205"/>
    <w:rsid w:val="003A42DE"/>
    <w:rsid w:val="003D0FA0"/>
    <w:rsid w:val="004529C4"/>
    <w:rsid w:val="00457F3B"/>
    <w:rsid w:val="0046115B"/>
    <w:rsid w:val="0047048D"/>
    <w:rsid w:val="004A7C36"/>
    <w:rsid w:val="004F7F45"/>
    <w:rsid w:val="00500039"/>
    <w:rsid w:val="005735F4"/>
    <w:rsid w:val="00573D2B"/>
    <w:rsid w:val="005A46AB"/>
    <w:rsid w:val="005A46FC"/>
    <w:rsid w:val="005C5C6A"/>
    <w:rsid w:val="0061481B"/>
    <w:rsid w:val="00616129"/>
    <w:rsid w:val="006230D4"/>
    <w:rsid w:val="006278B3"/>
    <w:rsid w:val="006324D9"/>
    <w:rsid w:val="00642D8B"/>
    <w:rsid w:val="00697980"/>
    <w:rsid w:val="00705FB1"/>
    <w:rsid w:val="00716739"/>
    <w:rsid w:val="00723B47"/>
    <w:rsid w:val="00730D84"/>
    <w:rsid w:val="007750D8"/>
    <w:rsid w:val="007759D6"/>
    <w:rsid w:val="007A0D37"/>
    <w:rsid w:val="007B4BE6"/>
    <w:rsid w:val="007D386F"/>
    <w:rsid w:val="007D3A7D"/>
    <w:rsid w:val="00811AF4"/>
    <w:rsid w:val="0082361F"/>
    <w:rsid w:val="008911A5"/>
    <w:rsid w:val="009173F5"/>
    <w:rsid w:val="00946F08"/>
    <w:rsid w:val="009544E5"/>
    <w:rsid w:val="009B7A2C"/>
    <w:rsid w:val="009E5CC0"/>
    <w:rsid w:val="00A01458"/>
    <w:rsid w:val="00A25CD6"/>
    <w:rsid w:val="00A352E5"/>
    <w:rsid w:val="00A40B56"/>
    <w:rsid w:val="00AC193F"/>
    <w:rsid w:val="00AD19EA"/>
    <w:rsid w:val="00AD299B"/>
    <w:rsid w:val="00AE05EF"/>
    <w:rsid w:val="00AE3030"/>
    <w:rsid w:val="00AF1508"/>
    <w:rsid w:val="00B404D9"/>
    <w:rsid w:val="00B66B7E"/>
    <w:rsid w:val="00B739FB"/>
    <w:rsid w:val="00B96A2E"/>
    <w:rsid w:val="00BB1BB4"/>
    <w:rsid w:val="00BE1263"/>
    <w:rsid w:val="00C11638"/>
    <w:rsid w:val="00C1728E"/>
    <w:rsid w:val="00C21365"/>
    <w:rsid w:val="00CF609F"/>
    <w:rsid w:val="00D35654"/>
    <w:rsid w:val="00D76BF4"/>
    <w:rsid w:val="00DF6D3A"/>
    <w:rsid w:val="00E55F4E"/>
    <w:rsid w:val="00E70756"/>
    <w:rsid w:val="00E74A59"/>
    <w:rsid w:val="00EC1B9F"/>
    <w:rsid w:val="00EE244C"/>
    <w:rsid w:val="00EF7293"/>
    <w:rsid w:val="00F41132"/>
    <w:rsid w:val="00F420F1"/>
    <w:rsid w:val="00F71C4F"/>
    <w:rsid w:val="00F71EB1"/>
    <w:rsid w:val="00F80914"/>
    <w:rsid w:val="00FA365D"/>
    <w:rsid w:val="00FA65DE"/>
    <w:rsid w:val="00FB1134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7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FA365D"/>
    <w:pPr>
      <w:keepNext/>
      <w:widowControl w:val="0"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D37"/>
    <w:pPr>
      <w:ind w:left="720"/>
      <w:contextualSpacing/>
    </w:pPr>
  </w:style>
  <w:style w:type="paragraph" w:customStyle="1" w:styleId="Default">
    <w:name w:val="Default"/>
    <w:uiPriority w:val="99"/>
    <w:rsid w:val="007A0D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semiHidden/>
    <w:rsid w:val="007A0D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semiHidden/>
    <w:rsid w:val="007A0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7A0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0D37"/>
    <w:rPr>
      <w:rFonts w:ascii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rsid w:val="007A0D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7A0D37"/>
    <w:pPr>
      <w:widowControl w:val="0"/>
      <w:shd w:val="clear" w:color="auto" w:fill="FFFFFF"/>
      <w:spacing w:before="34"/>
      <w:ind w:left="43" w:right="24" w:firstLine="720"/>
    </w:pPr>
    <w:rPr>
      <w:rFonts w:eastAsia="Times New Roman"/>
      <w:color w:val="00000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A0D37"/>
    <w:rPr>
      <w:rFonts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A0D37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A0D3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0D37"/>
    <w:pPr>
      <w:shd w:val="clear" w:color="auto" w:fill="FFFFFF"/>
      <w:spacing w:after="900" w:line="269" w:lineRule="exact"/>
      <w:ind w:firstLine="0"/>
      <w:jc w:val="left"/>
    </w:pPr>
    <w:rPr>
      <w:rFonts w:ascii="Calibri" w:hAnsi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A0D37"/>
    <w:pPr>
      <w:shd w:val="clear" w:color="auto" w:fill="FFFFFF"/>
      <w:spacing w:before="900" w:after="300" w:line="312" w:lineRule="exact"/>
      <w:ind w:firstLine="0"/>
      <w:jc w:val="center"/>
    </w:pPr>
    <w:rPr>
      <w:rFonts w:ascii="Calibri" w:hAnsi="Calibri"/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0D37"/>
    <w:pPr>
      <w:shd w:val="clear" w:color="auto" w:fill="FFFFFF"/>
      <w:spacing w:before="60" w:after="60" w:line="240" w:lineRule="atLeast"/>
      <w:ind w:firstLine="0"/>
      <w:jc w:val="left"/>
    </w:pPr>
    <w:rPr>
      <w:rFonts w:ascii="Calibri" w:hAnsi="Calibri"/>
      <w:b/>
      <w:bCs/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A0D37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Курсив,Интервал 0 pt"/>
    <w:basedOn w:val="2"/>
    <w:uiPriority w:val="99"/>
    <w:rsid w:val="007A0D37"/>
    <w:rPr>
      <w:rFonts w:cs="Times New Roman"/>
      <w:b/>
      <w:bCs/>
      <w:i/>
      <w:i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7A0D37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A0D37"/>
    <w:rPr>
      <w:rFonts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0D37"/>
    <w:pPr>
      <w:shd w:val="clear" w:color="auto" w:fill="FFFFFF"/>
      <w:spacing w:before="780" w:after="540" w:line="240" w:lineRule="atLeast"/>
      <w:ind w:hanging="360"/>
      <w:jc w:val="left"/>
      <w:outlineLvl w:val="1"/>
    </w:pPr>
    <w:rPr>
      <w:rFonts w:ascii="Calibri" w:hAnsi="Calibri"/>
      <w:b/>
      <w:bCs/>
      <w:spacing w:val="10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A0D37"/>
    <w:pPr>
      <w:shd w:val="clear" w:color="auto" w:fill="FFFFFF"/>
      <w:spacing w:line="317" w:lineRule="exact"/>
      <w:ind w:firstLine="700"/>
      <w:jc w:val="left"/>
    </w:pPr>
    <w:rPr>
      <w:rFonts w:ascii="Calibri" w:hAnsi="Calibri"/>
      <w:b/>
      <w:bCs/>
      <w:i/>
      <w:iCs/>
      <w:sz w:val="26"/>
      <w:szCs w:val="26"/>
      <w:shd w:val="clear" w:color="auto" w:fill="FFFFFF"/>
    </w:rPr>
  </w:style>
  <w:style w:type="character" w:styleId="ac">
    <w:name w:val="Strong"/>
    <w:basedOn w:val="a0"/>
    <w:uiPriority w:val="99"/>
    <w:qFormat/>
    <w:rsid w:val="007A0D37"/>
    <w:rPr>
      <w:rFonts w:cs="Times New Roman"/>
      <w:b/>
      <w:bCs/>
    </w:rPr>
  </w:style>
  <w:style w:type="character" w:styleId="ad">
    <w:name w:val="Hyperlink"/>
    <w:basedOn w:val="a0"/>
    <w:uiPriority w:val="99"/>
    <w:rsid w:val="007A0D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EC1B9F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1B9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C1B9F"/>
    <w:pPr>
      <w:spacing w:after="120" w:line="36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B9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365D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7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FA365D"/>
    <w:pPr>
      <w:keepNext/>
      <w:widowControl w:val="0"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D37"/>
    <w:pPr>
      <w:ind w:left="720"/>
      <w:contextualSpacing/>
    </w:pPr>
  </w:style>
  <w:style w:type="paragraph" w:customStyle="1" w:styleId="Default">
    <w:name w:val="Default"/>
    <w:uiPriority w:val="99"/>
    <w:rsid w:val="007A0D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semiHidden/>
    <w:rsid w:val="007A0D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semiHidden/>
    <w:rsid w:val="007A0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7A0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A0D37"/>
    <w:rPr>
      <w:rFonts w:ascii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rsid w:val="007A0D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0D37"/>
    <w:rPr>
      <w:rFonts w:ascii="Times New Roman" w:hAnsi="Times New Roman" w:cs="Times New Roman"/>
      <w:sz w:val="28"/>
    </w:rPr>
  </w:style>
  <w:style w:type="paragraph" w:customStyle="1" w:styleId="BlockQuotation">
    <w:name w:val="Block Quotation"/>
    <w:basedOn w:val="a"/>
    <w:uiPriority w:val="99"/>
    <w:rsid w:val="007A0D37"/>
    <w:pPr>
      <w:widowControl w:val="0"/>
      <w:shd w:val="clear" w:color="auto" w:fill="FFFFFF"/>
      <w:spacing w:before="34"/>
      <w:ind w:left="43" w:right="24" w:firstLine="720"/>
    </w:pPr>
    <w:rPr>
      <w:rFonts w:eastAsia="Times New Roman"/>
      <w:color w:val="00000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A0D37"/>
    <w:rPr>
      <w:rFonts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A0D37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A0D3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0D37"/>
    <w:pPr>
      <w:shd w:val="clear" w:color="auto" w:fill="FFFFFF"/>
      <w:spacing w:after="900" w:line="269" w:lineRule="exact"/>
      <w:ind w:firstLine="0"/>
      <w:jc w:val="left"/>
    </w:pPr>
    <w:rPr>
      <w:rFonts w:ascii="Calibri" w:hAnsi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A0D37"/>
    <w:pPr>
      <w:shd w:val="clear" w:color="auto" w:fill="FFFFFF"/>
      <w:spacing w:before="900" w:after="300" w:line="312" w:lineRule="exact"/>
      <w:ind w:firstLine="0"/>
      <w:jc w:val="center"/>
    </w:pPr>
    <w:rPr>
      <w:rFonts w:ascii="Calibri" w:hAnsi="Calibri"/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0D37"/>
    <w:pPr>
      <w:shd w:val="clear" w:color="auto" w:fill="FFFFFF"/>
      <w:spacing w:before="60" w:after="60" w:line="240" w:lineRule="atLeast"/>
      <w:ind w:firstLine="0"/>
      <w:jc w:val="left"/>
    </w:pPr>
    <w:rPr>
      <w:rFonts w:ascii="Calibri" w:hAnsi="Calibri"/>
      <w:b/>
      <w:bCs/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A0D37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Курсив,Интервал 0 pt"/>
    <w:basedOn w:val="2"/>
    <w:uiPriority w:val="99"/>
    <w:rsid w:val="007A0D37"/>
    <w:rPr>
      <w:rFonts w:cs="Times New Roman"/>
      <w:b/>
      <w:bCs/>
      <w:i/>
      <w:i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7A0D37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A0D37"/>
    <w:rPr>
      <w:rFonts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0D37"/>
    <w:pPr>
      <w:shd w:val="clear" w:color="auto" w:fill="FFFFFF"/>
      <w:spacing w:before="780" w:after="540" w:line="240" w:lineRule="atLeast"/>
      <w:ind w:hanging="360"/>
      <w:jc w:val="left"/>
      <w:outlineLvl w:val="1"/>
    </w:pPr>
    <w:rPr>
      <w:rFonts w:ascii="Calibri" w:hAnsi="Calibri"/>
      <w:b/>
      <w:bCs/>
      <w:spacing w:val="10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A0D37"/>
    <w:pPr>
      <w:shd w:val="clear" w:color="auto" w:fill="FFFFFF"/>
      <w:spacing w:line="317" w:lineRule="exact"/>
      <w:ind w:firstLine="700"/>
      <w:jc w:val="left"/>
    </w:pPr>
    <w:rPr>
      <w:rFonts w:ascii="Calibri" w:hAnsi="Calibri"/>
      <w:b/>
      <w:bCs/>
      <w:i/>
      <w:iCs/>
      <w:sz w:val="26"/>
      <w:szCs w:val="26"/>
      <w:shd w:val="clear" w:color="auto" w:fill="FFFFFF"/>
    </w:rPr>
  </w:style>
  <w:style w:type="character" w:styleId="ac">
    <w:name w:val="Strong"/>
    <w:basedOn w:val="a0"/>
    <w:uiPriority w:val="99"/>
    <w:qFormat/>
    <w:rsid w:val="007A0D37"/>
    <w:rPr>
      <w:rFonts w:cs="Times New Roman"/>
      <w:b/>
      <w:bCs/>
    </w:rPr>
  </w:style>
  <w:style w:type="character" w:styleId="ad">
    <w:name w:val="Hyperlink"/>
    <w:basedOn w:val="a0"/>
    <w:uiPriority w:val="99"/>
    <w:rsid w:val="007A0D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EC1B9F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1B9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C1B9F"/>
    <w:pPr>
      <w:spacing w:after="120" w:line="36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B9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365D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/peader.asp?nomer=3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8CB98822269DDD6491E480FC22332AEB4DCF1AC88B6A547071D2FC6EA3FED62B371150BF0C0HEiF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m.ru/peader.asp?nomer=366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rfbr/ru/pisc/22394refifa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/books/4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3192</Words>
  <Characters>23746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/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creator>Анна Александровна Волчкова</dc:creator>
  <cp:lastModifiedBy>User</cp:lastModifiedBy>
  <cp:revision>3</cp:revision>
  <cp:lastPrinted>2015-07-03T12:49:00Z</cp:lastPrinted>
  <dcterms:created xsi:type="dcterms:W3CDTF">2016-07-14T08:37:00Z</dcterms:created>
  <dcterms:modified xsi:type="dcterms:W3CDTF">2016-07-14T14:41:00Z</dcterms:modified>
</cp:coreProperties>
</file>